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87" w:rsidRPr="002D7470" w:rsidRDefault="00760287" w:rsidP="00760287">
      <w:pPr>
        <w:rPr>
          <w:rFonts w:ascii="Times New Roman" w:hAnsi="Times New Roman"/>
          <w:spacing w:val="0"/>
          <w:sz w:val="2"/>
        </w:rPr>
      </w:pPr>
    </w:p>
    <w:tbl>
      <w:tblPr>
        <w:tblW w:w="9199" w:type="dxa"/>
        <w:tblLayout w:type="fixed"/>
        <w:tblLook w:val="0000" w:firstRow="0" w:lastRow="0" w:firstColumn="0" w:lastColumn="0" w:noHBand="0" w:noVBand="0"/>
      </w:tblPr>
      <w:tblGrid>
        <w:gridCol w:w="3544"/>
        <w:gridCol w:w="5655"/>
      </w:tblGrid>
      <w:tr w:rsidR="00E86692" w:rsidRPr="00E86692" w:rsidTr="0057164F">
        <w:trPr>
          <w:trHeight w:val="567"/>
        </w:trPr>
        <w:tc>
          <w:tcPr>
            <w:tcW w:w="3544" w:type="dxa"/>
          </w:tcPr>
          <w:p w:rsidR="00E86692" w:rsidRPr="00E86692" w:rsidRDefault="00E86692" w:rsidP="00E86692">
            <w:pPr>
              <w:snapToGrid w:val="0"/>
              <w:jc w:val="center"/>
              <w:rPr>
                <w:rFonts w:ascii="Times New Roman" w:hAnsi="Times New Roman"/>
                <w:b/>
                <w:bCs w:val="0"/>
                <w:spacing w:val="0"/>
                <w:sz w:val="26"/>
                <w:szCs w:val="24"/>
              </w:rPr>
            </w:pPr>
            <w:r w:rsidRPr="00E86692">
              <w:rPr>
                <w:rFonts w:ascii="Times New Roman" w:hAnsi="Times New Roman"/>
                <w:b/>
                <w:bCs w:val="0"/>
                <w:spacing w:val="0"/>
                <w:sz w:val="26"/>
                <w:szCs w:val="24"/>
              </w:rPr>
              <w:t>ỦY BAN NHÂN DÂN</w:t>
            </w:r>
          </w:p>
          <w:p w:rsidR="00E86692" w:rsidRPr="00E86692" w:rsidRDefault="00E86692" w:rsidP="00E86692">
            <w:pPr>
              <w:snapToGrid w:val="0"/>
              <w:jc w:val="center"/>
              <w:rPr>
                <w:rFonts w:ascii="Times New Roman" w:hAnsi="Times New Roman"/>
                <w:b/>
                <w:bCs w:val="0"/>
                <w:spacing w:val="0"/>
                <w:sz w:val="26"/>
                <w:szCs w:val="24"/>
              </w:rPr>
            </w:pPr>
            <w:r w:rsidRPr="00E86692">
              <w:rPr>
                <w:rFonts w:ascii="Times New Roman" w:hAnsi="Times New Roman"/>
                <w:b/>
                <w:bCs w:val="0"/>
                <w:spacing w:val="0"/>
                <w:sz w:val="26"/>
                <w:szCs w:val="24"/>
              </w:rPr>
              <w:t>TỈNH THANH HÓA</w:t>
            </w:r>
          </w:p>
        </w:tc>
        <w:tc>
          <w:tcPr>
            <w:tcW w:w="5655" w:type="dxa"/>
          </w:tcPr>
          <w:p w:rsidR="00E86692" w:rsidRPr="00E86692" w:rsidRDefault="00E86692" w:rsidP="00E86692">
            <w:pPr>
              <w:snapToGrid w:val="0"/>
              <w:jc w:val="center"/>
              <w:rPr>
                <w:rFonts w:ascii="Times New Roman" w:hAnsi="Times New Roman"/>
                <w:b/>
                <w:bCs w:val="0"/>
                <w:spacing w:val="0"/>
                <w:sz w:val="26"/>
                <w:szCs w:val="24"/>
              </w:rPr>
            </w:pPr>
            <w:r w:rsidRPr="00E86692">
              <w:rPr>
                <w:rFonts w:ascii="Times New Roman" w:hAnsi="Times New Roman"/>
                <w:b/>
                <w:bCs w:val="0"/>
                <w:spacing w:val="0"/>
                <w:sz w:val="26"/>
                <w:szCs w:val="24"/>
              </w:rPr>
              <w:t>CỘNG HÒA XÃ HỘI CHỦ NGHĨA VIỆT NAM</w:t>
            </w:r>
          </w:p>
          <w:p w:rsidR="00E86692" w:rsidRPr="00E86692" w:rsidRDefault="00E86692" w:rsidP="00E86692">
            <w:pPr>
              <w:jc w:val="center"/>
              <w:rPr>
                <w:rFonts w:ascii="Times New Roman" w:hAnsi="Times New Roman"/>
                <w:b/>
                <w:bCs w:val="0"/>
                <w:spacing w:val="0"/>
              </w:rPr>
            </w:pPr>
            <w:r w:rsidRPr="00E86692">
              <w:rPr>
                <w:rFonts w:ascii="Times New Roman" w:hAnsi="Times New Roman"/>
                <w:b/>
                <w:bCs w:val="0"/>
                <w:spacing w:val="0"/>
              </w:rPr>
              <w:t>Độc lập - Tự do - Hạnh phúc</w:t>
            </w:r>
          </w:p>
        </w:tc>
      </w:tr>
      <w:tr w:rsidR="00E86692" w:rsidRPr="00E86692" w:rsidTr="0057164F">
        <w:tc>
          <w:tcPr>
            <w:tcW w:w="3544" w:type="dxa"/>
          </w:tcPr>
          <w:p w:rsidR="00E86692" w:rsidRPr="00E86692" w:rsidRDefault="00E86692" w:rsidP="00E86692">
            <w:pPr>
              <w:snapToGrid w:val="0"/>
              <w:spacing w:before="240"/>
              <w:jc w:val="center"/>
              <w:rPr>
                <w:rFonts w:ascii="Times New Roman" w:hAnsi="Times New Roman"/>
                <w:bCs w:val="0"/>
                <w:spacing w:val="0"/>
                <w:sz w:val="26"/>
              </w:rPr>
            </w:pPr>
            <w:r w:rsidRPr="00E86692">
              <w:rPr>
                <w:rFonts w:ascii="Times New Roman" w:hAnsi="Times New Roman"/>
                <w:bCs w:val="0"/>
                <w:noProof/>
                <w:spacing w:val="0"/>
                <w:vertAlign w:val="superscript"/>
              </w:rPr>
              <mc:AlternateContent>
                <mc:Choice Requires="wps">
                  <w:drawing>
                    <wp:anchor distT="0" distB="0" distL="114300" distR="114300" simplePos="0" relativeHeight="251659776" behindDoc="0" locked="0" layoutInCell="1" allowOverlap="1" wp14:anchorId="2E205D9E" wp14:editId="2AB4424D">
                      <wp:simplePos x="0" y="0"/>
                      <wp:positionH relativeFrom="column">
                        <wp:align>center</wp:align>
                      </wp:positionH>
                      <wp:positionV relativeFrom="paragraph">
                        <wp:posOffset>21590</wp:posOffset>
                      </wp:positionV>
                      <wp:extent cx="923290" cy="635"/>
                      <wp:effectExtent l="0" t="0" r="10160" b="1841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635"/>
                              </a:xfrm>
                              <a:custGeom>
                                <a:avLst/>
                                <a:gdLst>
                                  <a:gd name="T0" fmla="*/ 0 w 1454"/>
                                  <a:gd name="T1" fmla="*/ 0 h 1"/>
                                  <a:gd name="T2" fmla="*/ 1454 w 1454"/>
                                  <a:gd name="T3" fmla="*/ 0 h 1"/>
                                </a:gdLst>
                                <a:ahLst/>
                                <a:cxnLst>
                                  <a:cxn ang="0">
                                    <a:pos x="T0" y="T1"/>
                                  </a:cxn>
                                  <a:cxn ang="0">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C6B0F3" id="Freeform 2" o:spid="_x0000_s1026" style="position:absolute;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1.7pt,72.7pt,1.7pt"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" filled="f">
                      <v:path arrowok="t" o:connecttype="custom" o:connectlocs="0,0;923290,0" o:connectangles="0,0"/>
                    </v:polyline>
                  </w:pict>
                </mc:Fallback>
              </mc:AlternateContent>
            </w:r>
            <w:r w:rsidRPr="00E86692">
              <w:rPr>
                <w:rFonts w:ascii="Times New Roman" w:hAnsi="Times New Roman"/>
                <w:bCs w:val="0"/>
                <w:spacing w:val="0"/>
                <w:sz w:val="26"/>
              </w:rPr>
              <w:t xml:space="preserve">Số: </w:t>
            </w:r>
            <w:r w:rsidRPr="00E86692">
              <w:rPr>
                <w:rFonts w:ascii="Times New Roman" w:hAnsi="Times New Roman"/>
                <w:bCs w:val="0"/>
                <w:spacing w:val="0"/>
                <w:sz w:val="26"/>
                <w:lang w:val="vi-VN"/>
              </w:rPr>
              <w:t xml:space="preserve">      </w:t>
            </w:r>
            <w:r w:rsidRPr="00E86692">
              <w:rPr>
                <w:rFonts w:ascii="Times New Roman" w:hAnsi="Times New Roman"/>
                <w:bCs w:val="0"/>
                <w:spacing w:val="0"/>
                <w:sz w:val="26"/>
              </w:rPr>
              <w:t xml:space="preserve">  </w:t>
            </w:r>
            <w:r w:rsidRPr="00E86692">
              <w:rPr>
                <w:rFonts w:ascii="Times New Roman" w:hAnsi="Times New Roman"/>
                <w:bCs w:val="0"/>
                <w:spacing w:val="0"/>
                <w:sz w:val="26"/>
                <w:lang w:val="vi-VN"/>
              </w:rPr>
              <w:t xml:space="preserve">    </w:t>
            </w:r>
            <w:r w:rsidRPr="00E86692">
              <w:rPr>
                <w:rFonts w:ascii="Times New Roman" w:hAnsi="Times New Roman"/>
                <w:bCs w:val="0"/>
                <w:spacing w:val="0"/>
                <w:sz w:val="26"/>
              </w:rPr>
              <w:t>/UBND-NN</w:t>
            </w:r>
          </w:p>
        </w:tc>
        <w:tc>
          <w:tcPr>
            <w:tcW w:w="5655" w:type="dxa"/>
          </w:tcPr>
          <w:p w:rsidR="00E86692" w:rsidRPr="00E86692" w:rsidRDefault="00E86692" w:rsidP="00E86692">
            <w:pPr>
              <w:snapToGrid w:val="0"/>
              <w:spacing w:before="240"/>
              <w:jc w:val="center"/>
              <w:rPr>
                <w:rFonts w:ascii="Times New Roman" w:hAnsi="Times New Roman"/>
                <w:bCs w:val="0"/>
                <w:i/>
                <w:spacing w:val="0"/>
                <w:vertAlign w:val="superscript"/>
              </w:rPr>
            </w:pPr>
            <w:r w:rsidRPr="00E86692">
              <w:rPr>
                <w:rFonts w:ascii="Times New Roman" w:hAnsi="Times New Roman"/>
                <w:b/>
                <w:bCs w:val="0"/>
                <w:noProof/>
                <w:spacing w:val="0"/>
                <w:sz w:val="26"/>
                <w:szCs w:val="26"/>
              </w:rPr>
              <mc:AlternateContent>
                <mc:Choice Requires="wps">
                  <w:drawing>
                    <wp:anchor distT="0" distB="0" distL="114300" distR="114300" simplePos="0" relativeHeight="251660800" behindDoc="0" locked="0" layoutInCell="1" allowOverlap="1" wp14:anchorId="60605DE3" wp14:editId="6BFEA61A">
                      <wp:simplePos x="0" y="0"/>
                      <wp:positionH relativeFrom="column">
                        <wp:posOffset>666750</wp:posOffset>
                      </wp:positionH>
                      <wp:positionV relativeFrom="paragraph">
                        <wp:posOffset>40005</wp:posOffset>
                      </wp:positionV>
                      <wp:extent cx="2124075" cy="0"/>
                      <wp:effectExtent l="9525" t="11430" r="9525"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A464"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21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Yw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h6CJ0ZjCshoFYbG2qjR/VqnjX97pDSdUfUjkeGbycDaVnISN6lhI0zgL8dvmgGMWTvdWzT&#10;sbV9gIQGoGNU43RTgx89onCYZ3mRPgIt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"/>
                  </w:pict>
                </mc:Fallback>
              </mc:AlternateContent>
            </w:r>
            <w:r w:rsidRPr="00E86692">
              <w:rPr>
                <w:rFonts w:ascii="Times New Roman" w:hAnsi="Times New Roman"/>
                <w:bCs w:val="0"/>
                <w:i/>
                <w:spacing w:val="0"/>
                <w:sz w:val="26"/>
              </w:rPr>
              <w:t xml:space="preserve">Thanh Hóa, ngày </w:t>
            </w:r>
            <w:r w:rsidRPr="00E86692">
              <w:rPr>
                <w:rFonts w:ascii="Times New Roman" w:hAnsi="Times New Roman"/>
                <w:bCs w:val="0"/>
                <w:i/>
                <w:spacing w:val="0"/>
                <w:sz w:val="26"/>
                <w:lang w:val="vi-VN"/>
              </w:rPr>
              <w:t xml:space="preserve"> </w:t>
            </w:r>
            <w:r w:rsidRPr="00E86692">
              <w:rPr>
                <w:rFonts w:ascii="Times New Roman" w:hAnsi="Times New Roman"/>
                <w:bCs w:val="0"/>
                <w:i/>
                <w:spacing w:val="0"/>
                <w:sz w:val="26"/>
              </w:rPr>
              <w:t xml:space="preserve">   </w:t>
            </w:r>
            <w:r w:rsidRPr="00E86692">
              <w:rPr>
                <w:rFonts w:ascii="Times New Roman" w:hAnsi="Times New Roman"/>
                <w:bCs w:val="0"/>
                <w:i/>
                <w:spacing w:val="0"/>
                <w:sz w:val="26"/>
                <w:lang w:val="vi-VN"/>
              </w:rPr>
              <w:t xml:space="preserve">   </w:t>
            </w:r>
            <w:r w:rsidRPr="00E86692">
              <w:rPr>
                <w:rFonts w:ascii="Times New Roman" w:hAnsi="Times New Roman"/>
                <w:bCs w:val="0"/>
                <w:i/>
                <w:spacing w:val="0"/>
                <w:sz w:val="26"/>
              </w:rPr>
              <w:t xml:space="preserve"> tháng       năm 202</w:t>
            </w:r>
            <w:r w:rsidR="00D21196">
              <w:rPr>
                <w:rFonts w:ascii="Times New Roman" w:hAnsi="Times New Roman"/>
                <w:bCs w:val="0"/>
                <w:i/>
                <w:spacing w:val="0"/>
                <w:sz w:val="26"/>
              </w:rPr>
              <w:t>5</w:t>
            </w:r>
          </w:p>
        </w:tc>
      </w:tr>
      <w:tr w:rsidR="00E86692" w:rsidRPr="00E86692" w:rsidTr="0057164F">
        <w:tc>
          <w:tcPr>
            <w:tcW w:w="3544" w:type="dxa"/>
          </w:tcPr>
          <w:p w:rsidR="00E86692" w:rsidRPr="00E86692" w:rsidRDefault="00E86692" w:rsidP="00E91F8F">
            <w:pPr>
              <w:spacing w:before="20"/>
              <w:jc w:val="both"/>
              <w:rPr>
                <w:rFonts w:ascii="Times New Roman" w:hAnsi="Times New Roman"/>
                <w:bCs w:val="0"/>
                <w:spacing w:val="0"/>
                <w:sz w:val="26"/>
                <w:szCs w:val="26"/>
              </w:rPr>
            </w:pPr>
            <w:r w:rsidRPr="00E86692">
              <w:rPr>
                <w:rFonts w:ascii="Times New Roman" w:hAnsi="Times New Roman"/>
                <w:bCs w:val="0"/>
                <w:spacing w:val="0"/>
                <w:sz w:val="26"/>
                <w:szCs w:val="26"/>
              </w:rPr>
              <w:t xml:space="preserve">V/v </w:t>
            </w:r>
            <w:r w:rsidR="00E95169">
              <w:rPr>
                <w:rFonts w:ascii="Times New Roman" w:hAnsi="Times New Roman"/>
                <w:bCs w:val="0"/>
                <w:spacing w:val="0"/>
                <w:sz w:val="26"/>
                <w:szCs w:val="26"/>
              </w:rPr>
              <w:t xml:space="preserve">tiếp tục </w:t>
            </w:r>
            <w:r w:rsidR="00A4118D">
              <w:rPr>
                <w:rFonts w:ascii="Times New Roman" w:hAnsi="Times New Roman"/>
                <w:bCs w:val="0"/>
                <w:spacing w:val="0"/>
                <w:sz w:val="26"/>
                <w:szCs w:val="26"/>
              </w:rPr>
              <w:t>tổ chức</w:t>
            </w:r>
            <w:r w:rsidR="00E91F8F">
              <w:rPr>
                <w:rFonts w:ascii="Times New Roman" w:hAnsi="Times New Roman"/>
                <w:bCs w:val="0"/>
                <w:spacing w:val="0"/>
                <w:sz w:val="26"/>
                <w:szCs w:val="26"/>
              </w:rPr>
              <w:t xml:space="preserve"> </w:t>
            </w:r>
            <w:r w:rsidR="003E157E">
              <w:rPr>
                <w:rFonts w:ascii="Times New Roman" w:hAnsi="Times New Roman"/>
                <w:bCs w:val="0"/>
                <w:spacing w:val="0"/>
                <w:sz w:val="26"/>
                <w:szCs w:val="26"/>
              </w:rPr>
              <w:t>“</w:t>
            </w:r>
            <w:r w:rsidR="003D03B1">
              <w:rPr>
                <w:rFonts w:ascii="Times New Roman" w:hAnsi="Times New Roman"/>
                <w:bCs w:val="0"/>
                <w:spacing w:val="0"/>
                <w:sz w:val="26"/>
                <w:szCs w:val="26"/>
              </w:rPr>
              <w:t>N</w:t>
            </w:r>
            <w:r w:rsidR="00E91F8F">
              <w:rPr>
                <w:rFonts w:ascii="Times New Roman" w:hAnsi="Times New Roman"/>
                <w:bCs w:val="0"/>
                <w:spacing w:val="0"/>
                <w:sz w:val="26"/>
                <w:szCs w:val="26"/>
              </w:rPr>
              <w:t xml:space="preserve">ăm cao điểm </w:t>
            </w:r>
            <w:r w:rsidR="00A4118D">
              <w:rPr>
                <w:rFonts w:ascii="Times New Roman" w:hAnsi="Times New Roman"/>
                <w:bCs w:val="0"/>
                <w:spacing w:val="0"/>
                <w:sz w:val="26"/>
                <w:szCs w:val="26"/>
              </w:rPr>
              <w:t xml:space="preserve">thực hiện công tác tiêm vắc xin phòng </w:t>
            </w:r>
            <w:r w:rsidRPr="00E86692">
              <w:rPr>
                <w:rFonts w:ascii="Times New Roman" w:hAnsi="Times New Roman"/>
                <w:bCs w:val="0"/>
                <w:spacing w:val="0"/>
                <w:sz w:val="26"/>
                <w:szCs w:val="26"/>
              </w:rPr>
              <w:t xml:space="preserve">bệnh Dại </w:t>
            </w:r>
            <w:r w:rsidR="009745FE">
              <w:rPr>
                <w:rFonts w:ascii="Times New Roman" w:hAnsi="Times New Roman"/>
                <w:bCs w:val="0"/>
                <w:spacing w:val="0"/>
                <w:sz w:val="26"/>
                <w:szCs w:val="26"/>
              </w:rPr>
              <w:t xml:space="preserve">cho đàn chó, mèo </w:t>
            </w:r>
            <w:r w:rsidR="00DA6279">
              <w:rPr>
                <w:rFonts w:ascii="Times New Roman" w:hAnsi="Times New Roman"/>
                <w:bCs w:val="0"/>
                <w:spacing w:val="0"/>
                <w:sz w:val="26"/>
                <w:szCs w:val="26"/>
              </w:rPr>
              <w:t>và từng bước khống chế bệnh Dại</w:t>
            </w:r>
            <w:r w:rsidR="00DA6279" w:rsidRPr="00E86692">
              <w:rPr>
                <w:rFonts w:ascii="Times New Roman" w:hAnsi="Times New Roman"/>
                <w:bCs w:val="0"/>
                <w:spacing w:val="0"/>
                <w:sz w:val="26"/>
                <w:szCs w:val="26"/>
              </w:rPr>
              <w:t xml:space="preserve"> </w:t>
            </w:r>
            <w:r w:rsidR="00DA6279" w:rsidRPr="00E86692">
              <w:rPr>
                <w:rFonts w:ascii="Times New Roman" w:hAnsi="Times New Roman"/>
                <w:bCs w:val="0"/>
                <w:spacing w:val="0"/>
                <w:sz w:val="26"/>
                <w:szCs w:val="26"/>
              </w:rPr>
              <w:t>trên địa bàn tỉnh</w:t>
            </w:r>
            <w:r w:rsidR="00DA6279">
              <w:rPr>
                <w:rFonts w:ascii="Times New Roman" w:hAnsi="Times New Roman"/>
                <w:bCs w:val="0"/>
                <w:spacing w:val="0"/>
                <w:sz w:val="26"/>
                <w:szCs w:val="26"/>
              </w:rPr>
              <w:t xml:space="preserve"> Thanh Hóa năm 2025</w:t>
            </w:r>
            <w:r w:rsidR="00523D92">
              <w:rPr>
                <w:rFonts w:ascii="Times New Roman" w:hAnsi="Times New Roman"/>
                <w:bCs w:val="0"/>
                <w:spacing w:val="0"/>
                <w:sz w:val="26"/>
                <w:szCs w:val="26"/>
              </w:rPr>
              <w:t>”.</w:t>
            </w:r>
          </w:p>
        </w:tc>
        <w:tc>
          <w:tcPr>
            <w:tcW w:w="5655" w:type="dxa"/>
          </w:tcPr>
          <w:p w:rsidR="00E86692" w:rsidRPr="00E86692" w:rsidRDefault="00E86692" w:rsidP="00E86692">
            <w:pPr>
              <w:snapToGrid w:val="0"/>
              <w:jc w:val="center"/>
              <w:rPr>
                <w:rFonts w:ascii="Times New Roman" w:hAnsi="Times New Roman"/>
                <w:bCs w:val="0"/>
                <w:spacing w:val="0"/>
                <w:sz w:val="26"/>
                <w:szCs w:val="26"/>
              </w:rPr>
            </w:pPr>
          </w:p>
        </w:tc>
      </w:tr>
    </w:tbl>
    <w:p w:rsidR="00E86692" w:rsidRPr="006A77B0" w:rsidRDefault="00E86692" w:rsidP="00E86692">
      <w:pPr>
        <w:ind w:firstLine="720"/>
        <w:jc w:val="both"/>
        <w:rPr>
          <w:rFonts w:ascii="Times New Roman" w:hAnsi="Times New Roman"/>
          <w:bCs w:val="0"/>
          <w:spacing w:val="0"/>
          <w:sz w:val="10"/>
        </w:rPr>
      </w:pPr>
    </w:p>
    <w:p w:rsidR="009A0B73" w:rsidRPr="00E86692" w:rsidRDefault="009A0B73" w:rsidP="00E86692">
      <w:pPr>
        <w:ind w:firstLine="720"/>
        <w:jc w:val="both"/>
        <w:rPr>
          <w:rFonts w:ascii="Times New Roman" w:hAnsi="Times New Roman"/>
          <w:bCs w:val="0"/>
          <w:spacing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2F0F08" w:rsidTr="00850542">
        <w:tc>
          <w:tcPr>
            <w:tcW w:w="2689" w:type="dxa"/>
          </w:tcPr>
          <w:p w:rsidR="002F0F08" w:rsidRDefault="00EF08C1" w:rsidP="00850542">
            <w:pPr>
              <w:widowControl w:val="0"/>
              <w:jc w:val="right"/>
              <w:rPr>
                <w:rFonts w:ascii="Times New Roman" w:hAnsi="Times New Roman"/>
                <w:bCs w:val="0"/>
                <w:spacing w:val="0"/>
                <w:lang w:val="pt-BR"/>
              </w:rPr>
            </w:pPr>
            <w:r>
              <w:rPr>
                <w:rFonts w:ascii="Times New Roman" w:hAnsi="Times New Roman"/>
                <w:bCs w:val="0"/>
                <w:spacing w:val="0"/>
                <w:lang w:val="pt-BR"/>
              </w:rPr>
              <w:t>Kính gửi:</w:t>
            </w:r>
          </w:p>
        </w:tc>
        <w:tc>
          <w:tcPr>
            <w:tcW w:w="6373" w:type="dxa"/>
          </w:tcPr>
          <w:p w:rsidR="00850542" w:rsidRDefault="00850542" w:rsidP="00850542">
            <w:pPr>
              <w:widowControl w:val="0"/>
              <w:rPr>
                <w:rFonts w:ascii="Times New Roman" w:hAnsi="Times New Roman"/>
                <w:bCs w:val="0"/>
                <w:spacing w:val="0"/>
                <w:lang w:val="pt-BR"/>
              </w:rPr>
            </w:pPr>
          </w:p>
          <w:p w:rsidR="00EF08C1" w:rsidRDefault="00EF08C1" w:rsidP="00850542">
            <w:pPr>
              <w:widowControl w:val="0"/>
              <w:rPr>
                <w:rFonts w:ascii="Times New Roman" w:hAnsi="Times New Roman"/>
                <w:bCs w:val="0"/>
                <w:spacing w:val="0"/>
                <w:lang w:val="pt-BR"/>
              </w:rPr>
            </w:pPr>
            <w:r>
              <w:rPr>
                <w:rFonts w:ascii="Times New Roman" w:hAnsi="Times New Roman"/>
                <w:bCs w:val="0"/>
                <w:spacing w:val="0"/>
                <w:lang w:val="pt-BR"/>
              </w:rPr>
              <w:t>- Sở Nông nghiệp và Phát triển nông thôn;</w:t>
            </w:r>
          </w:p>
          <w:p w:rsidR="00EF08C1" w:rsidRDefault="00EF08C1" w:rsidP="00850542">
            <w:pPr>
              <w:widowControl w:val="0"/>
              <w:rPr>
                <w:rFonts w:ascii="Times New Roman" w:hAnsi="Times New Roman"/>
                <w:bCs w:val="0"/>
                <w:spacing w:val="0"/>
                <w:lang w:val="pt-BR"/>
              </w:rPr>
            </w:pPr>
            <w:r>
              <w:rPr>
                <w:rFonts w:ascii="Times New Roman" w:hAnsi="Times New Roman"/>
                <w:bCs w:val="0"/>
                <w:spacing w:val="0"/>
                <w:lang w:val="pt-BR"/>
              </w:rPr>
              <w:t>- Sở Y tế;</w:t>
            </w:r>
          </w:p>
          <w:p w:rsidR="00EF08C1" w:rsidRDefault="00EF08C1" w:rsidP="00850542">
            <w:pPr>
              <w:widowControl w:val="0"/>
              <w:rPr>
                <w:rFonts w:ascii="Times New Roman" w:hAnsi="Times New Roman"/>
                <w:bCs w:val="0"/>
                <w:spacing w:val="0"/>
                <w:lang w:val="pt-BR"/>
              </w:rPr>
            </w:pPr>
            <w:r>
              <w:rPr>
                <w:rFonts w:ascii="Times New Roman" w:hAnsi="Times New Roman"/>
                <w:bCs w:val="0"/>
                <w:spacing w:val="0"/>
                <w:lang w:val="pt-BR"/>
              </w:rPr>
              <w:t>- Sở Thông tin và Truyền thông;</w:t>
            </w:r>
          </w:p>
          <w:p w:rsidR="00EF08C1" w:rsidRDefault="00EF08C1" w:rsidP="00850542">
            <w:pPr>
              <w:widowControl w:val="0"/>
              <w:rPr>
                <w:rFonts w:ascii="Times New Roman" w:hAnsi="Times New Roman"/>
                <w:bCs w:val="0"/>
                <w:spacing w:val="0"/>
                <w:lang w:val="pt-BR"/>
              </w:rPr>
            </w:pPr>
            <w:r>
              <w:rPr>
                <w:rFonts w:ascii="Times New Roman" w:hAnsi="Times New Roman"/>
                <w:bCs w:val="0"/>
                <w:spacing w:val="0"/>
                <w:lang w:val="pt-BR"/>
              </w:rPr>
              <w:t>- Công an tỉnh</w:t>
            </w:r>
            <w:r w:rsidR="00850542">
              <w:rPr>
                <w:rFonts w:ascii="Times New Roman" w:hAnsi="Times New Roman"/>
                <w:bCs w:val="0"/>
                <w:spacing w:val="0"/>
                <w:lang w:val="pt-BR"/>
              </w:rPr>
              <w:t>;</w:t>
            </w:r>
          </w:p>
          <w:p w:rsidR="00850542" w:rsidRDefault="00850542" w:rsidP="00850542">
            <w:pPr>
              <w:widowControl w:val="0"/>
              <w:pBdr>
                <w:top w:val="nil"/>
                <w:left w:val="nil"/>
                <w:bottom w:val="nil"/>
                <w:right w:val="nil"/>
                <w:between w:val="nil"/>
              </w:pBdr>
              <w:rPr>
                <w:rFonts w:ascii="Times New Roman" w:hAnsi="Times New Roman"/>
                <w:bCs w:val="0"/>
                <w:spacing w:val="0"/>
                <w:lang w:val="pt-BR"/>
              </w:rPr>
            </w:pPr>
            <w:r>
              <w:rPr>
                <w:rFonts w:ascii="Times New Roman" w:hAnsi="Times New Roman"/>
                <w:bCs w:val="0"/>
                <w:spacing w:val="0"/>
                <w:lang w:val="pt-BR"/>
              </w:rPr>
              <w:t xml:space="preserve">- </w:t>
            </w:r>
            <w:r>
              <w:rPr>
                <w:rFonts w:ascii="Times New Roman" w:hAnsi="Times New Roman"/>
                <w:bCs w:val="0"/>
                <w:spacing w:val="0"/>
                <w:lang w:val="pt-BR"/>
              </w:rPr>
              <w:t>Ủy ban nhân dân các huyện, thị xã, thành phố.</w:t>
            </w:r>
          </w:p>
        </w:tc>
      </w:tr>
    </w:tbl>
    <w:p w:rsidR="002F0F08" w:rsidRDefault="002F0F08" w:rsidP="00850542">
      <w:pPr>
        <w:widowControl w:val="0"/>
        <w:pBdr>
          <w:top w:val="nil"/>
          <w:left w:val="nil"/>
          <w:bottom w:val="nil"/>
          <w:right w:val="nil"/>
          <w:between w:val="nil"/>
        </w:pBdr>
        <w:ind w:firstLine="709"/>
        <w:jc w:val="center"/>
        <w:rPr>
          <w:rFonts w:ascii="Times New Roman" w:hAnsi="Times New Roman"/>
          <w:bCs w:val="0"/>
          <w:spacing w:val="0"/>
          <w:lang w:val="pt-BR"/>
        </w:rPr>
      </w:pPr>
    </w:p>
    <w:p w:rsidR="00514265" w:rsidRPr="00D37F72" w:rsidRDefault="00E86692" w:rsidP="00B534FA">
      <w:pPr>
        <w:widowControl w:val="0"/>
        <w:pBdr>
          <w:top w:val="nil"/>
          <w:left w:val="nil"/>
          <w:bottom w:val="nil"/>
          <w:right w:val="nil"/>
          <w:between w:val="nil"/>
        </w:pBdr>
        <w:spacing w:before="120" w:after="120" w:line="340" w:lineRule="atLeast"/>
        <w:ind w:firstLine="709"/>
        <w:jc w:val="both"/>
        <w:rPr>
          <w:rFonts w:ascii="Times New Roman" w:hAnsi="Times New Roman"/>
          <w:bCs w:val="0"/>
          <w:spacing w:val="0"/>
        </w:rPr>
      </w:pPr>
      <w:r w:rsidRPr="00D37F72">
        <w:rPr>
          <w:rFonts w:ascii="Times New Roman" w:hAnsi="Times New Roman"/>
          <w:bCs w:val="0"/>
          <w:spacing w:val="0"/>
          <w:lang w:val="pt-BR"/>
        </w:rPr>
        <w:t>Theo thông tin từ Hệ thống Quản lý thông tin Dịch bệnh động vật Việt Nam - Cục Thú y</w:t>
      </w:r>
      <w:r w:rsidRPr="00D37F72">
        <w:rPr>
          <w:rFonts w:ascii="Times New Roman" w:hAnsi="Times New Roman"/>
          <w:bCs w:val="0"/>
          <w:color w:val="000000"/>
          <w:spacing w:val="0"/>
        </w:rPr>
        <w:t xml:space="preserve">, tình hình bệnh Dại động vật trên cả nước đang diễn biến rất phức tạp có chiều hướng tăng, </w:t>
      </w:r>
      <w:r w:rsidR="0056453B" w:rsidRPr="00D37F72">
        <w:rPr>
          <w:rFonts w:ascii="Times New Roman" w:hAnsi="Times New Roman"/>
          <w:bCs w:val="0"/>
          <w:color w:val="000000"/>
          <w:spacing w:val="0"/>
        </w:rPr>
        <w:t xml:space="preserve">từ </w:t>
      </w:r>
      <w:r w:rsidRPr="00D37F72">
        <w:rPr>
          <w:rFonts w:ascii="Times New Roman" w:hAnsi="Times New Roman"/>
          <w:bCs w:val="0"/>
          <w:color w:val="000000"/>
          <w:spacing w:val="0"/>
        </w:rPr>
        <w:t>năm 202</w:t>
      </w:r>
      <w:r w:rsidR="003A5ABA" w:rsidRPr="00D37F72">
        <w:rPr>
          <w:rFonts w:ascii="Times New Roman" w:hAnsi="Times New Roman"/>
          <w:bCs w:val="0"/>
          <w:color w:val="000000"/>
          <w:spacing w:val="0"/>
        </w:rPr>
        <w:t>4</w:t>
      </w:r>
      <w:r w:rsidRPr="00D37F72">
        <w:rPr>
          <w:rFonts w:ascii="Times New Roman" w:hAnsi="Times New Roman"/>
          <w:bCs w:val="0"/>
          <w:color w:val="000000"/>
          <w:spacing w:val="0"/>
        </w:rPr>
        <w:t xml:space="preserve"> đến nay đã xảy ra 2</w:t>
      </w:r>
      <w:r w:rsidR="00276CFD" w:rsidRPr="00D37F72">
        <w:rPr>
          <w:rFonts w:ascii="Times New Roman" w:hAnsi="Times New Roman"/>
          <w:bCs w:val="0"/>
          <w:color w:val="000000"/>
          <w:spacing w:val="0"/>
        </w:rPr>
        <w:t>90</w:t>
      </w:r>
      <w:r w:rsidRPr="00D37F72">
        <w:rPr>
          <w:rFonts w:ascii="Times New Roman" w:hAnsi="Times New Roman"/>
          <w:bCs w:val="0"/>
          <w:color w:val="000000"/>
          <w:spacing w:val="0"/>
        </w:rPr>
        <w:t xml:space="preserve"> ổ dịch</w:t>
      </w:r>
      <w:r w:rsidR="009A0B73" w:rsidRPr="00D37F72">
        <w:rPr>
          <w:rFonts w:ascii="Times New Roman" w:hAnsi="Times New Roman"/>
          <w:bCs w:val="0"/>
          <w:color w:val="000000"/>
          <w:spacing w:val="0"/>
        </w:rPr>
        <w:t xml:space="preserve"> bệnh Dại</w:t>
      </w:r>
      <w:r w:rsidRPr="00D37F72">
        <w:rPr>
          <w:rFonts w:ascii="Times New Roman" w:hAnsi="Times New Roman"/>
          <w:bCs w:val="0"/>
          <w:color w:val="000000"/>
          <w:spacing w:val="0"/>
        </w:rPr>
        <w:t xml:space="preserve"> tại 3</w:t>
      </w:r>
      <w:r w:rsidR="005D2F3A" w:rsidRPr="00D37F72">
        <w:rPr>
          <w:rFonts w:ascii="Times New Roman" w:hAnsi="Times New Roman"/>
          <w:bCs w:val="0"/>
          <w:color w:val="000000"/>
          <w:spacing w:val="0"/>
        </w:rPr>
        <w:t>6</w:t>
      </w:r>
      <w:r w:rsidRPr="00D37F72">
        <w:rPr>
          <w:rFonts w:ascii="Times New Roman" w:hAnsi="Times New Roman"/>
          <w:bCs w:val="0"/>
          <w:color w:val="000000"/>
          <w:spacing w:val="0"/>
        </w:rPr>
        <w:t xml:space="preserve"> tỉnh, thành phố</w:t>
      </w:r>
      <w:r w:rsidR="0083227B" w:rsidRPr="00D37F72">
        <w:rPr>
          <w:rFonts w:ascii="Times New Roman" w:hAnsi="Times New Roman"/>
          <w:bCs w:val="0"/>
          <w:color w:val="000000"/>
          <w:spacing w:val="0"/>
        </w:rPr>
        <w:t xml:space="preserve">, </w:t>
      </w:r>
      <w:r w:rsidR="006A6750" w:rsidRPr="00D37F72">
        <w:rPr>
          <w:rFonts w:ascii="Times New Roman" w:eastAsia="Arial" w:hAnsi="Times New Roman"/>
          <w:iCs/>
          <w:shd w:val="clear" w:color="auto" w:fill="FFFFFF"/>
        </w:rPr>
        <w:t>số ổ dịch tăng 20,83% so với năm 2023; bệnh Dại trên người cả nước ghi nhận 86 trường hợp tử vong do bệnh Dại tại 33 tỉnh, thành nhiều hơn 04 trường hợp so với năm 2023 (82 ca).</w:t>
      </w:r>
      <w:r w:rsidR="0083227B" w:rsidRPr="00D37F72">
        <w:rPr>
          <w:rFonts w:ascii="Times New Roman" w:hAnsi="Times New Roman"/>
          <w:bCs w:val="0"/>
          <w:color w:val="000000"/>
          <w:spacing w:val="0"/>
        </w:rPr>
        <w:t xml:space="preserve"> </w:t>
      </w:r>
      <w:r w:rsidRPr="00D37F72">
        <w:rPr>
          <w:rFonts w:ascii="Times New Roman" w:hAnsi="Times New Roman"/>
          <w:bCs w:val="0"/>
          <w:color w:val="000000"/>
          <w:spacing w:val="0"/>
        </w:rPr>
        <w:t>Trên địa bàn tỉnh Thanh Hóa năm</w:t>
      </w:r>
      <w:r w:rsidR="00F56B29" w:rsidRPr="00D37F72">
        <w:rPr>
          <w:rFonts w:ascii="Times New Roman" w:hAnsi="Times New Roman"/>
          <w:bCs w:val="0"/>
          <w:color w:val="000000"/>
          <w:spacing w:val="0"/>
        </w:rPr>
        <w:t xml:space="preserve"> 202</w:t>
      </w:r>
      <w:r w:rsidR="005D2F3A" w:rsidRPr="00D37F72">
        <w:rPr>
          <w:rFonts w:ascii="Times New Roman" w:hAnsi="Times New Roman"/>
          <w:bCs w:val="0"/>
          <w:color w:val="000000"/>
          <w:spacing w:val="0"/>
        </w:rPr>
        <w:t>4</w:t>
      </w:r>
      <w:r w:rsidRPr="00D37F72">
        <w:rPr>
          <w:rFonts w:ascii="Times New Roman" w:hAnsi="Times New Roman"/>
          <w:bCs w:val="0"/>
          <w:color w:val="000000"/>
          <w:spacing w:val="0"/>
        </w:rPr>
        <w:t xml:space="preserve"> đã xảy ra 03 ổ dịch bệnh Dại tại huyện </w:t>
      </w:r>
      <w:r w:rsidR="005D2F3A" w:rsidRPr="00D37F72">
        <w:rPr>
          <w:rFonts w:ascii="Times New Roman" w:hAnsi="Times New Roman"/>
          <w:bCs w:val="0"/>
          <w:color w:val="000000"/>
          <w:spacing w:val="0"/>
        </w:rPr>
        <w:t>Thường Xuân</w:t>
      </w:r>
      <w:r w:rsidRPr="00D37F72">
        <w:rPr>
          <w:rFonts w:ascii="Times New Roman" w:hAnsi="Times New Roman"/>
          <w:bCs w:val="0"/>
          <w:color w:val="000000"/>
          <w:spacing w:val="0"/>
        </w:rPr>
        <w:t xml:space="preserve"> (xã </w:t>
      </w:r>
      <w:r w:rsidR="00051B10" w:rsidRPr="00D37F72">
        <w:rPr>
          <w:rFonts w:ascii="Times New Roman" w:hAnsi="Times New Roman"/>
          <w:bCs w:val="0"/>
          <w:color w:val="000000"/>
          <w:spacing w:val="0"/>
        </w:rPr>
        <w:t>Vạn Xuân</w:t>
      </w:r>
      <w:r w:rsidRPr="00D37F72">
        <w:rPr>
          <w:rFonts w:ascii="Times New Roman" w:hAnsi="Times New Roman"/>
          <w:bCs w:val="0"/>
          <w:color w:val="000000"/>
          <w:spacing w:val="0"/>
        </w:rPr>
        <w:t xml:space="preserve">), huyện </w:t>
      </w:r>
      <w:r w:rsidR="00051B10" w:rsidRPr="00D37F72">
        <w:rPr>
          <w:rFonts w:ascii="Times New Roman" w:hAnsi="Times New Roman"/>
          <w:bCs w:val="0"/>
          <w:color w:val="000000"/>
          <w:spacing w:val="0"/>
        </w:rPr>
        <w:t>Quan Hóa</w:t>
      </w:r>
      <w:r w:rsidRPr="00D37F72">
        <w:rPr>
          <w:rFonts w:ascii="Times New Roman" w:hAnsi="Times New Roman"/>
          <w:bCs w:val="0"/>
          <w:color w:val="000000"/>
          <w:spacing w:val="0"/>
        </w:rPr>
        <w:t xml:space="preserve"> (</w:t>
      </w:r>
      <w:r w:rsidR="00051B10" w:rsidRPr="00D37F72">
        <w:rPr>
          <w:rFonts w:ascii="Times New Roman" w:hAnsi="Times New Roman"/>
          <w:bCs w:val="0"/>
          <w:color w:val="000000"/>
          <w:spacing w:val="0"/>
        </w:rPr>
        <w:t>thị trấn Hồi Xuân</w:t>
      </w:r>
      <w:r w:rsidRPr="00D37F72">
        <w:rPr>
          <w:rFonts w:ascii="Times New Roman" w:hAnsi="Times New Roman"/>
          <w:bCs w:val="0"/>
          <w:color w:val="000000"/>
          <w:spacing w:val="0"/>
        </w:rPr>
        <w:t xml:space="preserve">, xã </w:t>
      </w:r>
      <w:r w:rsidR="00051B10" w:rsidRPr="00D37F72">
        <w:rPr>
          <w:rFonts w:ascii="Times New Roman" w:hAnsi="Times New Roman"/>
          <w:bCs w:val="0"/>
          <w:color w:val="000000"/>
          <w:spacing w:val="0"/>
        </w:rPr>
        <w:t>Phú Nghiêm</w:t>
      </w:r>
      <w:r w:rsidRPr="00D37F72">
        <w:rPr>
          <w:rFonts w:ascii="Times New Roman" w:hAnsi="Times New Roman"/>
          <w:bCs w:val="0"/>
          <w:color w:val="000000"/>
          <w:spacing w:val="0"/>
        </w:rPr>
        <w:t>) làm 0</w:t>
      </w:r>
      <w:r w:rsidR="00051B10" w:rsidRPr="00D37F72">
        <w:rPr>
          <w:rFonts w:ascii="Times New Roman" w:hAnsi="Times New Roman"/>
          <w:bCs w:val="0"/>
          <w:color w:val="000000"/>
          <w:spacing w:val="0"/>
        </w:rPr>
        <w:t>1</w:t>
      </w:r>
      <w:r w:rsidRPr="00D37F72">
        <w:rPr>
          <w:rFonts w:ascii="Times New Roman" w:hAnsi="Times New Roman"/>
          <w:bCs w:val="0"/>
          <w:color w:val="000000"/>
          <w:spacing w:val="0"/>
        </w:rPr>
        <w:t xml:space="preserve"> người tử vong do tiếp súc với chó mắc bệnh Dại</w:t>
      </w:r>
      <w:r w:rsidR="00DF42AF" w:rsidRPr="00D37F72">
        <w:rPr>
          <w:rFonts w:ascii="Times New Roman" w:hAnsi="Times New Roman"/>
          <w:bCs w:val="0"/>
          <w:color w:val="000000"/>
          <w:spacing w:val="0"/>
        </w:rPr>
        <w:t>,</w:t>
      </w:r>
      <w:r w:rsidR="004D0926" w:rsidRPr="00D37F72">
        <w:rPr>
          <w:rFonts w:ascii="Times New Roman" w:hAnsi="Times New Roman"/>
          <w:bCs w:val="0"/>
          <w:color w:val="000000"/>
          <w:spacing w:val="0"/>
        </w:rPr>
        <w:t xml:space="preserve"> </w:t>
      </w:r>
      <w:r w:rsidR="00622B34" w:rsidRPr="00D37F72">
        <w:rPr>
          <w:rFonts w:ascii="Times New Roman" w:hAnsi="Times New Roman"/>
          <w:bCs w:val="0"/>
          <w:color w:val="000000"/>
          <w:spacing w:val="0"/>
        </w:rPr>
        <w:t>hàng năm trên địa bàn tỉnh khoảng 10.000 người phải điều trị dự phòng bệnh Dại do bị chó, mèo cắn</w:t>
      </w:r>
      <w:r w:rsidR="004D0926" w:rsidRPr="00D37F72">
        <w:rPr>
          <w:rFonts w:ascii="Times New Roman" w:hAnsi="Times New Roman"/>
          <w:bCs w:val="0"/>
          <w:color w:val="000000"/>
          <w:spacing w:val="0"/>
        </w:rPr>
        <w:t>; trong 10 năm qua trên địa bàn toàn tỉnh Thanh Hóa đã xảy ra 3</w:t>
      </w:r>
      <w:r w:rsidR="00051B10" w:rsidRPr="00D37F72">
        <w:rPr>
          <w:rFonts w:ascii="Times New Roman" w:hAnsi="Times New Roman"/>
          <w:bCs w:val="0"/>
          <w:color w:val="000000"/>
          <w:spacing w:val="0"/>
        </w:rPr>
        <w:t>1</w:t>
      </w:r>
      <w:r w:rsidR="004D0926" w:rsidRPr="00D37F72">
        <w:rPr>
          <w:rFonts w:ascii="Times New Roman" w:hAnsi="Times New Roman"/>
          <w:bCs w:val="0"/>
          <w:color w:val="000000"/>
          <w:spacing w:val="0"/>
        </w:rPr>
        <w:t xml:space="preserve"> người </w:t>
      </w:r>
      <w:r w:rsidR="006639F3" w:rsidRPr="00D37F72">
        <w:rPr>
          <w:rFonts w:ascii="Times New Roman" w:hAnsi="Times New Roman"/>
          <w:bCs w:val="0"/>
          <w:color w:val="000000"/>
          <w:spacing w:val="0"/>
        </w:rPr>
        <w:t>tử vong</w:t>
      </w:r>
      <w:r w:rsidR="004D0926" w:rsidRPr="00D37F72">
        <w:rPr>
          <w:rFonts w:ascii="Times New Roman" w:hAnsi="Times New Roman"/>
          <w:bCs w:val="0"/>
          <w:color w:val="000000"/>
          <w:spacing w:val="0"/>
        </w:rPr>
        <w:t xml:space="preserve"> do bênh Dại và </w:t>
      </w:r>
      <w:r w:rsidR="00EB3986" w:rsidRPr="00D37F72">
        <w:rPr>
          <w:rFonts w:ascii="Times New Roman" w:hAnsi="Times New Roman"/>
          <w:bCs w:val="0"/>
          <w:color w:val="000000"/>
          <w:spacing w:val="0"/>
        </w:rPr>
        <w:t xml:space="preserve">có </w:t>
      </w:r>
      <w:r w:rsidR="00641F76" w:rsidRPr="00D37F72">
        <w:rPr>
          <w:rFonts w:ascii="Times New Roman" w:hAnsi="Times New Roman"/>
          <w:bCs w:val="0"/>
          <w:color w:val="000000"/>
          <w:spacing w:val="0"/>
        </w:rPr>
        <w:t>85.145 người phải tiêm phòng và điều trị dự phòng do bị chó mèo cắn</w:t>
      </w:r>
      <w:r w:rsidR="00EB3D2C" w:rsidRPr="00D37F72">
        <w:rPr>
          <w:rFonts w:ascii="Times New Roman" w:hAnsi="Times New Roman"/>
          <w:bCs w:val="0"/>
          <w:color w:val="000000"/>
          <w:spacing w:val="0"/>
        </w:rPr>
        <w:t>, gây thiệt hại rất lớn về sức khỏe người dân và kinh tế</w:t>
      </w:r>
      <w:r w:rsidRPr="00D37F72">
        <w:rPr>
          <w:rFonts w:ascii="Times New Roman" w:hAnsi="Times New Roman"/>
          <w:bCs w:val="0"/>
          <w:color w:val="000000"/>
          <w:spacing w:val="0"/>
        </w:rPr>
        <w:t xml:space="preserve">. </w:t>
      </w:r>
      <w:r w:rsidR="006A5EFF" w:rsidRPr="00D37F72">
        <w:rPr>
          <w:rFonts w:ascii="Times New Roman" w:hAnsi="Times New Roman"/>
          <w:bCs w:val="0"/>
          <w:color w:val="000000"/>
          <w:spacing w:val="0"/>
        </w:rPr>
        <w:t>Trong thời gian tới</w:t>
      </w:r>
      <w:r w:rsidR="00084C05" w:rsidRPr="00D37F72">
        <w:rPr>
          <w:rFonts w:ascii="Times New Roman" w:hAnsi="Times New Roman"/>
          <w:bCs w:val="0"/>
          <w:color w:val="000000"/>
          <w:spacing w:val="0"/>
        </w:rPr>
        <w:t xml:space="preserve">, nguy cơ bệnh </w:t>
      </w:r>
      <w:r w:rsidR="007550FB" w:rsidRPr="00D37F72">
        <w:rPr>
          <w:rFonts w:ascii="Times New Roman" w:hAnsi="Times New Roman"/>
          <w:bCs w:val="0"/>
          <w:color w:val="000000"/>
          <w:spacing w:val="0"/>
        </w:rPr>
        <w:t xml:space="preserve">Dại </w:t>
      </w:r>
      <w:r w:rsidR="00084C05" w:rsidRPr="00D37F72">
        <w:rPr>
          <w:rFonts w:ascii="Times New Roman" w:hAnsi="Times New Roman"/>
          <w:bCs w:val="0"/>
          <w:color w:val="000000"/>
          <w:spacing w:val="0"/>
        </w:rPr>
        <w:t>xâm nhập, bùng phát</w:t>
      </w:r>
      <w:r w:rsidR="007550FB" w:rsidRPr="00D37F72">
        <w:rPr>
          <w:rFonts w:ascii="Times New Roman" w:hAnsi="Times New Roman"/>
          <w:bCs w:val="0"/>
          <w:color w:val="000000"/>
          <w:spacing w:val="0"/>
        </w:rPr>
        <w:t xml:space="preserve"> và</w:t>
      </w:r>
      <w:r w:rsidR="00084C05" w:rsidRPr="00D37F72">
        <w:rPr>
          <w:rFonts w:ascii="Times New Roman" w:hAnsi="Times New Roman"/>
          <w:bCs w:val="0"/>
          <w:color w:val="000000"/>
          <w:spacing w:val="0"/>
        </w:rPr>
        <w:t xml:space="preserve"> lây </w:t>
      </w:r>
      <w:r w:rsidR="000E6643" w:rsidRPr="00D37F72">
        <w:rPr>
          <w:rFonts w:ascii="Times New Roman" w:hAnsi="Times New Roman"/>
          <w:bCs w:val="0"/>
          <w:color w:val="000000"/>
          <w:spacing w:val="0"/>
        </w:rPr>
        <w:t>sang người</w:t>
      </w:r>
      <w:r w:rsidR="007550FB" w:rsidRPr="00D37F72">
        <w:rPr>
          <w:rFonts w:ascii="Times New Roman" w:hAnsi="Times New Roman"/>
          <w:bCs w:val="0"/>
          <w:color w:val="000000"/>
          <w:spacing w:val="0"/>
        </w:rPr>
        <w:t>, đe dọa sức khỏe người dân trên địa bàn tỉnh là rất cao</w:t>
      </w:r>
      <w:r w:rsidR="000E6643" w:rsidRPr="00D37F72">
        <w:rPr>
          <w:rFonts w:ascii="Times New Roman" w:hAnsi="Times New Roman"/>
          <w:bCs w:val="0"/>
          <w:color w:val="000000"/>
          <w:spacing w:val="0"/>
        </w:rPr>
        <w:t xml:space="preserve"> do: </w:t>
      </w:r>
      <w:r w:rsidR="000B2A7C" w:rsidRPr="00D37F72">
        <w:rPr>
          <w:rFonts w:ascii="Times New Roman" w:hAnsi="Times New Roman"/>
          <w:bCs w:val="0"/>
          <w:color w:val="000000"/>
          <w:spacing w:val="0"/>
        </w:rPr>
        <w:t xml:space="preserve">(i) </w:t>
      </w:r>
      <w:r w:rsidR="0069420D" w:rsidRPr="00D37F72">
        <w:rPr>
          <w:rFonts w:ascii="Times New Roman" w:hAnsi="Times New Roman"/>
          <w:bCs w:val="0"/>
          <w:color w:val="000000"/>
          <w:spacing w:val="0"/>
        </w:rPr>
        <w:t>Tình hình bệnh Dại trên cả nước</w:t>
      </w:r>
      <w:r w:rsidR="00CE6C27" w:rsidRPr="00D37F72">
        <w:rPr>
          <w:rFonts w:ascii="Times New Roman" w:hAnsi="Times New Roman"/>
          <w:bCs w:val="0"/>
          <w:color w:val="000000"/>
          <w:spacing w:val="0"/>
        </w:rPr>
        <w:t xml:space="preserve">, đặc biệt là các tỉnh giáp Thanh Hóa diễn biến khó lường và có chiều hướng ngày càng </w:t>
      </w:r>
      <w:r w:rsidR="00B534FA" w:rsidRPr="00D37F72">
        <w:rPr>
          <w:rFonts w:ascii="Times New Roman" w:hAnsi="Times New Roman"/>
          <w:bCs w:val="0"/>
          <w:color w:val="000000"/>
          <w:spacing w:val="0"/>
        </w:rPr>
        <w:t>gia</w:t>
      </w:r>
      <w:r w:rsidR="00CE6C27" w:rsidRPr="00D37F72">
        <w:rPr>
          <w:rFonts w:ascii="Times New Roman" w:hAnsi="Times New Roman"/>
          <w:bCs w:val="0"/>
          <w:color w:val="000000"/>
          <w:spacing w:val="0"/>
        </w:rPr>
        <w:t xml:space="preserve"> tăng; (ii) </w:t>
      </w:r>
      <w:r w:rsidR="000B2A7C" w:rsidRPr="00D37F72">
        <w:rPr>
          <w:rFonts w:ascii="Times New Roman" w:hAnsi="Times New Roman"/>
          <w:bCs w:val="0"/>
          <w:color w:val="000000"/>
          <w:spacing w:val="0"/>
        </w:rPr>
        <w:t>t</w:t>
      </w:r>
      <w:r w:rsidR="000E6643" w:rsidRPr="00D37F72">
        <w:rPr>
          <w:rFonts w:ascii="Times New Roman" w:hAnsi="Times New Roman"/>
          <w:bCs w:val="0"/>
          <w:spacing w:val="0"/>
        </w:rPr>
        <w:t>ỉnh ta có</w:t>
      </w:r>
      <w:r w:rsidR="00CE6C27" w:rsidRPr="00D37F72">
        <w:rPr>
          <w:rFonts w:ascii="Times New Roman" w:hAnsi="Times New Roman"/>
          <w:bCs w:val="0"/>
          <w:spacing w:val="0"/>
        </w:rPr>
        <w:t xml:space="preserve"> tổng</w:t>
      </w:r>
      <w:r w:rsidR="000E6643" w:rsidRPr="00D37F72">
        <w:rPr>
          <w:rFonts w:ascii="Times New Roman" w:hAnsi="Times New Roman"/>
          <w:bCs w:val="0"/>
          <w:spacing w:val="0"/>
        </w:rPr>
        <w:t xml:space="preserve"> đàn chó, mèo lớn, </w:t>
      </w:r>
      <w:r w:rsidR="00CE4A4E" w:rsidRPr="00D37F72">
        <w:rPr>
          <w:rFonts w:ascii="Times New Roman" w:hAnsi="Times New Roman"/>
          <w:bCs w:val="0"/>
          <w:spacing w:val="0"/>
        </w:rPr>
        <w:t xml:space="preserve">nhưng </w:t>
      </w:r>
      <w:r w:rsidRPr="00D37F72">
        <w:rPr>
          <w:rFonts w:ascii="Times New Roman" w:hAnsi="Times New Roman"/>
          <w:bCs w:val="0"/>
          <w:spacing w:val="0"/>
        </w:rPr>
        <w:t xml:space="preserve">còn chưa </w:t>
      </w:r>
      <w:r w:rsidR="00CE4A4E" w:rsidRPr="00D37F72">
        <w:rPr>
          <w:rFonts w:ascii="Times New Roman" w:hAnsi="Times New Roman"/>
          <w:bCs w:val="0"/>
          <w:spacing w:val="0"/>
        </w:rPr>
        <w:t xml:space="preserve">được </w:t>
      </w:r>
      <w:r w:rsidRPr="00D37F72">
        <w:rPr>
          <w:rFonts w:ascii="Times New Roman" w:hAnsi="Times New Roman"/>
          <w:bCs w:val="0"/>
          <w:spacing w:val="0"/>
        </w:rPr>
        <w:t xml:space="preserve">quản lý chặt chẽ, </w:t>
      </w:r>
      <w:r w:rsidR="00106B2A" w:rsidRPr="00D37F72">
        <w:rPr>
          <w:rFonts w:ascii="Times New Roman" w:hAnsi="Times New Roman"/>
          <w:bCs w:val="0"/>
          <w:spacing w:val="0"/>
        </w:rPr>
        <w:t xml:space="preserve">tình trạng </w:t>
      </w:r>
      <w:r w:rsidRPr="00D37F72">
        <w:rPr>
          <w:rFonts w:ascii="Times New Roman" w:hAnsi="Times New Roman"/>
          <w:bCs w:val="0"/>
          <w:spacing w:val="0"/>
        </w:rPr>
        <w:t>chó thả rông nơi công cộng, không có rọ mõm, xích</w:t>
      </w:r>
      <w:r w:rsidR="00106B2A" w:rsidRPr="00D37F72">
        <w:rPr>
          <w:rFonts w:ascii="Times New Roman" w:hAnsi="Times New Roman"/>
          <w:bCs w:val="0"/>
          <w:spacing w:val="0"/>
        </w:rPr>
        <w:t>, không có người dắt còn phổ biến</w:t>
      </w:r>
      <w:r w:rsidR="000B2A7C" w:rsidRPr="00D37F72">
        <w:rPr>
          <w:rFonts w:ascii="Times New Roman" w:hAnsi="Times New Roman"/>
          <w:bCs w:val="0"/>
          <w:spacing w:val="0"/>
        </w:rPr>
        <w:t>; (ii</w:t>
      </w:r>
      <w:r w:rsidR="00577824" w:rsidRPr="00D37F72">
        <w:rPr>
          <w:rFonts w:ascii="Times New Roman" w:hAnsi="Times New Roman"/>
          <w:bCs w:val="0"/>
          <w:spacing w:val="0"/>
        </w:rPr>
        <w:t>i</w:t>
      </w:r>
      <w:r w:rsidR="000B2A7C" w:rsidRPr="00D37F72">
        <w:rPr>
          <w:rFonts w:ascii="Times New Roman" w:hAnsi="Times New Roman"/>
          <w:bCs w:val="0"/>
          <w:spacing w:val="0"/>
        </w:rPr>
        <w:t xml:space="preserve">) </w:t>
      </w:r>
      <w:r w:rsidR="000405C5" w:rsidRPr="00D37F72">
        <w:rPr>
          <w:rFonts w:ascii="Times New Roman" w:hAnsi="Times New Roman"/>
          <w:bCs w:val="0"/>
          <w:spacing w:val="0"/>
        </w:rPr>
        <w:t>nhận thức của người dân trong việc chấp hành các quy định về nuôi chó, m</w:t>
      </w:r>
      <w:r w:rsidR="00CE205B" w:rsidRPr="00D37F72">
        <w:rPr>
          <w:rFonts w:ascii="Times New Roman" w:hAnsi="Times New Roman"/>
          <w:bCs w:val="0"/>
          <w:spacing w:val="0"/>
        </w:rPr>
        <w:t>èo</w:t>
      </w:r>
      <w:r w:rsidR="000405C5" w:rsidRPr="00D37F72">
        <w:rPr>
          <w:rFonts w:ascii="Times New Roman" w:hAnsi="Times New Roman"/>
          <w:bCs w:val="0"/>
          <w:spacing w:val="0"/>
        </w:rPr>
        <w:t xml:space="preserve"> và phòng, chống bệnh Dại</w:t>
      </w:r>
      <w:r w:rsidR="00DF29B5" w:rsidRPr="00D37F72">
        <w:rPr>
          <w:rFonts w:ascii="Times New Roman" w:hAnsi="Times New Roman"/>
          <w:bCs w:val="0"/>
          <w:spacing w:val="0"/>
        </w:rPr>
        <w:t>, tiêm phòng vắc xin Dại</w:t>
      </w:r>
      <w:r w:rsidR="000405C5" w:rsidRPr="00D37F72">
        <w:rPr>
          <w:rFonts w:ascii="Times New Roman" w:hAnsi="Times New Roman"/>
          <w:bCs w:val="0"/>
          <w:spacing w:val="0"/>
        </w:rPr>
        <w:t xml:space="preserve"> còn hạn chế</w:t>
      </w:r>
      <w:r w:rsidR="00CE205B" w:rsidRPr="00D37F72">
        <w:rPr>
          <w:rFonts w:ascii="Times New Roman" w:hAnsi="Times New Roman"/>
          <w:bCs w:val="0"/>
          <w:spacing w:val="0"/>
        </w:rPr>
        <w:t>;</w:t>
      </w:r>
      <w:r w:rsidRPr="00D37F72">
        <w:rPr>
          <w:rFonts w:ascii="Times New Roman" w:hAnsi="Times New Roman"/>
          <w:bCs w:val="0"/>
          <w:spacing w:val="0"/>
        </w:rPr>
        <w:t xml:space="preserve"> (i</w:t>
      </w:r>
      <w:r w:rsidR="00577824" w:rsidRPr="00D37F72">
        <w:rPr>
          <w:rFonts w:ascii="Times New Roman" w:hAnsi="Times New Roman"/>
          <w:bCs w:val="0"/>
          <w:spacing w:val="0"/>
        </w:rPr>
        <w:t>v</w:t>
      </w:r>
      <w:r w:rsidRPr="00D37F72">
        <w:rPr>
          <w:rFonts w:ascii="Times New Roman" w:hAnsi="Times New Roman"/>
          <w:bCs w:val="0"/>
          <w:spacing w:val="0"/>
        </w:rPr>
        <w:t>)</w:t>
      </w:r>
      <w:r w:rsidR="00103A09" w:rsidRPr="00D37F72">
        <w:rPr>
          <w:rFonts w:ascii="Times New Roman" w:hAnsi="Times New Roman"/>
          <w:bCs w:val="0"/>
          <w:spacing w:val="0"/>
        </w:rPr>
        <w:t xml:space="preserve"> việc kinh doanh, vận chuyển chó</w:t>
      </w:r>
      <w:r w:rsidR="00050520" w:rsidRPr="00D37F72">
        <w:rPr>
          <w:rFonts w:ascii="Times New Roman" w:hAnsi="Times New Roman"/>
          <w:bCs w:val="0"/>
          <w:spacing w:val="0"/>
        </w:rPr>
        <w:t xml:space="preserve">, mèo từ địa phương khác </w:t>
      </w:r>
      <w:r w:rsidR="00577824" w:rsidRPr="00D37F72">
        <w:rPr>
          <w:rFonts w:ascii="Times New Roman" w:hAnsi="Times New Roman"/>
          <w:bCs w:val="0"/>
          <w:spacing w:val="0"/>
        </w:rPr>
        <w:t xml:space="preserve">ra, </w:t>
      </w:r>
      <w:r w:rsidR="00050520" w:rsidRPr="00D37F72">
        <w:rPr>
          <w:rFonts w:ascii="Times New Roman" w:hAnsi="Times New Roman"/>
          <w:bCs w:val="0"/>
          <w:spacing w:val="0"/>
        </w:rPr>
        <w:t>vào địa bàn tỉnh</w:t>
      </w:r>
      <w:r w:rsidR="00103A09" w:rsidRPr="00D37F72">
        <w:rPr>
          <w:rFonts w:ascii="Times New Roman" w:hAnsi="Times New Roman"/>
          <w:bCs w:val="0"/>
          <w:spacing w:val="0"/>
        </w:rPr>
        <w:t xml:space="preserve"> khó kiểm soát</w:t>
      </w:r>
      <w:r w:rsidR="00050520" w:rsidRPr="00D37F72">
        <w:rPr>
          <w:rFonts w:ascii="Times New Roman" w:hAnsi="Times New Roman"/>
          <w:bCs w:val="0"/>
          <w:spacing w:val="0"/>
        </w:rPr>
        <w:t>; (v)</w:t>
      </w:r>
      <w:r w:rsidRPr="00D37F72">
        <w:rPr>
          <w:rFonts w:ascii="Times New Roman" w:hAnsi="Times New Roman"/>
          <w:bCs w:val="0"/>
          <w:spacing w:val="0"/>
        </w:rPr>
        <w:t xml:space="preserve"> </w:t>
      </w:r>
      <w:r w:rsidR="00050520" w:rsidRPr="00D37F72">
        <w:rPr>
          <w:rFonts w:ascii="Times New Roman" w:hAnsi="Times New Roman"/>
          <w:bCs w:val="0"/>
          <w:spacing w:val="0"/>
        </w:rPr>
        <w:t xml:space="preserve">công tác </w:t>
      </w:r>
      <w:r w:rsidR="00904C38" w:rsidRPr="00D37F72">
        <w:rPr>
          <w:rFonts w:ascii="Times New Roman" w:hAnsi="Times New Roman"/>
          <w:bCs w:val="0"/>
          <w:spacing w:val="0"/>
        </w:rPr>
        <w:t xml:space="preserve">thống kê </w:t>
      </w:r>
      <w:r w:rsidR="00906407" w:rsidRPr="00D37F72">
        <w:rPr>
          <w:rFonts w:ascii="Times New Roman" w:hAnsi="Times New Roman"/>
          <w:bCs w:val="0"/>
          <w:spacing w:val="0"/>
        </w:rPr>
        <w:t>số lượng</w:t>
      </w:r>
      <w:r w:rsidR="00904C38" w:rsidRPr="00D37F72">
        <w:rPr>
          <w:rFonts w:ascii="Times New Roman" w:hAnsi="Times New Roman"/>
          <w:bCs w:val="0"/>
          <w:spacing w:val="0"/>
        </w:rPr>
        <w:t xml:space="preserve"> chó, mèo tại các địa phương chưa chính xác, không </w:t>
      </w:r>
      <w:r w:rsidR="00906407" w:rsidRPr="00D37F72">
        <w:rPr>
          <w:rFonts w:ascii="Times New Roman" w:hAnsi="Times New Roman"/>
          <w:bCs w:val="0"/>
          <w:spacing w:val="0"/>
        </w:rPr>
        <w:t>đúng</w:t>
      </w:r>
      <w:r w:rsidR="00904C38" w:rsidRPr="00D37F72">
        <w:rPr>
          <w:rFonts w:ascii="Times New Roman" w:hAnsi="Times New Roman"/>
          <w:bCs w:val="0"/>
          <w:spacing w:val="0"/>
        </w:rPr>
        <w:t xml:space="preserve"> với</w:t>
      </w:r>
      <w:r w:rsidR="000039ED" w:rsidRPr="00D37F72">
        <w:rPr>
          <w:rFonts w:ascii="Times New Roman" w:hAnsi="Times New Roman"/>
          <w:bCs w:val="0"/>
          <w:spacing w:val="0"/>
        </w:rPr>
        <w:t xml:space="preserve"> </w:t>
      </w:r>
      <w:r w:rsidR="00904C38" w:rsidRPr="00D37F72">
        <w:rPr>
          <w:rFonts w:ascii="Times New Roman" w:hAnsi="Times New Roman"/>
          <w:bCs w:val="0"/>
          <w:spacing w:val="0"/>
        </w:rPr>
        <w:t xml:space="preserve">thực tế, dẫn đến tỷ lệ </w:t>
      </w:r>
      <w:r w:rsidR="00985A84" w:rsidRPr="00D37F72">
        <w:rPr>
          <w:rFonts w:ascii="Times New Roman" w:hAnsi="Times New Roman"/>
          <w:bCs w:val="0"/>
          <w:spacing w:val="0"/>
        </w:rPr>
        <w:t xml:space="preserve">đàn chó mèo được </w:t>
      </w:r>
      <w:r w:rsidR="00904C38" w:rsidRPr="00D37F72">
        <w:rPr>
          <w:rFonts w:ascii="Times New Roman" w:hAnsi="Times New Roman"/>
          <w:bCs w:val="0"/>
          <w:spacing w:val="0"/>
        </w:rPr>
        <w:t>tiêm vắc xin</w:t>
      </w:r>
      <w:r w:rsidR="00FF7447" w:rsidRPr="00D37F72">
        <w:rPr>
          <w:rFonts w:ascii="Times New Roman" w:hAnsi="Times New Roman"/>
          <w:bCs w:val="0"/>
          <w:spacing w:val="0"/>
        </w:rPr>
        <w:t xml:space="preserve"> phòng bệnh</w:t>
      </w:r>
      <w:r w:rsidR="00904C38" w:rsidRPr="00D37F72">
        <w:rPr>
          <w:rFonts w:ascii="Times New Roman" w:hAnsi="Times New Roman"/>
          <w:bCs w:val="0"/>
          <w:spacing w:val="0"/>
        </w:rPr>
        <w:t xml:space="preserve"> Dại</w:t>
      </w:r>
      <w:r w:rsidR="00E10462" w:rsidRPr="00D37F72">
        <w:rPr>
          <w:rFonts w:ascii="Times New Roman" w:hAnsi="Times New Roman"/>
          <w:bCs w:val="0"/>
          <w:spacing w:val="0"/>
        </w:rPr>
        <w:t xml:space="preserve"> để tạo miễn dịch chủ động</w:t>
      </w:r>
      <w:r w:rsidR="00904C38" w:rsidRPr="00D37F72">
        <w:rPr>
          <w:rFonts w:ascii="Times New Roman" w:hAnsi="Times New Roman"/>
          <w:bCs w:val="0"/>
          <w:spacing w:val="0"/>
        </w:rPr>
        <w:t xml:space="preserve"> đạt </w:t>
      </w:r>
      <w:r w:rsidR="003F1B41" w:rsidRPr="00D37F72">
        <w:rPr>
          <w:rFonts w:ascii="Times New Roman" w:hAnsi="Times New Roman"/>
          <w:bCs w:val="0"/>
          <w:spacing w:val="0"/>
        </w:rPr>
        <w:t xml:space="preserve">tỷ lệ </w:t>
      </w:r>
      <w:r w:rsidR="00985A84" w:rsidRPr="00D37F72">
        <w:rPr>
          <w:rFonts w:ascii="Times New Roman" w:hAnsi="Times New Roman"/>
          <w:bCs w:val="0"/>
          <w:spacing w:val="0"/>
        </w:rPr>
        <w:t xml:space="preserve">rất </w:t>
      </w:r>
      <w:r w:rsidR="00904C38" w:rsidRPr="00D37F72">
        <w:rPr>
          <w:rFonts w:ascii="Times New Roman" w:hAnsi="Times New Roman"/>
          <w:bCs w:val="0"/>
          <w:spacing w:val="0"/>
        </w:rPr>
        <w:t>thấp</w:t>
      </w:r>
      <w:r w:rsidR="00985A84" w:rsidRPr="00D37F72">
        <w:rPr>
          <w:rFonts w:ascii="Times New Roman" w:hAnsi="Times New Roman"/>
          <w:bCs w:val="0"/>
          <w:spacing w:val="0"/>
        </w:rPr>
        <w:t xml:space="preserve"> so với tổng đàn</w:t>
      </w:r>
      <w:r w:rsidR="00DD515A" w:rsidRPr="00D37F72">
        <w:rPr>
          <w:rFonts w:ascii="Times New Roman" w:hAnsi="Times New Roman"/>
          <w:bCs w:val="0"/>
          <w:spacing w:val="0"/>
        </w:rPr>
        <w:t xml:space="preserve"> chó</w:t>
      </w:r>
      <w:r w:rsidR="003F1B41" w:rsidRPr="00D37F72">
        <w:rPr>
          <w:rFonts w:ascii="Times New Roman" w:hAnsi="Times New Roman"/>
          <w:bCs w:val="0"/>
          <w:spacing w:val="0"/>
        </w:rPr>
        <w:t>,</w:t>
      </w:r>
      <w:r w:rsidR="00DD515A" w:rsidRPr="00D37F72">
        <w:rPr>
          <w:rFonts w:ascii="Times New Roman" w:hAnsi="Times New Roman"/>
          <w:bCs w:val="0"/>
          <w:spacing w:val="0"/>
        </w:rPr>
        <w:t xml:space="preserve"> mèo</w:t>
      </w:r>
      <w:r w:rsidR="00985A84" w:rsidRPr="00D37F72">
        <w:rPr>
          <w:rFonts w:ascii="Times New Roman" w:hAnsi="Times New Roman"/>
          <w:bCs w:val="0"/>
          <w:spacing w:val="0"/>
        </w:rPr>
        <w:t xml:space="preserve"> thực tế</w:t>
      </w:r>
      <w:r w:rsidR="00DC149A" w:rsidRPr="00D37F72">
        <w:rPr>
          <w:rFonts w:ascii="Times New Roman" w:hAnsi="Times New Roman"/>
          <w:bCs w:val="0"/>
          <w:spacing w:val="0"/>
        </w:rPr>
        <w:t>,</w:t>
      </w:r>
      <w:r w:rsidR="00CC3544" w:rsidRPr="00D37F72">
        <w:rPr>
          <w:rFonts w:ascii="Times New Roman" w:hAnsi="Times New Roman"/>
          <w:bCs w:val="0"/>
          <w:spacing w:val="0"/>
        </w:rPr>
        <w:t xml:space="preserve"> còn nhiều chó mèo chưa được tiêm vắc xin </w:t>
      </w:r>
      <w:r w:rsidR="00DC149A" w:rsidRPr="00D37F72">
        <w:rPr>
          <w:rFonts w:ascii="Times New Roman" w:hAnsi="Times New Roman"/>
          <w:bCs w:val="0"/>
          <w:spacing w:val="0"/>
        </w:rPr>
        <w:t xml:space="preserve">phòng bệnh </w:t>
      </w:r>
      <w:r w:rsidR="00CC3544" w:rsidRPr="00D37F72">
        <w:rPr>
          <w:rFonts w:ascii="Times New Roman" w:hAnsi="Times New Roman"/>
          <w:bCs w:val="0"/>
          <w:spacing w:val="0"/>
        </w:rPr>
        <w:t>Dạ</w:t>
      </w:r>
      <w:r w:rsidR="009D3899" w:rsidRPr="00D37F72">
        <w:rPr>
          <w:rFonts w:ascii="Times New Roman" w:hAnsi="Times New Roman"/>
          <w:bCs w:val="0"/>
          <w:spacing w:val="0"/>
        </w:rPr>
        <w:t>i</w:t>
      </w:r>
      <w:r w:rsidR="006A4E73" w:rsidRPr="00D37F72">
        <w:rPr>
          <w:rFonts w:ascii="Times New Roman" w:hAnsi="Times New Roman"/>
          <w:bCs w:val="0"/>
          <w:spacing w:val="0"/>
        </w:rPr>
        <w:t xml:space="preserve"> triệt để</w:t>
      </w:r>
      <w:r w:rsidR="00514265" w:rsidRPr="00D37F72">
        <w:rPr>
          <w:rFonts w:ascii="Times New Roman" w:hAnsi="Times New Roman"/>
          <w:bCs w:val="0"/>
          <w:spacing w:val="0"/>
        </w:rPr>
        <w:t xml:space="preserve">, đây là nguyên </w:t>
      </w:r>
      <w:r w:rsidR="00514265" w:rsidRPr="00D37F72">
        <w:rPr>
          <w:rFonts w:ascii="Times New Roman" w:hAnsi="Times New Roman"/>
          <w:bCs w:val="0"/>
          <w:spacing w:val="0"/>
        </w:rPr>
        <w:lastRenderedPageBreak/>
        <w:t>nhân</w:t>
      </w:r>
      <w:r w:rsidR="00E80A11" w:rsidRPr="00D37F72">
        <w:rPr>
          <w:rFonts w:ascii="Times New Roman" w:hAnsi="Times New Roman"/>
          <w:bCs w:val="0"/>
          <w:spacing w:val="0"/>
        </w:rPr>
        <w:t xml:space="preserve"> lớn nhất, </w:t>
      </w:r>
      <w:r w:rsidR="00514265" w:rsidRPr="00D37F72">
        <w:rPr>
          <w:rFonts w:ascii="Times New Roman" w:hAnsi="Times New Roman"/>
          <w:bCs w:val="0"/>
          <w:spacing w:val="0"/>
        </w:rPr>
        <w:t>tồn tại kéo dài nhiều năm qua, dẫn đến chưa thể xử lý dứt điểm</w:t>
      </w:r>
      <w:r w:rsidR="00E80A11" w:rsidRPr="00D37F72">
        <w:rPr>
          <w:rFonts w:ascii="Times New Roman" w:hAnsi="Times New Roman"/>
          <w:bCs w:val="0"/>
          <w:spacing w:val="0"/>
        </w:rPr>
        <w:t>, khống chế và thanh toán</w:t>
      </w:r>
      <w:r w:rsidR="00514265" w:rsidRPr="00D37F72">
        <w:rPr>
          <w:rFonts w:ascii="Times New Roman" w:hAnsi="Times New Roman"/>
          <w:bCs w:val="0"/>
          <w:spacing w:val="0"/>
        </w:rPr>
        <w:t xml:space="preserve"> được bệnh Dại trên địa bàn tỉnh </w:t>
      </w:r>
      <w:r w:rsidR="001B6C12" w:rsidRPr="00D37F72">
        <w:rPr>
          <w:rFonts w:ascii="Times New Roman" w:hAnsi="Times New Roman"/>
          <w:bCs w:val="0"/>
          <w:spacing w:val="0"/>
        </w:rPr>
        <w:t>gây thiệt hại lớn về kinh tế và sức khỏe cộng đồng.</w:t>
      </w:r>
    </w:p>
    <w:p w:rsidR="00E86692" w:rsidRPr="00D37F72" w:rsidRDefault="00E86692" w:rsidP="00430F07">
      <w:pPr>
        <w:spacing w:before="120" w:after="120" w:line="340" w:lineRule="atLeast"/>
        <w:ind w:firstLine="709"/>
        <w:jc w:val="both"/>
        <w:textAlignment w:val="baseline"/>
        <w:rPr>
          <w:rFonts w:ascii="Times New Roman" w:hAnsi="Times New Roman"/>
          <w:bCs w:val="0"/>
          <w:spacing w:val="-6"/>
          <w:lang w:eastAsia="vi-VN"/>
        </w:rPr>
      </w:pPr>
      <w:r w:rsidRPr="00D37F72">
        <w:rPr>
          <w:rFonts w:ascii="Times New Roman" w:hAnsi="Times New Roman"/>
          <w:bCs w:val="0"/>
          <w:color w:val="000000"/>
          <w:spacing w:val="0"/>
        </w:rPr>
        <w:t>Để</w:t>
      </w:r>
      <w:r w:rsidR="00D47E5E" w:rsidRPr="00D37F72">
        <w:rPr>
          <w:rFonts w:ascii="Times New Roman" w:hAnsi="Times New Roman"/>
          <w:bCs w:val="0"/>
          <w:color w:val="000000"/>
          <w:spacing w:val="0"/>
        </w:rPr>
        <w:t xml:space="preserve"> </w:t>
      </w:r>
      <w:r w:rsidRPr="00D37F72">
        <w:rPr>
          <w:rFonts w:ascii="Times New Roman" w:hAnsi="Times New Roman"/>
          <w:bCs w:val="0"/>
          <w:color w:val="000000"/>
          <w:spacing w:val="0"/>
        </w:rPr>
        <w:t>chủ động ngăn chặn có hiệu quả</w:t>
      </w:r>
      <w:r w:rsidR="004C0028" w:rsidRPr="00D37F72">
        <w:rPr>
          <w:rFonts w:ascii="Times New Roman" w:hAnsi="Times New Roman"/>
          <w:bCs w:val="0"/>
          <w:color w:val="000000"/>
          <w:spacing w:val="0"/>
        </w:rPr>
        <w:t>, từng bước khống chế</w:t>
      </w:r>
      <w:r w:rsidR="00D47E5E" w:rsidRPr="00D37F72">
        <w:rPr>
          <w:rFonts w:ascii="Times New Roman" w:hAnsi="Times New Roman"/>
          <w:bCs w:val="0"/>
          <w:color w:val="000000"/>
          <w:spacing w:val="0"/>
        </w:rPr>
        <w:t xml:space="preserve"> và </w:t>
      </w:r>
      <w:r w:rsidR="004C0028" w:rsidRPr="00D37F72">
        <w:rPr>
          <w:rFonts w:ascii="Times New Roman" w:hAnsi="Times New Roman"/>
          <w:bCs w:val="0"/>
          <w:color w:val="000000"/>
          <w:spacing w:val="0"/>
        </w:rPr>
        <w:t xml:space="preserve">tiến tới </w:t>
      </w:r>
      <w:r w:rsidR="00AC6710" w:rsidRPr="00D37F72">
        <w:rPr>
          <w:rFonts w:ascii="Times New Roman" w:hAnsi="Times New Roman"/>
          <w:bCs w:val="0"/>
          <w:color w:val="000000"/>
          <w:spacing w:val="0"/>
        </w:rPr>
        <w:t>thanh toán</w:t>
      </w:r>
      <w:r w:rsidRPr="00D37F72">
        <w:rPr>
          <w:rFonts w:ascii="Times New Roman" w:hAnsi="Times New Roman"/>
          <w:bCs w:val="0"/>
          <w:color w:val="000000"/>
          <w:spacing w:val="0"/>
        </w:rPr>
        <w:t xml:space="preserve"> bệnh Dại </w:t>
      </w:r>
      <w:r w:rsidR="00AC6710" w:rsidRPr="00D37F72">
        <w:rPr>
          <w:rFonts w:ascii="Times New Roman" w:hAnsi="Times New Roman"/>
          <w:bCs w:val="0"/>
          <w:color w:val="000000"/>
          <w:spacing w:val="0"/>
        </w:rPr>
        <w:t>trên địa bàn tỉnh</w:t>
      </w:r>
      <w:r w:rsidR="00BD60DE" w:rsidRPr="00D37F72">
        <w:rPr>
          <w:rFonts w:ascii="Times New Roman" w:hAnsi="Times New Roman"/>
          <w:bCs w:val="0"/>
          <w:color w:val="000000"/>
          <w:spacing w:val="0"/>
        </w:rPr>
        <w:t xml:space="preserve"> giảm thiệt hại </w:t>
      </w:r>
      <w:r w:rsidR="00BA4F7E" w:rsidRPr="00D37F72">
        <w:rPr>
          <w:rFonts w:ascii="Times New Roman" w:hAnsi="Times New Roman"/>
          <w:bCs w:val="0"/>
          <w:color w:val="000000"/>
          <w:spacing w:val="0"/>
        </w:rPr>
        <w:t>kinh tế</w:t>
      </w:r>
      <w:r w:rsidR="00AC6710" w:rsidRPr="00D37F72">
        <w:rPr>
          <w:rFonts w:ascii="Times New Roman" w:hAnsi="Times New Roman"/>
          <w:bCs w:val="0"/>
          <w:color w:val="000000"/>
          <w:spacing w:val="0"/>
        </w:rPr>
        <w:t>,</w:t>
      </w:r>
      <w:r w:rsidRPr="00D37F72">
        <w:rPr>
          <w:rFonts w:ascii="Times New Roman" w:hAnsi="Times New Roman"/>
          <w:bCs w:val="0"/>
          <w:color w:val="000000"/>
          <w:spacing w:val="0"/>
        </w:rPr>
        <w:t xml:space="preserve"> bảo vệ sức khỏe cộng đồng</w:t>
      </w:r>
      <w:r w:rsidRPr="00D37F72">
        <w:rPr>
          <w:rFonts w:ascii="Times New Roman" w:hAnsi="Times New Roman"/>
          <w:bCs w:val="0"/>
          <w:spacing w:val="0"/>
        </w:rPr>
        <w:t xml:space="preserve">, </w:t>
      </w:r>
      <w:r w:rsidRPr="00D37F72">
        <w:rPr>
          <w:rFonts w:ascii="Times New Roman" w:hAnsi="Times New Roman"/>
          <w:bCs w:val="0"/>
          <w:spacing w:val="0"/>
          <w:lang w:val="pt-BR"/>
        </w:rPr>
        <w:t xml:space="preserve">Chủ tịch Ủy ban nhân dân tỉnh yêu cầu Giám đốc </w:t>
      </w:r>
      <w:r w:rsidR="00D71CDA" w:rsidRPr="00D37F72">
        <w:rPr>
          <w:rFonts w:ascii="Times New Roman" w:hAnsi="Times New Roman"/>
          <w:bCs w:val="0"/>
          <w:spacing w:val="0"/>
          <w:lang w:val="pt-BR"/>
        </w:rPr>
        <w:t>S</w:t>
      </w:r>
      <w:r w:rsidR="006A77B0" w:rsidRPr="00D37F72">
        <w:rPr>
          <w:rFonts w:ascii="Times New Roman" w:hAnsi="Times New Roman"/>
          <w:bCs w:val="0"/>
          <w:spacing w:val="0"/>
          <w:lang w:val="pt-BR"/>
        </w:rPr>
        <w:t>ở</w:t>
      </w:r>
      <w:r w:rsidR="003320F5" w:rsidRPr="00D37F72">
        <w:rPr>
          <w:rFonts w:ascii="Times New Roman" w:hAnsi="Times New Roman"/>
          <w:bCs w:val="0"/>
          <w:spacing w:val="0"/>
          <w:lang w:val="pt-BR"/>
        </w:rPr>
        <w:t xml:space="preserve"> </w:t>
      </w:r>
      <w:r w:rsidR="006A77B0" w:rsidRPr="00D37F72">
        <w:rPr>
          <w:rFonts w:ascii="Times New Roman" w:hAnsi="Times New Roman"/>
          <w:bCs w:val="0"/>
          <w:spacing w:val="0"/>
          <w:lang w:val="pt-BR"/>
        </w:rPr>
        <w:t xml:space="preserve">Nông nghiệp và PTNT, </w:t>
      </w:r>
      <w:r w:rsidRPr="00D37F72">
        <w:rPr>
          <w:rFonts w:ascii="Times New Roman" w:hAnsi="Times New Roman"/>
          <w:bCs w:val="0"/>
          <w:spacing w:val="0"/>
          <w:lang w:val="pt-BR"/>
        </w:rPr>
        <w:t>Chủ tịch UBND các huyện, thị xã, thành phố</w:t>
      </w:r>
      <w:r w:rsidR="006A77B0" w:rsidRPr="00D37F72">
        <w:rPr>
          <w:rFonts w:ascii="Times New Roman" w:hAnsi="Times New Roman"/>
          <w:bCs w:val="0"/>
          <w:spacing w:val="0"/>
          <w:lang w:val="pt-BR"/>
        </w:rPr>
        <w:t xml:space="preserve"> và các đơn vị có liên quan,</w:t>
      </w:r>
      <w:r w:rsidRPr="00D37F72">
        <w:rPr>
          <w:rFonts w:ascii="Times New Roman" w:hAnsi="Times New Roman"/>
          <w:bCs w:val="0"/>
          <w:spacing w:val="0"/>
          <w:lang w:val="pt-BR"/>
        </w:rPr>
        <w:t xml:space="preserve"> </w:t>
      </w:r>
      <w:r w:rsidRPr="00D37F72">
        <w:rPr>
          <w:rFonts w:ascii="Times New Roman" w:hAnsi="Times New Roman"/>
          <w:bCs w:val="0"/>
          <w:spacing w:val="0"/>
        </w:rPr>
        <w:t xml:space="preserve">tập trung nguồn lực để </w:t>
      </w:r>
      <w:r w:rsidR="008F3A4C" w:rsidRPr="00D37F72">
        <w:rPr>
          <w:rFonts w:ascii="Times New Roman" w:hAnsi="Times New Roman"/>
          <w:bCs w:val="0"/>
          <w:spacing w:val="0"/>
        </w:rPr>
        <w:t>chỉ</w:t>
      </w:r>
      <w:r w:rsidR="00C935E0" w:rsidRPr="00D37F72">
        <w:rPr>
          <w:rFonts w:ascii="Times New Roman" w:hAnsi="Times New Roman"/>
          <w:bCs w:val="0"/>
          <w:spacing w:val="0"/>
        </w:rPr>
        <w:t xml:space="preserve"> đạo </w:t>
      </w:r>
      <w:r w:rsidR="00E80ED9" w:rsidRPr="00D37F72">
        <w:rPr>
          <w:rFonts w:ascii="Times New Roman" w:hAnsi="Times New Roman"/>
          <w:bCs w:val="0"/>
          <w:spacing w:val="0"/>
        </w:rPr>
        <w:t xml:space="preserve">tiếp tực duy trì </w:t>
      </w:r>
      <w:r w:rsidR="00C935E0" w:rsidRPr="00D37F72">
        <w:rPr>
          <w:rFonts w:ascii="Times New Roman" w:hAnsi="Times New Roman"/>
          <w:bCs w:val="0"/>
          <w:spacing w:val="0"/>
        </w:rPr>
        <w:t xml:space="preserve">tổ chức </w:t>
      </w:r>
      <w:r w:rsidR="00E80ED9" w:rsidRPr="00D37F72">
        <w:rPr>
          <w:rFonts w:ascii="Times New Roman" w:hAnsi="Times New Roman"/>
          <w:bCs w:val="0"/>
          <w:spacing w:val="0"/>
        </w:rPr>
        <w:t xml:space="preserve">thực hiện </w:t>
      </w:r>
      <w:r w:rsidR="00C935E0" w:rsidRPr="00D37F72">
        <w:rPr>
          <w:rFonts w:ascii="Times New Roman" w:hAnsi="Times New Roman"/>
          <w:bCs w:val="0"/>
          <w:spacing w:val="0"/>
        </w:rPr>
        <w:t xml:space="preserve">năm cao điểm </w:t>
      </w:r>
      <w:r w:rsidR="008F3A4C" w:rsidRPr="00D37F72">
        <w:rPr>
          <w:rFonts w:ascii="Times New Roman" w:hAnsi="Times New Roman"/>
          <w:bCs w:val="0"/>
          <w:spacing w:val="0"/>
        </w:rPr>
        <w:t>công tác tiêm phòng vắc xin Dại cho đàn chó mèo</w:t>
      </w:r>
      <w:r w:rsidR="00E80ED9" w:rsidRPr="00D37F72">
        <w:rPr>
          <w:rFonts w:ascii="Times New Roman" w:hAnsi="Times New Roman"/>
          <w:bCs w:val="0"/>
          <w:spacing w:val="0"/>
        </w:rPr>
        <w:t xml:space="preserve"> </w:t>
      </w:r>
      <w:r w:rsidR="008F3A4C" w:rsidRPr="00D37F72">
        <w:rPr>
          <w:rFonts w:ascii="Times New Roman" w:hAnsi="Times New Roman"/>
          <w:bCs w:val="0"/>
          <w:spacing w:val="0"/>
        </w:rPr>
        <w:t>trên địa bàn tỉnh đảm bảo hiệu quả, triệt để, đạt tỷ lệ tiêm phòng đáp ứng yêu cầu công tác phòng, chống</w:t>
      </w:r>
      <w:r w:rsidR="007D2C54" w:rsidRPr="00D37F72">
        <w:rPr>
          <w:rFonts w:ascii="Times New Roman" w:hAnsi="Times New Roman"/>
          <w:bCs w:val="0"/>
          <w:spacing w:val="0"/>
        </w:rPr>
        <w:t xml:space="preserve"> dịch bệnh và </w:t>
      </w:r>
      <w:r w:rsidR="007D2C54" w:rsidRPr="00D37F72">
        <w:rPr>
          <w:rFonts w:ascii="Times New Roman" w:hAnsi="Times New Roman"/>
          <w:bCs w:val="0"/>
          <w:spacing w:val="0"/>
        </w:rPr>
        <w:t>từng bước khống chế</w:t>
      </w:r>
      <w:r w:rsidR="008F3A4C" w:rsidRPr="00D37F72">
        <w:rPr>
          <w:rFonts w:ascii="Times New Roman" w:hAnsi="Times New Roman"/>
          <w:bCs w:val="0"/>
          <w:spacing w:val="0"/>
        </w:rPr>
        <w:t xml:space="preserve"> bệnh Dại theo </w:t>
      </w:r>
      <w:r w:rsidRPr="00D37F72">
        <w:rPr>
          <w:rFonts w:ascii="Times New Roman" w:hAnsi="Times New Roman"/>
          <w:bCs w:val="0"/>
          <w:spacing w:val="0"/>
        </w:rPr>
        <w:t>quy định của Luật Thú y, Luật phòng, chống bệnh truyền nhiễm, đặc biệt, tổ chức triển khai có hiệu quả, đạt được các mục tiêu của Chương trình quốc gia phòng, chống bệnh Dại, giai đoạn 2022 - 2030 tại Quyết định số 2151/QĐ-TTg ngày 21/12/2021</w:t>
      </w:r>
      <w:r w:rsidR="003C1665" w:rsidRPr="00D37F72">
        <w:rPr>
          <w:rFonts w:ascii="Times New Roman" w:hAnsi="Times New Roman"/>
          <w:bCs w:val="0"/>
          <w:spacing w:val="0"/>
        </w:rPr>
        <w:t xml:space="preserve"> của Thủ tướng Chính phủ</w:t>
      </w:r>
      <w:r w:rsidRPr="00D37F72">
        <w:rPr>
          <w:rFonts w:ascii="Times New Roman" w:hAnsi="Times New Roman"/>
          <w:bCs w:val="0"/>
          <w:spacing w:val="0"/>
        </w:rPr>
        <w:t>, Chỉ thị số 11/CT-TTg ngày 21/4/2023</w:t>
      </w:r>
      <w:r w:rsidR="003C1665" w:rsidRPr="00D37F72">
        <w:rPr>
          <w:rFonts w:ascii="Times New Roman" w:hAnsi="Times New Roman"/>
          <w:bCs w:val="0"/>
          <w:spacing w:val="0"/>
        </w:rPr>
        <w:t xml:space="preserve"> của Thủ tướng Chính phủ</w:t>
      </w:r>
      <w:r w:rsidRPr="00D37F72">
        <w:rPr>
          <w:rFonts w:ascii="Times New Roman" w:hAnsi="Times New Roman"/>
          <w:bCs w:val="0"/>
          <w:spacing w:val="0"/>
        </w:rPr>
        <w:t xml:space="preserve"> về việc </w:t>
      </w:r>
      <w:r w:rsidRPr="00D37F72">
        <w:rPr>
          <w:rFonts w:ascii="Times New Roman" w:hAnsi="Times New Roman"/>
          <w:bCs w:val="0"/>
          <w:color w:val="000000"/>
          <w:spacing w:val="0"/>
        </w:rPr>
        <w:t xml:space="preserve">tăng cường các biện pháp cấp bách phòng, chống bệnh Dại; </w:t>
      </w:r>
      <w:r w:rsidRPr="00D37F72">
        <w:rPr>
          <w:rFonts w:ascii="Times New Roman" w:hAnsi="Times New Roman"/>
          <w:bCs w:val="0"/>
          <w:spacing w:val="0"/>
        </w:rPr>
        <w:t xml:space="preserve">chỉ đạo của UBND tỉnh </w:t>
      </w:r>
      <w:r w:rsidRPr="00D37F72">
        <w:rPr>
          <w:rFonts w:ascii="Times New Roman" w:hAnsi="Times New Roman"/>
          <w:bCs w:val="0"/>
          <w:color w:val="000000"/>
          <w:spacing w:val="0"/>
        </w:rPr>
        <w:t>tại Kế hoạch số 09/KH-UBND ngày 17/01/2022 về Phòng, chống bệnh Dại trên địa bàn tỉnh Thanh Hóa, giai đoạn 2022</w:t>
      </w:r>
      <w:r w:rsidR="003C1665" w:rsidRPr="00D37F72">
        <w:rPr>
          <w:rFonts w:ascii="Times New Roman" w:hAnsi="Times New Roman"/>
          <w:bCs w:val="0"/>
          <w:color w:val="000000"/>
          <w:spacing w:val="0"/>
        </w:rPr>
        <w:t xml:space="preserve"> </w:t>
      </w:r>
      <w:r w:rsidRPr="00D37F72">
        <w:rPr>
          <w:rFonts w:ascii="Times New Roman" w:hAnsi="Times New Roman"/>
          <w:bCs w:val="0"/>
          <w:color w:val="000000"/>
          <w:spacing w:val="0"/>
        </w:rPr>
        <w:t>-</w:t>
      </w:r>
      <w:r w:rsidR="003C1665" w:rsidRPr="00D37F72">
        <w:rPr>
          <w:rFonts w:ascii="Times New Roman" w:hAnsi="Times New Roman"/>
          <w:bCs w:val="0"/>
          <w:color w:val="000000"/>
          <w:spacing w:val="0"/>
        </w:rPr>
        <w:t xml:space="preserve"> </w:t>
      </w:r>
      <w:r w:rsidRPr="00D37F72">
        <w:rPr>
          <w:rFonts w:ascii="Times New Roman" w:hAnsi="Times New Roman"/>
          <w:bCs w:val="0"/>
          <w:color w:val="000000"/>
          <w:spacing w:val="0"/>
        </w:rPr>
        <w:t>2030</w:t>
      </w:r>
      <w:r w:rsidR="006A77B0" w:rsidRPr="00D37F72">
        <w:rPr>
          <w:rFonts w:ascii="Times New Roman" w:hAnsi="Times New Roman"/>
          <w:bCs w:val="0"/>
          <w:color w:val="000000"/>
          <w:spacing w:val="0"/>
        </w:rPr>
        <w:t>, Chỉ thị số 0</w:t>
      </w:r>
      <w:r w:rsidR="007D2C54" w:rsidRPr="00D37F72">
        <w:rPr>
          <w:rFonts w:ascii="Times New Roman" w:hAnsi="Times New Roman"/>
          <w:bCs w:val="0"/>
          <w:color w:val="000000"/>
          <w:spacing w:val="0"/>
        </w:rPr>
        <w:t>3</w:t>
      </w:r>
      <w:r w:rsidR="006A77B0" w:rsidRPr="00D37F72">
        <w:rPr>
          <w:rFonts w:ascii="Times New Roman" w:hAnsi="Times New Roman"/>
          <w:bCs w:val="0"/>
          <w:color w:val="000000"/>
          <w:spacing w:val="0"/>
        </w:rPr>
        <w:t xml:space="preserve">/CT-UBND ngày </w:t>
      </w:r>
      <w:r w:rsidR="007D2C54" w:rsidRPr="00D37F72">
        <w:rPr>
          <w:rFonts w:ascii="Times New Roman" w:hAnsi="Times New Roman"/>
          <w:bCs w:val="0"/>
          <w:color w:val="000000"/>
          <w:spacing w:val="0"/>
        </w:rPr>
        <w:t>05</w:t>
      </w:r>
      <w:r w:rsidR="006A77B0" w:rsidRPr="00D37F72">
        <w:rPr>
          <w:rFonts w:ascii="Times New Roman" w:hAnsi="Times New Roman"/>
          <w:bCs w:val="0"/>
          <w:color w:val="000000"/>
          <w:spacing w:val="0"/>
        </w:rPr>
        <w:t>/</w:t>
      </w:r>
      <w:r w:rsidR="007D2C54" w:rsidRPr="00D37F72">
        <w:rPr>
          <w:rFonts w:ascii="Times New Roman" w:hAnsi="Times New Roman"/>
          <w:bCs w:val="0"/>
          <w:color w:val="000000"/>
          <w:spacing w:val="0"/>
        </w:rPr>
        <w:t>3</w:t>
      </w:r>
      <w:r w:rsidR="006A77B0" w:rsidRPr="00D37F72">
        <w:rPr>
          <w:rFonts w:ascii="Times New Roman" w:hAnsi="Times New Roman"/>
          <w:bCs w:val="0"/>
          <w:color w:val="000000"/>
          <w:spacing w:val="0"/>
        </w:rPr>
        <w:t>/202</w:t>
      </w:r>
      <w:r w:rsidR="007D2C54" w:rsidRPr="00D37F72">
        <w:rPr>
          <w:rFonts w:ascii="Times New Roman" w:hAnsi="Times New Roman"/>
          <w:bCs w:val="0"/>
          <w:color w:val="000000"/>
          <w:spacing w:val="0"/>
        </w:rPr>
        <w:t>4</w:t>
      </w:r>
      <w:r w:rsidR="006A77B0" w:rsidRPr="00D37F72">
        <w:rPr>
          <w:rFonts w:ascii="Times New Roman" w:hAnsi="Times New Roman"/>
          <w:bCs w:val="0"/>
          <w:color w:val="000000"/>
          <w:spacing w:val="0"/>
        </w:rPr>
        <w:t xml:space="preserve"> về việc tăng cường các biện pháp cấp bách phòng, chống bệnh dại</w:t>
      </w:r>
      <w:r w:rsidR="00DE011C" w:rsidRPr="00D37F72">
        <w:rPr>
          <w:rFonts w:ascii="Times New Roman" w:hAnsi="Times New Roman"/>
          <w:bCs w:val="0"/>
          <w:color w:val="000000"/>
          <w:spacing w:val="0"/>
        </w:rPr>
        <w:t xml:space="preserve">, Chương trình phối hợp giữa ngành Y tế và Nông nghiệp trong phòng, chống bệnh </w:t>
      </w:r>
      <w:r w:rsidR="00DE011C" w:rsidRPr="00D37F72">
        <w:rPr>
          <w:rFonts w:ascii="Times New Roman" w:hAnsi="Times New Roman"/>
          <w:bCs w:val="0"/>
          <w:color w:val="000000"/>
          <w:spacing w:val="-6"/>
        </w:rPr>
        <w:t>chuyên lây từ động vật sang người</w:t>
      </w:r>
      <w:r w:rsidR="00DF3FA1" w:rsidRPr="00D37F72">
        <w:rPr>
          <w:rFonts w:ascii="Times New Roman" w:hAnsi="Times New Roman"/>
          <w:bCs w:val="0"/>
          <w:color w:val="000000"/>
          <w:spacing w:val="-6"/>
        </w:rPr>
        <w:t xml:space="preserve"> ký ngày 26/12/2013</w:t>
      </w:r>
      <w:r w:rsidR="00DE011C" w:rsidRPr="00D37F72">
        <w:rPr>
          <w:rFonts w:ascii="Times New Roman" w:hAnsi="Times New Roman"/>
          <w:bCs w:val="0"/>
          <w:color w:val="000000"/>
          <w:spacing w:val="-6"/>
        </w:rPr>
        <w:t xml:space="preserve"> </w:t>
      </w:r>
      <w:r w:rsidRPr="00D37F72">
        <w:rPr>
          <w:rFonts w:ascii="Times New Roman" w:hAnsi="Times New Roman"/>
          <w:bCs w:val="0"/>
          <w:color w:val="000000"/>
          <w:spacing w:val="-6"/>
        </w:rPr>
        <w:t xml:space="preserve">và </w:t>
      </w:r>
      <w:r w:rsidRPr="00D37F72">
        <w:rPr>
          <w:rFonts w:ascii="Times New Roman" w:hAnsi="Times New Roman"/>
          <w:bCs w:val="0"/>
          <w:spacing w:val="-6"/>
        </w:rPr>
        <w:t>các văn bản hướng dẫn của ngành Nông nghiệp và PTNT, ngành Y tế,</w:t>
      </w:r>
      <w:r w:rsidRPr="00D37F72">
        <w:rPr>
          <w:rFonts w:ascii="Times New Roman" w:hAnsi="Times New Roman"/>
          <w:bCs w:val="0"/>
          <w:spacing w:val="-6"/>
          <w:lang w:eastAsia="vi-VN"/>
        </w:rPr>
        <w:t xml:space="preserve"> t</w:t>
      </w:r>
      <w:r w:rsidRPr="00D37F72">
        <w:rPr>
          <w:rFonts w:ascii="Times New Roman" w:hAnsi="Times New Roman"/>
          <w:bCs w:val="0"/>
          <w:spacing w:val="-6"/>
          <w:lang w:val="vi-VN" w:eastAsia="vi-VN"/>
        </w:rPr>
        <w:t>rong đó tập trung vào một số nhiệm vụ chủ yếu sau</w:t>
      </w:r>
      <w:r w:rsidRPr="00D37F72">
        <w:rPr>
          <w:rFonts w:ascii="Times New Roman" w:hAnsi="Times New Roman"/>
          <w:bCs w:val="0"/>
          <w:spacing w:val="-6"/>
          <w:lang w:eastAsia="vi-VN"/>
        </w:rPr>
        <w:t>:</w:t>
      </w:r>
    </w:p>
    <w:p w:rsidR="00E86692" w:rsidRPr="00D37F72" w:rsidRDefault="00CA1323" w:rsidP="00430F07">
      <w:pPr>
        <w:spacing w:before="120" w:after="120" w:line="340" w:lineRule="atLeast"/>
        <w:ind w:firstLine="720"/>
        <w:contextualSpacing/>
        <w:jc w:val="both"/>
        <w:rPr>
          <w:rFonts w:ascii="Times New Roman" w:hAnsi="Times New Roman"/>
          <w:bCs w:val="0"/>
          <w:spacing w:val="0"/>
        </w:rPr>
      </w:pPr>
      <w:r w:rsidRPr="00D37F72">
        <w:rPr>
          <w:rFonts w:ascii="Times New Roman" w:hAnsi="Times New Roman"/>
          <w:bCs w:val="0"/>
          <w:spacing w:val="0"/>
        </w:rPr>
        <w:t xml:space="preserve">1. </w:t>
      </w:r>
      <w:r w:rsidR="00E86692" w:rsidRPr="00D37F72">
        <w:rPr>
          <w:rFonts w:ascii="Times New Roman" w:hAnsi="Times New Roman"/>
          <w:bCs w:val="0"/>
          <w:spacing w:val="0"/>
        </w:rPr>
        <w:t>Ủy ban nhân dân các huyện, thị xã, thành phố</w:t>
      </w:r>
    </w:p>
    <w:p w:rsidR="00EE30D9" w:rsidRPr="00D37F72" w:rsidRDefault="00EE30D9" w:rsidP="00430F07">
      <w:pPr>
        <w:shd w:val="clear" w:color="auto" w:fill="FFFFFF"/>
        <w:spacing w:before="120" w:after="120" w:line="340" w:lineRule="atLeast"/>
        <w:ind w:firstLine="720"/>
        <w:jc w:val="both"/>
        <w:rPr>
          <w:rFonts w:ascii="Times New Roman" w:hAnsi="Times New Roman"/>
          <w:bCs w:val="0"/>
          <w:spacing w:val="0"/>
        </w:rPr>
      </w:pPr>
      <w:r w:rsidRPr="00D37F72">
        <w:rPr>
          <w:rFonts w:ascii="Times New Roman" w:hAnsi="Times New Roman"/>
          <w:bCs w:val="0"/>
          <w:spacing w:val="0"/>
        </w:rPr>
        <w:t xml:space="preserve">- </w:t>
      </w:r>
      <w:r w:rsidR="0074094F" w:rsidRPr="00D37F72">
        <w:rPr>
          <w:rFonts w:ascii="Times New Roman" w:hAnsi="Times New Roman"/>
          <w:bCs w:val="0"/>
          <w:spacing w:val="0"/>
        </w:rPr>
        <w:t xml:space="preserve">Chỉ đạo Ủy ban nhân dân các xã, phường, thị trấn và các phòng, ban, ngành liên quan </w:t>
      </w:r>
      <w:r w:rsidR="00366D0C" w:rsidRPr="00D37F72">
        <w:rPr>
          <w:rFonts w:ascii="Times New Roman" w:hAnsi="Times New Roman"/>
          <w:bCs w:val="0"/>
          <w:spacing w:val="0"/>
        </w:rPr>
        <w:t>t</w:t>
      </w:r>
      <w:r w:rsidRPr="00D37F72">
        <w:rPr>
          <w:rFonts w:ascii="Times New Roman" w:hAnsi="Times New Roman"/>
          <w:bCs w:val="0"/>
          <w:spacing w:val="0"/>
        </w:rPr>
        <w:t>ổ chức thống kê chính xác số hộ nuôi và số chó, mèo ở từng khu dân cư, thôn, xã;</w:t>
      </w:r>
      <w:r w:rsidR="00C34379" w:rsidRPr="00D37F72">
        <w:rPr>
          <w:rFonts w:ascii="Times New Roman" w:hAnsi="Times New Roman"/>
          <w:bCs w:val="0"/>
          <w:spacing w:val="0"/>
        </w:rPr>
        <w:t xml:space="preserve"> trên cơ sở thống kê chính xác đàn chó, mèo</w:t>
      </w:r>
      <w:r w:rsidR="00EA6E11" w:rsidRPr="00D37F72">
        <w:rPr>
          <w:rFonts w:ascii="Times New Roman" w:hAnsi="Times New Roman"/>
          <w:bCs w:val="0"/>
          <w:spacing w:val="0"/>
        </w:rPr>
        <w:t xml:space="preserve"> xây dựng kế hoạch</w:t>
      </w:r>
      <w:r w:rsidR="00922C14" w:rsidRPr="00D37F72">
        <w:rPr>
          <w:rFonts w:ascii="Times New Roman" w:hAnsi="Times New Roman"/>
          <w:bCs w:val="0"/>
          <w:spacing w:val="0"/>
        </w:rPr>
        <w:t>, phương án</w:t>
      </w:r>
      <w:r w:rsidR="0074094F" w:rsidRPr="00D37F72">
        <w:rPr>
          <w:rFonts w:ascii="Times New Roman" w:hAnsi="Times New Roman"/>
          <w:bCs w:val="0"/>
          <w:spacing w:val="0"/>
        </w:rPr>
        <w:t xml:space="preserve"> và có các giải pháp cụ thể</w:t>
      </w:r>
      <w:r w:rsidR="00EA6E11" w:rsidRPr="00D37F72">
        <w:rPr>
          <w:rFonts w:ascii="Times New Roman" w:hAnsi="Times New Roman"/>
          <w:bCs w:val="0"/>
          <w:spacing w:val="0"/>
        </w:rPr>
        <w:t xml:space="preserve"> tr</w:t>
      </w:r>
      <w:r w:rsidR="00C34379" w:rsidRPr="00D37F72">
        <w:rPr>
          <w:rFonts w:ascii="Times New Roman" w:hAnsi="Times New Roman"/>
          <w:bCs w:val="0"/>
          <w:spacing w:val="0"/>
        </w:rPr>
        <w:t>i</w:t>
      </w:r>
      <w:r w:rsidR="00EA6E11" w:rsidRPr="00D37F72">
        <w:rPr>
          <w:rFonts w:ascii="Times New Roman" w:hAnsi="Times New Roman"/>
          <w:bCs w:val="0"/>
          <w:spacing w:val="0"/>
        </w:rPr>
        <w:t>ển khai</w:t>
      </w:r>
      <w:r w:rsidR="00C34379" w:rsidRPr="00D37F72">
        <w:rPr>
          <w:rFonts w:ascii="Times New Roman" w:hAnsi="Times New Roman"/>
          <w:bCs w:val="0"/>
          <w:spacing w:val="0"/>
        </w:rPr>
        <w:t xml:space="preserve">, tổ chức </w:t>
      </w:r>
      <w:r w:rsidR="00B81356" w:rsidRPr="00D37F72">
        <w:rPr>
          <w:rFonts w:ascii="Times New Roman" w:hAnsi="Times New Roman"/>
          <w:bCs w:val="0"/>
          <w:spacing w:val="0"/>
        </w:rPr>
        <w:t xml:space="preserve">“Năm cao điểm thực hiện công tác </w:t>
      </w:r>
      <w:r w:rsidR="00C34379" w:rsidRPr="00D37F72">
        <w:rPr>
          <w:rFonts w:ascii="Times New Roman" w:hAnsi="Times New Roman"/>
          <w:bCs w:val="0"/>
          <w:spacing w:val="0"/>
        </w:rPr>
        <w:t xml:space="preserve">tiêm phòng vắc xin </w:t>
      </w:r>
      <w:r w:rsidR="0074094F" w:rsidRPr="00D37F72">
        <w:rPr>
          <w:rFonts w:ascii="Times New Roman" w:hAnsi="Times New Roman"/>
          <w:bCs w:val="0"/>
          <w:spacing w:val="0"/>
        </w:rPr>
        <w:t>Dại</w:t>
      </w:r>
      <w:r w:rsidR="00366D0C" w:rsidRPr="00D37F72">
        <w:rPr>
          <w:rFonts w:ascii="Times New Roman" w:hAnsi="Times New Roman"/>
          <w:bCs w:val="0"/>
          <w:spacing w:val="0"/>
        </w:rPr>
        <w:t xml:space="preserve"> cho đàn chó mèo</w:t>
      </w:r>
      <w:r w:rsidR="00B95D4C" w:rsidRPr="00D37F72">
        <w:rPr>
          <w:rFonts w:ascii="Times New Roman" w:hAnsi="Times New Roman"/>
          <w:bCs w:val="0"/>
          <w:spacing w:val="0"/>
        </w:rPr>
        <w:t xml:space="preserve"> năm 2025</w:t>
      </w:r>
      <w:r w:rsidR="00B81356" w:rsidRPr="00D37F72">
        <w:rPr>
          <w:rFonts w:ascii="Times New Roman" w:hAnsi="Times New Roman"/>
          <w:bCs w:val="0"/>
          <w:spacing w:val="0"/>
        </w:rPr>
        <w:t xml:space="preserve">” </w:t>
      </w:r>
      <w:r w:rsidR="00366D0C" w:rsidRPr="00D37F72">
        <w:rPr>
          <w:rFonts w:ascii="Times New Roman" w:hAnsi="Times New Roman"/>
          <w:bCs w:val="0"/>
          <w:spacing w:val="0"/>
        </w:rPr>
        <w:t>đảm bảo</w:t>
      </w:r>
      <w:r w:rsidR="00B81356" w:rsidRPr="00D37F72">
        <w:rPr>
          <w:rFonts w:ascii="Times New Roman" w:hAnsi="Times New Roman"/>
          <w:bCs w:val="0"/>
          <w:spacing w:val="0"/>
        </w:rPr>
        <w:t xml:space="preserve"> tiêm phòng triệt để vắc xin D</w:t>
      </w:r>
      <w:r w:rsidR="005D5194" w:rsidRPr="00D37F72">
        <w:rPr>
          <w:rFonts w:ascii="Times New Roman" w:hAnsi="Times New Roman"/>
          <w:bCs w:val="0"/>
          <w:spacing w:val="0"/>
        </w:rPr>
        <w:t>ạ</w:t>
      </w:r>
      <w:r w:rsidR="00B81356" w:rsidRPr="00D37F72">
        <w:rPr>
          <w:rFonts w:ascii="Times New Roman" w:hAnsi="Times New Roman"/>
          <w:bCs w:val="0"/>
          <w:spacing w:val="0"/>
        </w:rPr>
        <w:t>i cho đàn chó, mèo</w:t>
      </w:r>
      <w:r w:rsidR="00E6334A" w:rsidRPr="00D37F72">
        <w:rPr>
          <w:rFonts w:ascii="Times New Roman" w:hAnsi="Times New Roman"/>
          <w:bCs w:val="0"/>
          <w:spacing w:val="0"/>
        </w:rPr>
        <w:t xml:space="preserve"> trên địa bàn</w:t>
      </w:r>
      <w:r w:rsidR="00366D0C" w:rsidRPr="00D37F72">
        <w:rPr>
          <w:rFonts w:ascii="Times New Roman" w:hAnsi="Times New Roman"/>
          <w:bCs w:val="0"/>
          <w:spacing w:val="0"/>
        </w:rPr>
        <w:t xml:space="preserve"> đạt 100% diện tiêm, </w:t>
      </w:r>
      <w:r w:rsidRPr="00D37F72">
        <w:rPr>
          <w:rFonts w:ascii="Times New Roman" w:hAnsi="Times New Roman"/>
          <w:bCs w:val="0"/>
          <w:color w:val="000000"/>
          <w:spacing w:val="0"/>
        </w:rPr>
        <w:t>xử lý nghiêm đối với các trường hợp vi phạm</w:t>
      </w:r>
      <w:r w:rsidR="00E6334A" w:rsidRPr="00D37F72">
        <w:rPr>
          <w:rFonts w:ascii="Times New Roman" w:hAnsi="Times New Roman"/>
          <w:bCs w:val="0"/>
          <w:color w:val="000000"/>
          <w:spacing w:val="0"/>
        </w:rPr>
        <w:t xml:space="preserve"> và không chấp hành tiêm phòng vắc xin Dại</w:t>
      </w:r>
      <w:r w:rsidR="002F468A" w:rsidRPr="00D37F72">
        <w:rPr>
          <w:rFonts w:ascii="Times New Roman" w:hAnsi="Times New Roman"/>
          <w:bCs w:val="0"/>
          <w:color w:val="000000"/>
          <w:spacing w:val="0"/>
        </w:rPr>
        <w:t xml:space="preserve"> theo Nghị định 90/</w:t>
      </w:r>
      <w:r w:rsidR="009D1024" w:rsidRPr="00D37F72">
        <w:rPr>
          <w:rFonts w:ascii="Times New Roman" w:hAnsi="Times New Roman"/>
          <w:bCs w:val="0"/>
          <w:color w:val="000000"/>
          <w:spacing w:val="0"/>
        </w:rPr>
        <w:t>2017/</w:t>
      </w:r>
      <w:r w:rsidR="002F468A" w:rsidRPr="00D37F72">
        <w:rPr>
          <w:rFonts w:ascii="Times New Roman" w:hAnsi="Times New Roman"/>
          <w:bCs w:val="0"/>
          <w:color w:val="000000"/>
          <w:spacing w:val="0"/>
        </w:rPr>
        <w:t>NĐ-CP</w:t>
      </w:r>
      <w:r w:rsidR="000A4B97" w:rsidRPr="00D37F72">
        <w:rPr>
          <w:rFonts w:ascii="Times New Roman" w:hAnsi="Times New Roman"/>
          <w:bCs w:val="0"/>
          <w:color w:val="000000"/>
          <w:spacing w:val="0"/>
        </w:rPr>
        <w:t xml:space="preserve"> của Chính phủ</w:t>
      </w:r>
      <w:r w:rsidRPr="00D37F72">
        <w:rPr>
          <w:rFonts w:ascii="Times New Roman" w:hAnsi="Times New Roman"/>
          <w:bCs w:val="0"/>
          <w:color w:val="000000"/>
          <w:spacing w:val="0"/>
        </w:rPr>
        <w:t>.</w:t>
      </w:r>
      <w:r w:rsidR="00254AD6" w:rsidRPr="00D37F72">
        <w:rPr>
          <w:rFonts w:ascii="Times New Roman" w:hAnsi="Times New Roman"/>
          <w:bCs w:val="0"/>
          <w:color w:val="000000"/>
          <w:spacing w:val="0"/>
        </w:rPr>
        <w:t xml:space="preserve"> </w:t>
      </w:r>
      <w:r w:rsidR="0058405B" w:rsidRPr="00D37F72">
        <w:rPr>
          <w:rFonts w:ascii="Times New Roman" w:hAnsi="Times New Roman"/>
          <w:bCs w:val="0"/>
          <w:color w:val="000000"/>
          <w:spacing w:val="0"/>
        </w:rPr>
        <w:t>Nếu c</w:t>
      </w:r>
      <w:r w:rsidR="00254AD6" w:rsidRPr="00D37F72">
        <w:rPr>
          <w:rFonts w:ascii="Times New Roman" w:hAnsi="Times New Roman"/>
          <w:bCs w:val="0"/>
          <w:color w:val="000000"/>
          <w:spacing w:val="0"/>
        </w:rPr>
        <w:t xml:space="preserve">ác </w:t>
      </w:r>
      <w:r w:rsidR="00E6334A" w:rsidRPr="00D37F72">
        <w:rPr>
          <w:rFonts w:ascii="Times New Roman" w:hAnsi="Times New Roman"/>
          <w:bCs w:val="0"/>
          <w:color w:val="000000"/>
          <w:spacing w:val="0"/>
        </w:rPr>
        <w:t>đơn vị</w:t>
      </w:r>
      <w:r w:rsidR="00254AD6" w:rsidRPr="00D37F72">
        <w:rPr>
          <w:rFonts w:ascii="Times New Roman" w:hAnsi="Times New Roman"/>
          <w:bCs w:val="0"/>
          <w:color w:val="000000"/>
          <w:spacing w:val="0"/>
        </w:rPr>
        <w:t xml:space="preserve"> thống kê </w:t>
      </w:r>
      <w:r w:rsidR="00887735" w:rsidRPr="00D37F72">
        <w:rPr>
          <w:rFonts w:ascii="Times New Roman" w:hAnsi="Times New Roman"/>
          <w:bCs w:val="0"/>
          <w:color w:val="000000"/>
          <w:spacing w:val="0"/>
        </w:rPr>
        <w:t>số lượng</w:t>
      </w:r>
      <w:r w:rsidR="00254AD6" w:rsidRPr="00D37F72">
        <w:rPr>
          <w:rFonts w:ascii="Times New Roman" w:hAnsi="Times New Roman"/>
          <w:bCs w:val="0"/>
          <w:color w:val="000000"/>
          <w:spacing w:val="0"/>
        </w:rPr>
        <w:t xml:space="preserve"> chó, mèo không chính xác, tiêm vắc xin </w:t>
      </w:r>
      <w:r w:rsidR="00887735" w:rsidRPr="00D37F72">
        <w:rPr>
          <w:rFonts w:ascii="Times New Roman" w:hAnsi="Times New Roman"/>
          <w:bCs w:val="0"/>
          <w:color w:val="000000"/>
          <w:spacing w:val="0"/>
        </w:rPr>
        <w:t xml:space="preserve">phòng bệnh </w:t>
      </w:r>
      <w:r w:rsidR="00254AD6" w:rsidRPr="00D37F72">
        <w:rPr>
          <w:rFonts w:ascii="Times New Roman" w:hAnsi="Times New Roman"/>
          <w:bCs w:val="0"/>
          <w:color w:val="000000"/>
          <w:spacing w:val="0"/>
        </w:rPr>
        <w:t>Dại đạt thấp, để xảy ra dịch bệnh</w:t>
      </w:r>
      <w:r w:rsidR="009C391C" w:rsidRPr="00D37F72">
        <w:rPr>
          <w:rFonts w:ascii="Times New Roman" w:hAnsi="Times New Roman"/>
          <w:bCs w:val="0"/>
          <w:color w:val="000000"/>
          <w:spacing w:val="0"/>
        </w:rPr>
        <w:t xml:space="preserve"> Dại</w:t>
      </w:r>
      <w:r w:rsidR="0073690B" w:rsidRPr="00D37F72">
        <w:rPr>
          <w:rFonts w:ascii="Times New Roman" w:hAnsi="Times New Roman"/>
          <w:bCs w:val="0"/>
          <w:color w:val="000000"/>
          <w:spacing w:val="0"/>
        </w:rPr>
        <w:t xml:space="preserve">, gây tử vong </w:t>
      </w:r>
      <w:r w:rsidR="009C391C" w:rsidRPr="00D37F72">
        <w:rPr>
          <w:rFonts w:ascii="Times New Roman" w:hAnsi="Times New Roman"/>
          <w:bCs w:val="0"/>
          <w:color w:val="000000"/>
          <w:spacing w:val="0"/>
        </w:rPr>
        <w:t>ở</w:t>
      </w:r>
      <w:r w:rsidR="0073690B" w:rsidRPr="00D37F72">
        <w:rPr>
          <w:rFonts w:ascii="Times New Roman" w:hAnsi="Times New Roman"/>
          <w:bCs w:val="0"/>
          <w:color w:val="000000"/>
          <w:spacing w:val="0"/>
        </w:rPr>
        <w:t xml:space="preserve"> người</w:t>
      </w:r>
      <w:r w:rsidR="009C391C" w:rsidRPr="00D37F72">
        <w:rPr>
          <w:rFonts w:ascii="Times New Roman" w:hAnsi="Times New Roman"/>
          <w:bCs w:val="0"/>
          <w:color w:val="000000"/>
          <w:spacing w:val="0"/>
        </w:rPr>
        <w:t xml:space="preserve"> trên địa bàn thì</w:t>
      </w:r>
      <w:r w:rsidR="0073690B" w:rsidRPr="00D37F72">
        <w:rPr>
          <w:rFonts w:ascii="Times New Roman" w:hAnsi="Times New Roman"/>
          <w:bCs w:val="0"/>
          <w:color w:val="000000"/>
          <w:spacing w:val="0"/>
        </w:rPr>
        <w:t xml:space="preserve"> Chủ tịch UBND huyện, thị xã, thành phố đó phải chịu trách nhiệm trước Chủ tịch UBND tỉnh.</w:t>
      </w:r>
    </w:p>
    <w:p w:rsidR="00DB6FB2" w:rsidRPr="00D37F72" w:rsidRDefault="00DB6FB2" w:rsidP="00430F07">
      <w:pPr>
        <w:shd w:val="clear" w:color="auto" w:fill="FFFFFF"/>
        <w:spacing w:before="120" w:after="120" w:line="340" w:lineRule="atLeast"/>
        <w:ind w:firstLine="720"/>
        <w:jc w:val="both"/>
        <w:rPr>
          <w:rFonts w:ascii="Times New Roman" w:hAnsi="Times New Roman"/>
          <w:bCs w:val="0"/>
          <w:color w:val="000000"/>
          <w:spacing w:val="0"/>
        </w:rPr>
      </w:pPr>
      <w:r w:rsidRPr="00D37F72">
        <w:rPr>
          <w:rFonts w:ascii="Times New Roman" w:hAnsi="Times New Roman"/>
          <w:bCs w:val="0"/>
          <w:spacing w:val="0"/>
        </w:rPr>
        <w:t xml:space="preserve">- Triển khai quyết liệt, đồng bộ các biện pháp phòng, chống bệnh Dại; thường xuyên đôn đốc, kiểm tra việc chấp hành pháp luật về phòng, chống bệnh Dại ở người và động vật; phân công lực lượng tăng cường giám sát đến tận thôn, bản, tổ dân phố để phát hiện sớm bệnh Dại trên động vật, có biện pháp xử lý, ngăn chặn và khống chế dịch bệnh kịp thời; </w:t>
      </w:r>
      <w:r w:rsidRPr="00D37F72">
        <w:rPr>
          <w:rFonts w:ascii="Times New Roman" w:eastAsia="Arial" w:hAnsi="Times New Roman"/>
          <w:bCs w:val="0"/>
          <w:color w:val="000000"/>
          <w:spacing w:val="0"/>
        </w:rPr>
        <w:t>báo cáo đầy đủ tình hình dịch bệnh</w:t>
      </w:r>
      <w:r w:rsidR="0026088F" w:rsidRPr="00D37F72">
        <w:rPr>
          <w:rFonts w:ascii="Times New Roman" w:eastAsia="Arial" w:hAnsi="Times New Roman"/>
          <w:bCs w:val="0"/>
          <w:color w:val="000000"/>
          <w:spacing w:val="0"/>
        </w:rPr>
        <w:t>,</w:t>
      </w:r>
      <w:r w:rsidRPr="00D37F72">
        <w:rPr>
          <w:rFonts w:ascii="Times New Roman" w:eastAsia="Arial" w:hAnsi="Times New Roman"/>
          <w:bCs w:val="0"/>
          <w:color w:val="000000"/>
          <w:spacing w:val="0"/>
        </w:rPr>
        <w:t xml:space="preserve"> công tác phòng, chống dịch</w:t>
      </w:r>
      <w:r w:rsidR="00AA3DBA" w:rsidRPr="00D37F72">
        <w:rPr>
          <w:rFonts w:ascii="Times New Roman" w:eastAsia="Arial" w:hAnsi="Times New Roman"/>
          <w:bCs w:val="0"/>
          <w:color w:val="000000"/>
          <w:spacing w:val="0"/>
        </w:rPr>
        <w:t>, đặc biệt là công tác tiêm phòng vắc xin Dại chó mèo</w:t>
      </w:r>
      <w:r w:rsidRPr="00D37F72">
        <w:rPr>
          <w:rFonts w:ascii="Times New Roman" w:eastAsia="Arial" w:hAnsi="Times New Roman"/>
          <w:bCs w:val="0"/>
          <w:color w:val="000000"/>
          <w:spacing w:val="0"/>
        </w:rPr>
        <w:t xml:space="preserve"> theo quy định.</w:t>
      </w:r>
    </w:p>
    <w:p w:rsidR="006A5A43" w:rsidRDefault="00E86692" w:rsidP="00430F07">
      <w:pPr>
        <w:spacing w:before="120" w:after="120" w:line="340" w:lineRule="atLeast"/>
        <w:ind w:firstLine="720"/>
        <w:jc w:val="both"/>
        <w:rPr>
          <w:rFonts w:ascii="Times New Roman" w:hAnsi="Times New Roman"/>
          <w:bCs w:val="0"/>
          <w:spacing w:val="-2"/>
        </w:rPr>
      </w:pPr>
      <w:r w:rsidRPr="00D37F72">
        <w:rPr>
          <w:rFonts w:ascii="Times New Roman" w:hAnsi="Times New Roman"/>
          <w:bCs w:val="0"/>
          <w:spacing w:val="0"/>
          <w:shd w:val="clear" w:color="auto" w:fill="FFFFFF"/>
        </w:rPr>
        <w:lastRenderedPageBreak/>
        <w:t xml:space="preserve">- </w:t>
      </w:r>
      <w:r w:rsidRPr="00D37F72">
        <w:rPr>
          <w:rFonts w:ascii="Times New Roman" w:hAnsi="Times New Roman"/>
          <w:bCs w:val="0"/>
          <w:color w:val="000000"/>
          <w:spacing w:val="-2"/>
        </w:rPr>
        <w:t>Tăng cường công tác tuyên truyền</w:t>
      </w:r>
      <w:r w:rsidRPr="00E86692">
        <w:rPr>
          <w:rFonts w:ascii="Times New Roman" w:hAnsi="Times New Roman"/>
          <w:bCs w:val="0"/>
          <w:color w:val="000000"/>
          <w:spacing w:val="-2"/>
        </w:rPr>
        <w:t xml:space="preserve"> đến cộng đồng dân cư </w:t>
      </w:r>
      <w:r w:rsidRPr="00E86692">
        <w:rPr>
          <w:rFonts w:ascii="Times New Roman" w:hAnsi="Times New Roman"/>
          <w:bCs w:val="0"/>
          <w:spacing w:val="-2"/>
        </w:rPr>
        <w:t>về tính chất nguy hiểm của bệnh Dại, các dấu hiệu nhận biết động vật mắc bệnh Dại</w:t>
      </w:r>
      <w:r w:rsidR="00DB6FB2">
        <w:rPr>
          <w:rFonts w:ascii="Times New Roman" w:hAnsi="Times New Roman"/>
          <w:bCs w:val="0"/>
          <w:spacing w:val="-2"/>
        </w:rPr>
        <w:t>,</w:t>
      </w:r>
      <w:r w:rsidRPr="00E86692">
        <w:rPr>
          <w:rFonts w:ascii="Times New Roman" w:hAnsi="Times New Roman"/>
          <w:bCs w:val="0"/>
          <w:spacing w:val="-2"/>
        </w:rPr>
        <w:t xml:space="preserve"> các biện pháp phòng, chống bệnh hiệu quả</w:t>
      </w:r>
      <w:r w:rsidR="00DB6FB2">
        <w:rPr>
          <w:rFonts w:ascii="Times New Roman" w:hAnsi="Times New Roman"/>
          <w:bCs w:val="0"/>
          <w:spacing w:val="-2"/>
        </w:rPr>
        <w:t>, đặc biệt là vận động người dân tự giác chấp hành công tác tiêm phòng vắc xin cho đàn chó, mèo</w:t>
      </w:r>
      <w:r w:rsidRPr="00E86692">
        <w:rPr>
          <w:rFonts w:ascii="Times New Roman" w:hAnsi="Times New Roman"/>
          <w:bCs w:val="0"/>
          <w:spacing w:val="-2"/>
        </w:rPr>
        <w:t>; công khai địa chỉ các cơ sở y tế và hướng dẫn người bị chó cắn đến ngay cơ sở y tế để được tư vấn, ngăn ngừa tử vong do bệnh Dại. Thường xuyên tuyên truyền nâng cao ý thức cộng đồng trong việc giám sát, phát hiện, thông báo cho cơ quan thú y và y tế các trường hợp chó, mèo, động vật nghi mắc bệnh Dại để xử lý kịp thời</w:t>
      </w:r>
      <w:r w:rsidR="006A5A43">
        <w:rPr>
          <w:rFonts w:ascii="Times New Roman" w:hAnsi="Times New Roman"/>
          <w:bCs w:val="0"/>
          <w:spacing w:val="-2"/>
        </w:rPr>
        <w:t>.</w:t>
      </w:r>
      <w:bookmarkStart w:id="0" w:name="_GoBack"/>
      <w:bookmarkEnd w:id="0"/>
    </w:p>
    <w:p w:rsidR="005221C4" w:rsidRDefault="00E86692" w:rsidP="00430F07">
      <w:pPr>
        <w:spacing w:before="120" w:after="120" w:line="340" w:lineRule="atLeast"/>
        <w:ind w:firstLine="720"/>
        <w:jc w:val="both"/>
        <w:rPr>
          <w:rFonts w:ascii="Times New Roman" w:hAnsi="Times New Roman"/>
          <w:bCs w:val="0"/>
          <w:spacing w:val="-2"/>
        </w:rPr>
      </w:pPr>
      <w:r w:rsidRPr="00E86692">
        <w:rPr>
          <w:rFonts w:ascii="Times New Roman" w:hAnsi="Times New Roman"/>
          <w:bCs w:val="0"/>
          <w:spacing w:val="0"/>
        </w:rPr>
        <w:t xml:space="preserve">- Chủ động từ ngân sách dự phòng hỗ trợ công tác phòng, chống dịch, đặc biệt là công tác tiêm phòng; </w:t>
      </w:r>
      <w:r w:rsidR="00E215A5">
        <w:rPr>
          <w:rFonts w:ascii="Times New Roman" w:hAnsi="Times New Roman"/>
          <w:bCs w:val="0"/>
          <w:spacing w:val="0"/>
        </w:rPr>
        <w:t>xây dựng</w:t>
      </w:r>
      <w:r w:rsidRPr="00E86692">
        <w:rPr>
          <w:rFonts w:ascii="Times New Roman" w:hAnsi="Times New Roman"/>
          <w:bCs w:val="0"/>
          <w:spacing w:val="0"/>
        </w:rPr>
        <w:t xml:space="preserve"> kế hoạch dự phòng kinh phí, chuẩn bị đầy đủ các </w:t>
      </w:r>
      <w:r w:rsidRPr="00E86692">
        <w:rPr>
          <w:rFonts w:ascii="Times New Roman" w:hAnsi="Times New Roman"/>
          <w:bCs w:val="0"/>
          <w:spacing w:val="-2"/>
        </w:rPr>
        <w:t>phương tiện, dụng cụ bắt chó, hoá chất, vắc xin để chủ động phòng chống dịch khi có dịch xảy ra</w:t>
      </w:r>
      <w:r w:rsidR="00FF5D50">
        <w:rPr>
          <w:rFonts w:ascii="Times New Roman" w:hAnsi="Times New Roman"/>
          <w:bCs w:val="0"/>
          <w:spacing w:val="-2"/>
        </w:rPr>
        <w:t xml:space="preserve">; đặc biệt đối với các huyện </w:t>
      </w:r>
      <w:r w:rsidR="005221C4">
        <w:rPr>
          <w:rFonts w:ascii="Times New Roman" w:hAnsi="Times New Roman"/>
          <w:bCs w:val="0"/>
          <w:spacing w:val="-2"/>
        </w:rPr>
        <w:t>Miền núi gặp nhiều khó khăn trong công tác tiêm vắc xin</w:t>
      </w:r>
      <w:r w:rsidR="00F55AA4">
        <w:rPr>
          <w:rFonts w:ascii="Times New Roman" w:hAnsi="Times New Roman"/>
          <w:bCs w:val="0"/>
          <w:spacing w:val="-2"/>
        </w:rPr>
        <w:t xml:space="preserve"> phòng bệnh</w:t>
      </w:r>
      <w:r w:rsidR="005221C4">
        <w:rPr>
          <w:rFonts w:ascii="Times New Roman" w:hAnsi="Times New Roman"/>
          <w:bCs w:val="0"/>
          <w:spacing w:val="-2"/>
        </w:rPr>
        <w:t xml:space="preserve"> Dại cho </w:t>
      </w:r>
      <w:r w:rsidR="005221C4" w:rsidRPr="00370C78">
        <w:rPr>
          <w:rFonts w:ascii="Times New Roman" w:hAnsi="Times New Roman"/>
          <w:bCs w:val="0"/>
          <w:spacing w:val="-2"/>
        </w:rPr>
        <w:t>đàn chó mèo</w:t>
      </w:r>
      <w:r w:rsidR="00A54243" w:rsidRPr="00370C78">
        <w:rPr>
          <w:rFonts w:ascii="Times New Roman" w:hAnsi="Times New Roman"/>
          <w:bCs w:val="0"/>
          <w:spacing w:val="-2"/>
        </w:rPr>
        <w:t xml:space="preserve"> nói riêng, các loại vắc xin gia súc, gia cầm nói chung </w:t>
      </w:r>
      <w:r w:rsidR="00F55AA4" w:rsidRPr="00370C78">
        <w:rPr>
          <w:rFonts w:ascii="Times New Roman" w:hAnsi="Times New Roman"/>
          <w:bCs w:val="0"/>
          <w:spacing w:val="-2"/>
        </w:rPr>
        <w:t xml:space="preserve">trong nhiều năm qua, </w:t>
      </w:r>
      <w:r w:rsidR="00961A4C" w:rsidRPr="00370C78">
        <w:rPr>
          <w:rFonts w:ascii="Times New Roman" w:hAnsi="Times New Roman"/>
          <w:bCs w:val="0"/>
          <w:spacing w:val="-2"/>
        </w:rPr>
        <w:t xml:space="preserve">cần </w:t>
      </w:r>
      <w:r w:rsidR="00A54243" w:rsidRPr="00370C78">
        <w:rPr>
          <w:rFonts w:ascii="Times New Roman" w:hAnsi="Times New Roman"/>
          <w:bCs w:val="0"/>
          <w:spacing w:val="-2"/>
        </w:rPr>
        <w:t xml:space="preserve">chủ động kế hoạch </w:t>
      </w:r>
      <w:r w:rsidR="00961A4C" w:rsidRPr="00370C78">
        <w:rPr>
          <w:rFonts w:ascii="Times New Roman" w:hAnsi="Times New Roman"/>
          <w:bCs w:val="0"/>
          <w:spacing w:val="-2"/>
        </w:rPr>
        <w:t>bố trí</w:t>
      </w:r>
      <w:r w:rsidR="00A54243" w:rsidRPr="00370C78">
        <w:rPr>
          <w:rFonts w:ascii="Times New Roman" w:hAnsi="Times New Roman"/>
          <w:bCs w:val="0"/>
          <w:spacing w:val="-2"/>
        </w:rPr>
        <w:t xml:space="preserve"> kinh phí </w:t>
      </w:r>
      <w:r w:rsidR="00961A4C" w:rsidRPr="00370C78">
        <w:rPr>
          <w:rFonts w:ascii="Times New Roman" w:hAnsi="Times New Roman"/>
          <w:bCs w:val="0"/>
          <w:spacing w:val="-2"/>
        </w:rPr>
        <w:t>c</w:t>
      </w:r>
      <w:r w:rsidR="00E5653F" w:rsidRPr="00370C78">
        <w:rPr>
          <w:rFonts w:ascii="Times New Roman" w:hAnsi="Times New Roman"/>
          <w:bCs w:val="0"/>
          <w:spacing w:val="-2"/>
        </w:rPr>
        <w:t xml:space="preserve">huẩn bị vắc xin, hóa chất, vật tư, thiết bị </w:t>
      </w:r>
      <w:r w:rsidR="00A54243" w:rsidRPr="00370C78">
        <w:rPr>
          <w:rFonts w:ascii="Times New Roman" w:hAnsi="Times New Roman"/>
          <w:bCs w:val="0"/>
          <w:spacing w:val="-2"/>
        </w:rPr>
        <w:t>hỗ trợ cho công tác tiêm phòng</w:t>
      </w:r>
      <w:r w:rsidR="002772D4" w:rsidRPr="00370C78">
        <w:rPr>
          <w:rFonts w:ascii="Times New Roman" w:hAnsi="Times New Roman"/>
          <w:bCs w:val="0"/>
          <w:spacing w:val="-2"/>
        </w:rPr>
        <w:t xml:space="preserve"> </w:t>
      </w:r>
      <w:r w:rsidR="00E5653F" w:rsidRPr="00370C78">
        <w:rPr>
          <w:rFonts w:ascii="Times New Roman" w:hAnsi="Times New Roman"/>
          <w:bCs w:val="0"/>
          <w:spacing w:val="-2"/>
        </w:rPr>
        <w:t xml:space="preserve">trên địa bàn </w:t>
      </w:r>
      <w:r w:rsidR="002772D4" w:rsidRPr="00370C78">
        <w:rPr>
          <w:rFonts w:ascii="Times New Roman" w:hAnsi="Times New Roman"/>
          <w:bCs w:val="0"/>
          <w:spacing w:val="-2"/>
        </w:rPr>
        <w:t>và báo cáo đề xuất kịp thời Chủ tịch UBND tỉnh những</w:t>
      </w:r>
      <w:r w:rsidR="002772D4">
        <w:rPr>
          <w:rFonts w:ascii="Times New Roman" w:hAnsi="Times New Roman"/>
          <w:bCs w:val="0"/>
          <w:spacing w:val="-2"/>
        </w:rPr>
        <w:t xml:space="preserve"> khó khăn vướng mắc trên địa bàn.</w:t>
      </w:r>
    </w:p>
    <w:p w:rsidR="00E86692" w:rsidRPr="00E86692" w:rsidRDefault="00E86692" w:rsidP="00430F07">
      <w:pPr>
        <w:spacing w:before="120" w:after="120" w:line="340" w:lineRule="atLeast"/>
        <w:ind w:firstLine="720"/>
        <w:jc w:val="both"/>
        <w:rPr>
          <w:rFonts w:ascii="Times New Roman" w:hAnsi="Times New Roman"/>
          <w:bCs w:val="0"/>
          <w:spacing w:val="0"/>
        </w:rPr>
      </w:pPr>
      <w:r w:rsidRPr="00E86692">
        <w:rPr>
          <w:rFonts w:ascii="Times New Roman" w:hAnsi="Times New Roman"/>
          <w:bCs w:val="0"/>
          <w:spacing w:val="0"/>
        </w:rPr>
        <w:t xml:space="preserve">2. Sở Nông nghiệp và Phát triển nông thôn </w:t>
      </w:r>
    </w:p>
    <w:p w:rsidR="00E86692" w:rsidRDefault="002038D6" w:rsidP="00430F07">
      <w:pPr>
        <w:widowControl w:val="0"/>
        <w:pBdr>
          <w:top w:val="nil"/>
          <w:left w:val="nil"/>
          <w:bottom w:val="nil"/>
          <w:right w:val="nil"/>
          <w:between w:val="nil"/>
        </w:pBdr>
        <w:spacing w:before="120" w:after="120" w:line="340" w:lineRule="atLeast"/>
        <w:ind w:firstLine="720"/>
        <w:jc w:val="both"/>
        <w:rPr>
          <w:rFonts w:ascii="Times New Roman" w:hAnsi="Times New Roman"/>
          <w:bCs w:val="0"/>
          <w:spacing w:val="0"/>
        </w:rPr>
      </w:pPr>
      <w:r>
        <w:rPr>
          <w:rFonts w:ascii="Times New Roman" w:hAnsi="Times New Roman"/>
          <w:bCs w:val="0"/>
          <w:spacing w:val="0"/>
          <w:lang w:val="pt-BR"/>
        </w:rPr>
        <w:t xml:space="preserve">- </w:t>
      </w:r>
      <w:r w:rsidR="00E86692" w:rsidRPr="00E86692">
        <w:rPr>
          <w:rFonts w:ascii="Times New Roman" w:hAnsi="Times New Roman"/>
          <w:bCs w:val="0"/>
          <w:spacing w:val="0"/>
          <w:lang w:val="pt-BR"/>
        </w:rPr>
        <w:t xml:space="preserve">Chủ trì, phối hợp với các sở, ngành cấp tỉnh, UBND các huyện, thị xã, thành phố </w:t>
      </w:r>
      <w:r w:rsidR="00542839">
        <w:rPr>
          <w:rFonts w:ascii="Times New Roman" w:hAnsi="Times New Roman"/>
          <w:bCs w:val="0"/>
          <w:spacing w:val="0"/>
          <w:lang w:val="pt-BR"/>
        </w:rPr>
        <w:t>xây dựng kế hoạch, phương án “</w:t>
      </w:r>
      <w:r w:rsidR="00542839">
        <w:rPr>
          <w:rFonts w:ascii="Times New Roman" w:hAnsi="Times New Roman"/>
          <w:bCs w:val="0"/>
          <w:spacing w:val="0"/>
        </w:rPr>
        <w:t>Năm cao điểm thực hiện công tác tiêm phòng vắc xin Dại cho đàn chó mèo</w:t>
      </w:r>
      <w:r w:rsidR="00370C78">
        <w:rPr>
          <w:rFonts w:ascii="Times New Roman" w:hAnsi="Times New Roman"/>
          <w:bCs w:val="0"/>
          <w:spacing w:val="0"/>
        </w:rPr>
        <w:t xml:space="preserve"> và từng bước khống chế bệnh Dại</w:t>
      </w:r>
      <w:r w:rsidR="00542839">
        <w:rPr>
          <w:rFonts w:ascii="Times New Roman" w:hAnsi="Times New Roman"/>
          <w:bCs w:val="0"/>
          <w:spacing w:val="0"/>
        </w:rPr>
        <w:t xml:space="preserve"> trên địa bàn tỉnh năm 202</w:t>
      </w:r>
      <w:r w:rsidR="00370C78">
        <w:rPr>
          <w:rFonts w:ascii="Times New Roman" w:hAnsi="Times New Roman"/>
          <w:bCs w:val="0"/>
          <w:spacing w:val="0"/>
        </w:rPr>
        <w:t>5</w:t>
      </w:r>
      <w:r w:rsidR="00542839">
        <w:rPr>
          <w:rFonts w:ascii="Times New Roman" w:hAnsi="Times New Roman"/>
          <w:bCs w:val="0"/>
          <w:spacing w:val="0"/>
        </w:rPr>
        <w:t xml:space="preserve">”; đồng thời tập trung nguồn lực </w:t>
      </w:r>
      <w:r w:rsidR="00E86692" w:rsidRPr="00E86692">
        <w:rPr>
          <w:rFonts w:ascii="Times New Roman" w:hAnsi="Times New Roman"/>
          <w:bCs w:val="0"/>
          <w:spacing w:val="0"/>
          <w:lang w:val="pt-BR"/>
        </w:rPr>
        <w:t>triển khai quyết liệt</w:t>
      </w:r>
      <w:r w:rsidR="00E21075">
        <w:rPr>
          <w:rFonts w:ascii="Times New Roman" w:hAnsi="Times New Roman"/>
          <w:bCs w:val="0"/>
          <w:spacing w:val="0"/>
          <w:lang w:val="pt-BR"/>
        </w:rPr>
        <w:t xml:space="preserve"> </w:t>
      </w:r>
      <w:r w:rsidR="00E21075">
        <w:rPr>
          <w:rFonts w:ascii="Times New Roman" w:hAnsi="Times New Roman"/>
          <w:bCs w:val="0"/>
          <w:spacing w:val="0"/>
        </w:rPr>
        <w:t xml:space="preserve">công tác tiêm phòng vắc xin Dại cho đàn chó mèo trên địa bàn tỉnh đảm bảo hiệu quả, triệt để, đạt tỷ lệ tiêm phòng đáp ứng yêu cầu công tác phòng, chống bệnh Dại </w:t>
      </w:r>
      <w:r w:rsidR="00E86692" w:rsidRPr="00E86692">
        <w:rPr>
          <w:rFonts w:ascii="Times New Roman" w:hAnsi="Times New Roman"/>
          <w:bCs w:val="0"/>
          <w:spacing w:val="0"/>
          <w:lang w:val="pt-BR"/>
        </w:rPr>
        <w:t>phòng</w:t>
      </w:r>
      <w:r w:rsidR="00E21075">
        <w:rPr>
          <w:rFonts w:ascii="Times New Roman" w:hAnsi="Times New Roman"/>
          <w:bCs w:val="0"/>
          <w:spacing w:val="0"/>
          <w:lang w:val="pt-BR"/>
        </w:rPr>
        <w:t xml:space="preserve"> </w:t>
      </w:r>
      <w:r w:rsidR="00E86692" w:rsidRPr="00E86692">
        <w:rPr>
          <w:rFonts w:ascii="Times New Roman" w:hAnsi="Times New Roman"/>
          <w:bCs w:val="0"/>
          <w:spacing w:val="0"/>
          <w:lang w:val="pt-BR"/>
        </w:rPr>
        <w:t>trên địa bàn tỉnh theo nội dung chỉ đạo của Thủ tướng Chính phủ, Bộ Nông nghiệp và Phát triển nông thôn</w:t>
      </w:r>
      <w:r w:rsidR="009404DA">
        <w:rPr>
          <w:rFonts w:ascii="Times New Roman" w:hAnsi="Times New Roman"/>
          <w:bCs w:val="0"/>
          <w:spacing w:val="0"/>
          <w:lang w:val="pt-BR"/>
        </w:rPr>
        <w:t xml:space="preserve"> và</w:t>
      </w:r>
      <w:r w:rsidR="00E86692" w:rsidRPr="00E86692">
        <w:rPr>
          <w:rFonts w:ascii="Times New Roman" w:hAnsi="Times New Roman"/>
          <w:bCs w:val="0"/>
          <w:spacing w:val="0"/>
          <w:lang w:val="pt-BR"/>
        </w:rPr>
        <w:t xml:space="preserve"> Chủ tịch UBND tỉnh.</w:t>
      </w:r>
      <w:r w:rsidR="00E86692" w:rsidRPr="00E86692">
        <w:rPr>
          <w:rFonts w:ascii="Times New Roman" w:hAnsi="Times New Roman"/>
          <w:bCs w:val="0"/>
          <w:spacing w:val="0"/>
        </w:rPr>
        <w:t xml:space="preserve"> T</w:t>
      </w:r>
      <w:r w:rsidR="00E86692" w:rsidRPr="00E86692">
        <w:rPr>
          <w:rFonts w:ascii="Times New Roman" w:hAnsi="Times New Roman"/>
          <w:spacing w:val="0"/>
        </w:rPr>
        <w:t xml:space="preserve">ăng cường chỉ đạo, hướng dẫn, kiểm tra, đôn đốc các địa phương thực hiện </w:t>
      </w:r>
      <w:r>
        <w:rPr>
          <w:rFonts w:ascii="Times New Roman" w:hAnsi="Times New Roman"/>
          <w:bCs w:val="0"/>
          <w:spacing w:val="0"/>
        </w:rPr>
        <w:t>công tác tiêm phòng vắc xin Dại</w:t>
      </w:r>
      <w:r w:rsidR="00E86692" w:rsidRPr="00E86692">
        <w:rPr>
          <w:rFonts w:ascii="Times New Roman" w:hAnsi="Times New Roman"/>
          <w:bCs w:val="0"/>
          <w:spacing w:val="0"/>
        </w:rPr>
        <w:t>; duy trì hoạt động của các đoàn công tác, đội phản ứng nh</w:t>
      </w:r>
      <w:r w:rsidR="009404DA">
        <w:rPr>
          <w:rFonts w:ascii="Times New Roman" w:hAnsi="Times New Roman"/>
          <w:bCs w:val="0"/>
          <w:spacing w:val="0"/>
        </w:rPr>
        <w:t xml:space="preserve">anh của Sở Nông nghiệp và PTNT </w:t>
      </w:r>
      <w:r w:rsidR="00E86692" w:rsidRPr="00E86692">
        <w:rPr>
          <w:rFonts w:ascii="Times New Roman" w:hAnsi="Times New Roman"/>
          <w:bCs w:val="0"/>
          <w:spacing w:val="0"/>
        </w:rPr>
        <w:t xml:space="preserve">để đi kiểm tra, đôn đốc, hướng dẫn các biện pháp phòng, chống dịch bệnh </w:t>
      </w:r>
      <w:r w:rsidR="00E86692" w:rsidRPr="00E86692">
        <w:rPr>
          <w:rFonts w:ascii="Times New Roman" w:hAnsi="Times New Roman"/>
          <w:bCs w:val="0"/>
          <w:spacing w:val="0"/>
          <w:lang w:val="vi-VN"/>
        </w:rPr>
        <w:t>tại các huyện, thị xã, thành phố</w:t>
      </w:r>
      <w:r w:rsidR="00E86692" w:rsidRPr="00E86692">
        <w:rPr>
          <w:rFonts w:ascii="Times New Roman" w:hAnsi="Times New Roman"/>
          <w:bCs w:val="0"/>
          <w:spacing w:val="0"/>
        </w:rPr>
        <w:t xml:space="preserve"> và nhất là hướng dẫn xử lý dứt điểm các ổ dịch ngay khi mới xuất hiện.</w:t>
      </w:r>
    </w:p>
    <w:p w:rsidR="002038D6" w:rsidRDefault="002038D6" w:rsidP="00430F07">
      <w:pPr>
        <w:widowControl w:val="0"/>
        <w:pBdr>
          <w:top w:val="nil"/>
          <w:left w:val="nil"/>
          <w:bottom w:val="nil"/>
          <w:right w:val="nil"/>
          <w:between w:val="nil"/>
        </w:pBdr>
        <w:spacing w:before="120" w:after="120" w:line="340" w:lineRule="atLeast"/>
        <w:ind w:firstLine="720"/>
        <w:jc w:val="both"/>
        <w:rPr>
          <w:rFonts w:ascii="Times New Roman" w:hAnsi="Times New Roman"/>
          <w:bCs w:val="0"/>
          <w:spacing w:val="0"/>
        </w:rPr>
      </w:pPr>
      <w:r>
        <w:rPr>
          <w:rFonts w:ascii="Times New Roman" w:hAnsi="Times New Roman"/>
          <w:bCs w:val="0"/>
          <w:spacing w:val="0"/>
        </w:rPr>
        <w:t xml:space="preserve">- Chỉ đạo Chi cục Chăn nuôi và Thú y phối hợp với các huyện, thị xã, thành phố xây dựng kế hoạch, phương án, chuẩn bị đầy đủ </w:t>
      </w:r>
      <w:r w:rsidR="000D7FD0">
        <w:rPr>
          <w:rFonts w:ascii="Times New Roman" w:hAnsi="Times New Roman"/>
          <w:bCs w:val="0"/>
          <w:spacing w:val="0"/>
        </w:rPr>
        <w:t>vắc xin, vật tư, hóa chất phục vụ công tác tiêm phòng vắc xin Dại và báo cáo, đề xuất UBND tỉnh các nội dung khó khăn vượt thẩm quyền.</w:t>
      </w:r>
    </w:p>
    <w:p w:rsidR="0014450A" w:rsidRPr="00E86692" w:rsidRDefault="0014450A" w:rsidP="00430F07">
      <w:pPr>
        <w:widowControl w:val="0"/>
        <w:pBdr>
          <w:top w:val="nil"/>
          <w:left w:val="nil"/>
          <w:bottom w:val="nil"/>
          <w:right w:val="nil"/>
          <w:between w:val="nil"/>
        </w:pBdr>
        <w:spacing w:before="120" w:after="120" w:line="340" w:lineRule="atLeast"/>
        <w:ind w:firstLine="720"/>
        <w:jc w:val="both"/>
        <w:rPr>
          <w:rFonts w:ascii="Times New Roman" w:hAnsi="Times New Roman"/>
          <w:bCs w:val="0"/>
          <w:spacing w:val="0"/>
        </w:rPr>
      </w:pPr>
      <w:r>
        <w:rPr>
          <w:rFonts w:ascii="Times New Roman" w:hAnsi="Times New Roman"/>
          <w:bCs w:val="0"/>
          <w:spacing w:val="0"/>
        </w:rPr>
        <w:t xml:space="preserve">- </w:t>
      </w:r>
      <w:r w:rsidR="00CE6E96">
        <w:rPr>
          <w:rFonts w:ascii="Times New Roman" w:hAnsi="Times New Roman"/>
          <w:bCs w:val="0"/>
          <w:spacing w:val="0"/>
        </w:rPr>
        <w:t>T</w:t>
      </w:r>
      <w:r>
        <w:rPr>
          <w:rFonts w:ascii="Times New Roman" w:hAnsi="Times New Roman"/>
          <w:bCs w:val="0"/>
          <w:spacing w:val="0"/>
        </w:rPr>
        <w:t xml:space="preserve">ổ chức Hội nghị triển khai </w:t>
      </w:r>
      <w:r>
        <w:rPr>
          <w:rFonts w:ascii="Times New Roman" w:hAnsi="Times New Roman"/>
          <w:bCs w:val="0"/>
          <w:spacing w:val="0"/>
          <w:lang w:val="pt-BR"/>
        </w:rPr>
        <w:t>“</w:t>
      </w:r>
      <w:r>
        <w:rPr>
          <w:rFonts w:ascii="Times New Roman" w:hAnsi="Times New Roman"/>
          <w:bCs w:val="0"/>
          <w:spacing w:val="0"/>
        </w:rPr>
        <w:t>Năm cao điểm thực hiện công tác tiêm phòng vắc xin Dại cho đàn chó mèo</w:t>
      </w:r>
      <w:r w:rsidR="00EC3F5F">
        <w:rPr>
          <w:rFonts w:ascii="Times New Roman" w:hAnsi="Times New Roman"/>
          <w:bCs w:val="0"/>
          <w:spacing w:val="0"/>
        </w:rPr>
        <w:t xml:space="preserve"> và từng bước khống chế bệnh Dại</w:t>
      </w:r>
      <w:r>
        <w:rPr>
          <w:rFonts w:ascii="Times New Roman" w:hAnsi="Times New Roman"/>
          <w:bCs w:val="0"/>
          <w:spacing w:val="0"/>
        </w:rPr>
        <w:t xml:space="preserve"> trên địa bàn tỉnh năm 202</w:t>
      </w:r>
      <w:r w:rsidR="00EC3F5F">
        <w:rPr>
          <w:rFonts w:ascii="Times New Roman" w:hAnsi="Times New Roman"/>
          <w:bCs w:val="0"/>
          <w:spacing w:val="0"/>
        </w:rPr>
        <w:t>5</w:t>
      </w:r>
      <w:r>
        <w:rPr>
          <w:rFonts w:ascii="Times New Roman" w:hAnsi="Times New Roman"/>
          <w:bCs w:val="0"/>
          <w:spacing w:val="0"/>
        </w:rPr>
        <w:t>” và công tác phòng, chống dịch bệnh động vật trên địa bàn tỉnh</w:t>
      </w:r>
      <w:r w:rsidR="00CE6E96">
        <w:rPr>
          <w:rFonts w:ascii="Times New Roman" w:hAnsi="Times New Roman"/>
          <w:bCs w:val="0"/>
          <w:spacing w:val="0"/>
        </w:rPr>
        <w:t xml:space="preserve"> năm 202</w:t>
      </w:r>
      <w:r w:rsidR="00EC3F5F">
        <w:rPr>
          <w:rFonts w:ascii="Times New Roman" w:hAnsi="Times New Roman"/>
          <w:bCs w:val="0"/>
          <w:spacing w:val="0"/>
        </w:rPr>
        <w:t>5</w:t>
      </w:r>
      <w:r w:rsidR="00CE6E96">
        <w:rPr>
          <w:rFonts w:ascii="Times New Roman" w:hAnsi="Times New Roman"/>
          <w:bCs w:val="0"/>
          <w:spacing w:val="0"/>
        </w:rPr>
        <w:t xml:space="preserve"> với UBND các huyện, thị xã, thành phố; đồng thời </w:t>
      </w:r>
      <w:r w:rsidR="00951BE3">
        <w:rPr>
          <w:rFonts w:ascii="Times New Roman" w:hAnsi="Times New Roman"/>
          <w:bCs w:val="0"/>
          <w:spacing w:val="0"/>
        </w:rPr>
        <w:t>tổ chức</w:t>
      </w:r>
      <w:r w:rsidR="00CE6E96">
        <w:rPr>
          <w:rFonts w:ascii="Times New Roman" w:hAnsi="Times New Roman"/>
          <w:bCs w:val="0"/>
          <w:spacing w:val="0"/>
        </w:rPr>
        <w:t xml:space="preserve"> giao ban đánh giá kết quả</w:t>
      </w:r>
      <w:r w:rsidR="00A63A6F">
        <w:rPr>
          <w:rFonts w:ascii="Times New Roman" w:hAnsi="Times New Roman"/>
          <w:bCs w:val="0"/>
          <w:spacing w:val="0"/>
        </w:rPr>
        <w:t xml:space="preserve">, phát hiện tồn tại, hạn chế, đề xuất kịp thời các giải pháp, định kỳ báo </w:t>
      </w:r>
      <w:r w:rsidR="00A63A6F">
        <w:rPr>
          <w:rFonts w:ascii="Times New Roman" w:hAnsi="Times New Roman"/>
          <w:bCs w:val="0"/>
          <w:spacing w:val="0"/>
        </w:rPr>
        <w:lastRenderedPageBreak/>
        <w:t>cáo</w:t>
      </w:r>
      <w:r w:rsidR="00813BC8">
        <w:rPr>
          <w:rFonts w:ascii="Times New Roman" w:hAnsi="Times New Roman"/>
          <w:bCs w:val="0"/>
          <w:spacing w:val="0"/>
        </w:rPr>
        <w:t xml:space="preserve"> Chủ tịch UBND tỉnh</w:t>
      </w:r>
      <w:r w:rsidR="00A63A6F">
        <w:rPr>
          <w:rFonts w:ascii="Times New Roman" w:hAnsi="Times New Roman"/>
          <w:bCs w:val="0"/>
          <w:spacing w:val="0"/>
        </w:rPr>
        <w:t xml:space="preserve"> tiến độ thực hiện và kết quả</w:t>
      </w:r>
      <w:r w:rsidR="00813BC8">
        <w:rPr>
          <w:rFonts w:ascii="Times New Roman" w:hAnsi="Times New Roman"/>
          <w:bCs w:val="0"/>
          <w:spacing w:val="0"/>
        </w:rPr>
        <w:t xml:space="preserve"> thực hiện.</w:t>
      </w:r>
    </w:p>
    <w:p w:rsidR="00822DD7" w:rsidRDefault="00E86692" w:rsidP="00430F07">
      <w:pPr>
        <w:spacing w:before="120" w:after="120" w:line="340" w:lineRule="atLeast"/>
        <w:ind w:firstLine="720"/>
        <w:jc w:val="both"/>
        <w:rPr>
          <w:rFonts w:ascii="Times New Roman" w:hAnsi="Times New Roman"/>
          <w:bCs w:val="0"/>
          <w:spacing w:val="0"/>
        </w:rPr>
      </w:pPr>
      <w:r w:rsidRPr="00E86692">
        <w:rPr>
          <w:rFonts w:ascii="Times New Roman" w:hAnsi="Times New Roman"/>
          <w:bCs w:val="0"/>
          <w:spacing w:val="-4"/>
        </w:rPr>
        <w:t>3. Sở Y tế</w:t>
      </w:r>
      <w:r w:rsidR="008B5721">
        <w:rPr>
          <w:rFonts w:ascii="Times New Roman" w:hAnsi="Times New Roman"/>
          <w:bCs w:val="0"/>
          <w:spacing w:val="-4"/>
        </w:rPr>
        <w:t xml:space="preserve"> c</w:t>
      </w:r>
      <w:r w:rsidRPr="00E86692">
        <w:rPr>
          <w:rFonts w:ascii="Times New Roman" w:hAnsi="Times New Roman"/>
          <w:bCs w:val="0"/>
          <w:spacing w:val="0"/>
        </w:rPr>
        <w:t>hỉ đạo tăng cường công tác giám sát phát hiện các trường hợp bệnh, phối hợp chặt chẽ với Sở Nông nghiệp và PTNT trong công tác giám sát, chia s</w:t>
      </w:r>
      <w:r w:rsidR="009404DA" w:rsidRPr="009404DA">
        <w:rPr>
          <w:rFonts w:ascii="Times New Roman" w:hAnsi="Times New Roman"/>
          <w:bCs w:val="0"/>
          <w:spacing w:val="0"/>
        </w:rPr>
        <w:t>ẻ</w:t>
      </w:r>
      <w:r w:rsidRPr="00E86692">
        <w:rPr>
          <w:rFonts w:ascii="Times New Roman" w:hAnsi="Times New Roman"/>
          <w:bCs w:val="0"/>
          <w:spacing w:val="0"/>
        </w:rPr>
        <w:t xml:space="preserve"> thông tin và thực hiện tốt các biện pháp phòng, chống bệnh Dại theo chỉ đạo của Bộ Y tế, Bộ Nông nghiệp và UBND tỉnh. </w:t>
      </w:r>
    </w:p>
    <w:p w:rsidR="00E86692" w:rsidRDefault="00E86692" w:rsidP="00430F07">
      <w:pPr>
        <w:spacing w:before="120" w:after="120" w:line="340" w:lineRule="atLeast"/>
        <w:ind w:firstLine="720"/>
        <w:jc w:val="both"/>
        <w:rPr>
          <w:rFonts w:ascii="Times New Roman" w:hAnsi="Times New Roman"/>
          <w:bCs w:val="0"/>
          <w:spacing w:val="-2"/>
        </w:rPr>
      </w:pPr>
      <w:r w:rsidRPr="00E86692">
        <w:rPr>
          <w:rFonts w:ascii="Times New Roman" w:hAnsi="Times New Roman"/>
          <w:bCs w:val="0"/>
          <w:spacing w:val="0"/>
          <w:lang w:eastAsia="vi-VN"/>
        </w:rPr>
        <w:t xml:space="preserve">4. Sở </w:t>
      </w:r>
      <w:r w:rsidRPr="00E86692">
        <w:rPr>
          <w:rFonts w:ascii="Times New Roman" w:hAnsi="Times New Roman"/>
          <w:bCs w:val="0"/>
          <w:spacing w:val="0"/>
          <w:lang w:val="vi-VN" w:eastAsia="vi-VN"/>
        </w:rPr>
        <w:t>Thông tin và Truyền thông</w:t>
      </w:r>
      <w:r w:rsidR="003C1665">
        <w:rPr>
          <w:rFonts w:ascii="Times New Roman" w:hAnsi="Times New Roman"/>
          <w:bCs w:val="0"/>
          <w:spacing w:val="0"/>
          <w:lang w:eastAsia="vi-VN"/>
        </w:rPr>
        <w:t xml:space="preserve"> chủ trì,</w:t>
      </w:r>
      <w:r w:rsidRPr="00E86692">
        <w:rPr>
          <w:rFonts w:ascii="Times New Roman" w:hAnsi="Times New Roman"/>
          <w:bCs w:val="0"/>
          <w:spacing w:val="0"/>
          <w:lang w:eastAsia="vi-VN"/>
        </w:rPr>
        <w:t xml:space="preserve"> phối hợp với </w:t>
      </w:r>
      <w:r w:rsidRPr="00E86692">
        <w:rPr>
          <w:rFonts w:ascii="Times New Roman" w:hAnsi="Times New Roman"/>
          <w:bCs w:val="0"/>
          <w:spacing w:val="0"/>
        </w:rPr>
        <w:t>Sở Nông nghiệp và Phát triển nông thôn và Sở Y tế,</w:t>
      </w:r>
      <w:r w:rsidRPr="00E86692">
        <w:rPr>
          <w:rFonts w:ascii="Times New Roman" w:hAnsi="Times New Roman"/>
          <w:bCs w:val="0"/>
          <w:spacing w:val="0"/>
          <w:lang w:val="vi-VN" w:eastAsia="vi-VN"/>
        </w:rPr>
        <w:t xml:space="preserve"> chỉ đạo các cơ quan thông tin đại chúng </w:t>
      </w:r>
      <w:r w:rsidRPr="00E86692">
        <w:rPr>
          <w:rFonts w:ascii="Times New Roman" w:hAnsi="Times New Roman"/>
          <w:bCs w:val="0"/>
          <w:spacing w:val="0"/>
        </w:rPr>
        <w:t xml:space="preserve">tăng cường công tác thông tin tuyên truyền </w:t>
      </w:r>
      <w:r w:rsidRPr="00E86692">
        <w:rPr>
          <w:rFonts w:ascii="Times New Roman" w:hAnsi="Times New Roman"/>
          <w:bCs w:val="0"/>
          <w:spacing w:val="-4"/>
        </w:rPr>
        <w:t xml:space="preserve">tới cộng đồng về tính chất nguy hiểm của </w:t>
      </w:r>
      <w:r w:rsidRPr="004B2006">
        <w:rPr>
          <w:rFonts w:ascii="Times New Roman" w:hAnsi="Times New Roman"/>
          <w:bCs w:val="0"/>
          <w:spacing w:val="-4"/>
        </w:rPr>
        <w:t>bệnh Dại, lịch tiêm phòng bệnh Dại của các cơ sở, các dấu hiệu nhận biết động vật mắc bệnh Dại</w:t>
      </w:r>
      <w:r w:rsidR="00822DD7" w:rsidRPr="004B2006">
        <w:rPr>
          <w:rFonts w:ascii="Times New Roman" w:hAnsi="Times New Roman"/>
          <w:bCs w:val="0"/>
          <w:spacing w:val="-4"/>
        </w:rPr>
        <w:t>,</w:t>
      </w:r>
      <w:r w:rsidRPr="004B2006">
        <w:rPr>
          <w:rFonts w:ascii="Times New Roman" w:hAnsi="Times New Roman"/>
          <w:bCs w:val="0"/>
          <w:spacing w:val="-4"/>
        </w:rPr>
        <w:t xml:space="preserve"> các biện pháp phòng, chống bệnh hiệu quả</w:t>
      </w:r>
      <w:r w:rsidR="00822DD7" w:rsidRPr="004B2006">
        <w:rPr>
          <w:rFonts w:ascii="Times New Roman" w:hAnsi="Times New Roman"/>
          <w:bCs w:val="0"/>
          <w:spacing w:val="-4"/>
        </w:rPr>
        <w:t xml:space="preserve"> và </w:t>
      </w:r>
      <w:r w:rsidR="00822DD7" w:rsidRPr="004B2006">
        <w:rPr>
          <w:rFonts w:ascii="Times New Roman" w:hAnsi="Times New Roman"/>
          <w:bCs w:val="0"/>
          <w:spacing w:val="-2"/>
        </w:rPr>
        <w:t>đặc biệt là vận động người dân tự giác chấp hành công tác tiêm phòng vắc xin cho đàn chó, mèo</w:t>
      </w:r>
      <w:r w:rsidR="00D1528E">
        <w:rPr>
          <w:rFonts w:ascii="Times New Roman" w:hAnsi="Times New Roman"/>
          <w:bCs w:val="0"/>
          <w:spacing w:val="-2"/>
        </w:rPr>
        <w:t>.</w:t>
      </w:r>
    </w:p>
    <w:p w:rsidR="00D1528E" w:rsidRPr="004B2006" w:rsidRDefault="00B8104A" w:rsidP="00430F07">
      <w:pPr>
        <w:spacing w:before="120" w:after="120" w:line="340" w:lineRule="atLeast"/>
        <w:ind w:firstLine="720"/>
        <w:jc w:val="both"/>
        <w:rPr>
          <w:rFonts w:ascii="Times New Roman" w:hAnsi="Times New Roman"/>
          <w:bCs w:val="0"/>
          <w:spacing w:val="-2"/>
        </w:rPr>
      </w:pPr>
      <w:r>
        <w:rPr>
          <w:rFonts w:ascii="Times New Roman" w:hAnsi="Times New Roman"/>
          <w:bCs w:val="0"/>
          <w:spacing w:val="-2"/>
        </w:rPr>
        <w:t>5. Công an tỉnh chỉ đạo lực lượng từ tỉnh đến cơ sở tham gia tích cực hỗ trợ công tác phòng, chống bệnh Dại và xử lý nghiêm các trường hợp</w:t>
      </w:r>
      <w:r w:rsidR="00227392">
        <w:rPr>
          <w:rFonts w:ascii="Times New Roman" w:hAnsi="Times New Roman"/>
          <w:bCs w:val="0"/>
          <w:spacing w:val="-2"/>
        </w:rPr>
        <w:t xml:space="preserve"> vi phạm về công tác phòng, chống dịch bệnh Dại theo quy định của Pháp luật, </w:t>
      </w:r>
      <w:r w:rsidR="00A12EE9">
        <w:rPr>
          <w:rFonts w:ascii="Times New Roman" w:hAnsi="Times New Roman"/>
          <w:bCs w:val="0"/>
          <w:spacing w:val="-2"/>
        </w:rPr>
        <w:t>đảm bảo trật tự an ninh trên địa bàn. Đấu tranh, ngăn chặn, xử lý các trường hợp buôn bán, vận chuyển chó, mèo không rõ nguồn gốc.</w:t>
      </w:r>
    </w:p>
    <w:p w:rsidR="00E86692" w:rsidRPr="004B2006" w:rsidRDefault="00C35409" w:rsidP="00430F07">
      <w:pPr>
        <w:spacing w:before="120" w:after="120" w:line="340" w:lineRule="atLeast"/>
        <w:ind w:firstLine="720"/>
        <w:jc w:val="both"/>
        <w:rPr>
          <w:rFonts w:ascii="Times New Roman" w:hAnsi="Times New Roman"/>
          <w:bCs w:val="0"/>
          <w:spacing w:val="0"/>
        </w:rPr>
      </w:pPr>
      <w:r w:rsidRPr="004B2006">
        <w:rPr>
          <w:rFonts w:ascii="Times New Roman" w:hAnsi="Times New Roman"/>
          <w:bCs w:val="0"/>
          <w:spacing w:val="0"/>
        </w:rPr>
        <w:t>6</w:t>
      </w:r>
      <w:r w:rsidR="00E86692" w:rsidRPr="004B2006">
        <w:rPr>
          <w:rFonts w:ascii="Times New Roman" w:hAnsi="Times New Roman"/>
          <w:bCs w:val="0"/>
          <w:spacing w:val="0"/>
        </w:rPr>
        <w:t>. Các sở, ngành, thành viên Ban Chỉ đạo phòng, chống dịch bệnh gia súc, gia cầm và các bệnh lây lan từ động vật sang người theo chức năng, nhiệm vụ được giao và địa bàn phân công phụ trách, tăng cường chỉ đạo, kiểm tra, đôn đốc, hướng dẫn các biện pháp phòng, chống dịch.</w:t>
      </w:r>
    </w:p>
    <w:p w:rsidR="00E86692" w:rsidRPr="00E86692" w:rsidRDefault="00C35409" w:rsidP="00430F07">
      <w:pPr>
        <w:spacing w:before="120" w:after="120" w:line="340" w:lineRule="atLeast"/>
        <w:ind w:firstLine="720"/>
        <w:jc w:val="both"/>
        <w:rPr>
          <w:rFonts w:ascii="Times New Roman" w:hAnsi="Times New Roman"/>
          <w:bCs w:val="0"/>
          <w:spacing w:val="0"/>
        </w:rPr>
      </w:pPr>
      <w:r w:rsidRPr="004B2006">
        <w:rPr>
          <w:rFonts w:ascii="Times New Roman" w:hAnsi="Times New Roman"/>
          <w:bCs w:val="0"/>
          <w:spacing w:val="0"/>
        </w:rPr>
        <w:t>7</w:t>
      </w:r>
      <w:r w:rsidR="00E86692" w:rsidRPr="004B2006">
        <w:rPr>
          <w:rFonts w:ascii="Times New Roman" w:hAnsi="Times New Roman"/>
          <w:bCs w:val="0"/>
          <w:spacing w:val="0"/>
        </w:rPr>
        <w:t xml:space="preserve">. Đề nghị </w:t>
      </w:r>
      <w:r w:rsidR="00B173CA" w:rsidRPr="004B2006">
        <w:rPr>
          <w:rFonts w:ascii="Times New Roman" w:hAnsi="Times New Roman"/>
          <w:bCs w:val="0"/>
          <w:spacing w:val="0"/>
        </w:rPr>
        <w:t xml:space="preserve">các </w:t>
      </w:r>
      <w:r w:rsidR="00E86692" w:rsidRPr="004B2006">
        <w:rPr>
          <w:rFonts w:ascii="Times New Roman" w:hAnsi="Times New Roman"/>
          <w:bCs w:val="0"/>
          <w:spacing w:val="0"/>
        </w:rPr>
        <w:t>đồng chí Bí thư huyện, thị, thành ủy quan tâm chỉ đạo các cấp ủy, chính quyền</w:t>
      </w:r>
      <w:r w:rsidR="00E86692" w:rsidRPr="00E86692">
        <w:rPr>
          <w:rFonts w:ascii="Times New Roman" w:hAnsi="Times New Roman"/>
          <w:bCs w:val="0"/>
          <w:spacing w:val="0"/>
        </w:rPr>
        <w:t xml:space="preserve"> trên địa bàn chủ động thực hiện quyết liệt</w:t>
      </w:r>
      <w:r w:rsidR="0038522A">
        <w:rPr>
          <w:rFonts w:ascii="Times New Roman" w:hAnsi="Times New Roman"/>
          <w:bCs w:val="0"/>
          <w:spacing w:val="0"/>
        </w:rPr>
        <w:t xml:space="preserve"> </w:t>
      </w:r>
      <w:r w:rsidR="00277981">
        <w:rPr>
          <w:rFonts w:ascii="Times New Roman" w:hAnsi="Times New Roman"/>
          <w:bCs w:val="0"/>
          <w:spacing w:val="0"/>
        </w:rPr>
        <w:t xml:space="preserve">các giải pháp phòng, chống bệnh Dại, đặc biệt là </w:t>
      </w:r>
      <w:r w:rsidR="0038522A">
        <w:rPr>
          <w:rFonts w:ascii="Times New Roman" w:hAnsi="Times New Roman"/>
          <w:bCs w:val="0"/>
          <w:spacing w:val="0"/>
        </w:rPr>
        <w:t xml:space="preserve">công tác tiêm phòng vắc xin </w:t>
      </w:r>
      <w:r w:rsidR="00E86692" w:rsidRPr="00E86692">
        <w:rPr>
          <w:rFonts w:ascii="Times New Roman" w:hAnsi="Times New Roman"/>
          <w:bCs w:val="0"/>
          <w:spacing w:val="0"/>
        </w:rPr>
        <w:t>Dại./.</w:t>
      </w:r>
    </w:p>
    <w:tbl>
      <w:tblPr>
        <w:tblW w:w="9165" w:type="dxa"/>
        <w:tblLayout w:type="fixed"/>
        <w:tblLook w:val="0000" w:firstRow="0" w:lastRow="0" w:firstColumn="0" w:lastColumn="0" w:noHBand="0" w:noVBand="0"/>
      </w:tblPr>
      <w:tblGrid>
        <w:gridCol w:w="4664"/>
        <w:gridCol w:w="4501"/>
      </w:tblGrid>
      <w:tr w:rsidR="00E86692" w:rsidRPr="00E86692" w:rsidTr="0057164F">
        <w:trPr>
          <w:trHeight w:val="567"/>
        </w:trPr>
        <w:tc>
          <w:tcPr>
            <w:tcW w:w="4664" w:type="dxa"/>
          </w:tcPr>
          <w:p w:rsidR="00E86692" w:rsidRPr="00E86692" w:rsidRDefault="00E86692" w:rsidP="00E86692">
            <w:pPr>
              <w:jc w:val="both"/>
              <w:rPr>
                <w:rFonts w:ascii="Times New Roman" w:hAnsi="Times New Roman"/>
                <w:b/>
                <w:bCs w:val="0"/>
                <w:i/>
                <w:spacing w:val="0"/>
                <w:sz w:val="24"/>
                <w:szCs w:val="24"/>
              </w:rPr>
            </w:pPr>
            <w:r w:rsidRPr="00E86692">
              <w:rPr>
                <w:rFonts w:ascii="Times New Roman" w:hAnsi="Times New Roman"/>
                <w:b/>
                <w:bCs w:val="0"/>
                <w:i/>
                <w:spacing w:val="0"/>
                <w:sz w:val="24"/>
                <w:szCs w:val="24"/>
              </w:rPr>
              <w:t>Nơi nhận:</w:t>
            </w:r>
          </w:p>
          <w:p w:rsidR="00B173CA" w:rsidRPr="00E86692" w:rsidRDefault="00E86692" w:rsidP="00B173CA">
            <w:pPr>
              <w:jc w:val="both"/>
              <w:rPr>
                <w:rFonts w:ascii="Times New Roman" w:hAnsi="Times New Roman"/>
                <w:bCs w:val="0"/>
                <w:spacing w:val="0"/>
                <w:sz w:val="22"/>
                <w:szCs w:val="22"/>
              </w:rPr>
            </w:pPr>
            <w:r w:rsidRPr="00E86692">
              <w:rPr>
                <w:rFonts w:ascii="Times New Roman" w:hAnsi="Times New Roman"/>
                <w:bCs w:val="0"/>
                <w:spacing w:val="0"/>
                <w:sz w:val="22"/>
                <w:szCs w:val="22"/>
              </w:rPr>
              <w:t>- Như trên;</w:t>
            </w:r>
          </w:p>
          <w:p w:rsidR="00E86692" w:rsidRDefault="00E86692" w:rsidP="00E86692">
            <w:pPr>
              <w:jc w:val="both"/>
              <w:rPr>
                <w:rFonts w:ascii="Times New Roman" w:hAnsi="Times New Roman"/>
                <w:bCs w:val="0"/>
                <w:spacing w:val="0"/>
                <w:sz w:val="22"/>
                <w:szCs w:val="22"/>
              </w:rPr>
            </w:pPr>
            <w:r w:rsidRPr="00E86692">
              <w:rPr>
                <w:rFonts w:ascii="Times New Roman" w:hAnsi="Times New Roman"/>
                <w:bCs w:val="0"/>
                <w:spacing w:val="0"/>
                <w:sz w:val="22"/>
                <w:szCs w:val="22"/>
              </w:rPr>
              <w:t>- Chủ tịch, các Phó Chủ tịch UBND tỉnh;</w:t>
            </w:r>
          </w:p>
          <w:p w:rsidR="00D73D44" w:rsidRPr="00E86692" w:rsidRDefault="00D73D44" w:rsidP="00E86692">
            <w:pPr>
              <w:jc w:val="both"/>
              <w:rPr>
                <w:rFonts w:ascii="Times New Roman" w:hAnsi="Times New Roman"/>
                <w:bCs w:val="0"/>
                <w:spacing w:val="0"/>
                <w:sz w:val="22"/>
                <w:szCs w:val="22"/>
              </w:rPr>
            </w:pPr>
            <w:r w:rsidRPr="00E86692">
              <w:rPr>
                <w:rFonts w:ascii="Times New Roman" w:hAnsi="Times New Roman"/>
                <w:bCs w:val="0"/>
                <w:spacing w:val="0"/>
                <w:sz w:val="22"/>
                <w:szCs w:val="22"/>
              </w:rPr>
              <w:t>- Cục Thú y (để b/c);</w:t>
            </w:r>
          </w:p>
          <w:p w:rsidR="00E86692" w:rsidRPr="00E86692" w:rsidRDefault="00E86692" w:rsidP="00E86692">
            <w:pPr>
              <w:jc w:val="both"/>
              <w:rPr>
                <w:rFonts w:ascii="Times New Roman" w:hAnsi="Times New Roman"/>
                <w:bCs w:val="0"/>
                <w:spacing w:val="0"/>
                <w:sz w:val="22"/>
                <w:szCs w:val="22"/>
              </w:rPr>
            </w:pPr>
            <w:r w:rsidRPr="00E86692">
              <w:rPr>
                <w:rFonts w:ascii="Times New Roman" w:hAnsi="Times New Roman"/>
                <w:bCs w:val="0"/>
                <w:spacing w:val="0"/>
                <w:sz w:val="22"/>
                <w:szCs w:val="22"/>
              </w:rPr>
              <w:t>- Thành viên BCĐ phòng, chống dịch theo Quyết định số 533/QĐ-UBND ngày 09/02/2021;</w:t>
            </w:r>
          </w:p>
          <w:p w:rsidR="00E86692" w:rsidRDefault="00E86692" w:rsidP="00E86692">
            <w:pPr>
              <w:jc w:val="both"/>
              <w:rPr>
                <w:rFonts w:ascii="Times New Roman" w:hAnsi="Times New Roman"/>
                <w:bCs w:val="0"/>
                <w:spacing w:val="0"/>
                <w:sz w:val="22"/>
                <w:szCs w:val="22"/>
              </w:rPr>
            </w:pPr>
            <w:r w:rsidRPr="00E86692">
              <w:rPr>
                <w:rFonts w:ascii="Times New Roman" w:hAnsi="Times New Roman"/>
                <w:bCs w:val="0"/>
                <w:spacing w:val="0"/>
                <w:sz w:val="22"/>
                <w:szCs w:val="22"/>
              </w:rPr>
              <w:t>- Các huyện, thị, thành ủy;</w:t>
            </w:r>
          </w:p>
          <w:p w:rsidR="005C0C45" w:rsidRDefault="005C0C45" w:rsidP="00E86692">
            <w:pPr>
              <w:jc w:val="both"/>
              <w:rPr>
                <w:rFonts w:ascii="Times New Roman" w:hAnsi="Times New Roman"/>
                <w:bCs w:val="0"/>
                <w:spacing w:val="0"/>
                <w:sz w:val="22"/>
                <w:szCs w:val="22"/>
              </w:rPr>
            </w:pPr>
            <w:r>
              <w:rPr>
                <w:rFonts w:ascii="Times New Roman" w:hAnsi="Times New Roman"/>
                <w:bCs w:val="0"/>
                <w:spacing w:val="0"/>
                <w:sz w:val="22"/>
                <w:szCs w:val="22"/>
              </w:rPr>
              <w:t>- Chi cục</w:t>
            </w:r>
            <w:r w:rsidR="00277981">
              <w:rPr>
                <w:rFonts w:ascii="Times New Roman" w:hAnsi="Times New Roman"/>
                <w:bCs w:val="0"/>
                <w:spacing w:val="0"/>
                <w:sz w:val="22"/>
                <w:szCs w:val="22"/>
              </w:rPr>
              <w:t xml:space="preserve"> Chăn nuôi và Thú y</w:t>
            </w:r>
          </w:p>
          <w:p w:rsidR="00E86692" w:rsidRPr="00E86692" w:rsidRDefault="00E86692" w:rsidP="00E86692">
            <w:pPr>
              <w:jc w:val="both"/>
              <w:rPr>
                <w:rFonts w:ascii="Times New Roman" w:hAnsi="Times New Roman"/>
                <w:bCs w:val="0"/>
                <w:spacing w:val="0"/>
                <w:sz w:val="22"/>
                <w:szCs w:val="22"/>
              </w:rPr>
            </w:pPr>
            <w:r w:rsidRPr="00E86692">
              <w:rPr>
                <w:rFonts w:ascii="Times New Roman" w:hAnsi="Times New Roman"/>
                <w:bCs w:val="0"/>
                <w:spacing w:val="0"/>
                <w:sz w:val="22"/>
                <w:szCs w:val="22"/>
              </w:rPr>
              <w:t>- Lưu: VT, NN.</w:t>
            </w:r>
          </w:p>
        </w:tc>
        <w:tc>
          <w:tcPr>
            <w:tcW w:w="4501" w:type="dxa"/>
          </w:tcPr>
          <w:p w:rsidR="00E86692" w:rsidRPr="00E86692" w:rsidRDefault="00E86692" w:rsidP="00E86692">
            <w:pPr>
              <w:jc w:val="center"/>
              <w:rPr>
                <w:rFonts w:ascii="Times New Roman" w:hAnsi="Times New Roman"/>
                <w:b/>
                <w:bCs w:val="0"/>
                <w:spacing w:val="0"/>
                <w:sz w:val="26"/>
              </w:rPr>
            </w:pPr>
            <w:r w:rsidRPr="00E86692">
              <w:rPr>
                <w:rFonts w:ascii="Times New Roman" w:hAnsi="Times New Roman"/>
                <w:b/>
                <w:bCs w:val="0"/>
                <w:spacing w:val="0"/>
                <w:sz w:val="26"/>
              </w:rPr>
              <w:t>KT. CHỦ TỊCH</w:t>
            </w:r>
          </w:p>
          <w:p w:rsidR="00E86692" w:rsidRPr="00E86692" w:rsidRDefault="00E86692" w:rsidP="00E86692">
            <w:pPr>
              <w:jc w:val="center"/>
              <w:rPr>
                <w:rFonts w:ascii="Times New Roman" w:hAnsi="Times New Roman"/>
                <w:b/>
                <w:bCs w:val="0"/>
                <w:spacing w:val="0"/>
                <w:sz w:val="160"/>
                <w:szCs w:val="160"/>
              </w:rPr>
            </w:pPr>
            <w:r w:rsidRPr="00E86692">
              <w:rPr>
                <w:rFonts w:ascii="Times New Roman" w:hAnsi="Times New Roman"/>
                <w:b/>
                <w:bCs w:val="0"/>
                <w:spacing w:val="0"/>
                <w:sz w:val="26"/>
              </w:rPr>
              <w:t>PHÓ CHỦ TỊCH</w:t>
            </w:r>
          </w:p>
          <w:p w:rsidR="00E86692" w:rsidRPr="00E86692" w:rsidRDefault="00E86692" w:rsidP="00E86692">
            <w:pPr>
              <w:jc w:val="center"/>
              <w:rPr>
                <w:rFonts w:ascii="Times New Roman" w:hAnsi="Times New Roman"/>
                <w:b/>
                <w:bCs w:val="0"/>
                <w:spacing w:val="0"/>
                <w:sz w:val="198"/>
                <w:szCs w:val="160"/>
              </w:rPr>
            </w:pPr>
          </w:p>
          <w:p w:rsidR="00E86692" w:rsidRPr="00E86692" w:rsidRDefault="00E86692" w:rsidP="00E86692">
            <w:pPr>
              <w:jc w:val="center"/>
              <w:rPr>
                <w:rFonts w:ascii="Times New Roman" w:hAnsi="Times New Roman"/>
                <w:b/>
                <w:bCs w:val="0"/>
                <w:spacing w:val="0"/>
              </w:rPr>
            </w:pPr>
            <w:r w:rsidRPr="00E86692">
              <w:rPr>
                <w:rFonts w:ascii="Times New Roman" w:hAnsi="Times New Roman"/>
                <w:b/>
                <w:bCs w:val="0"/>
                <w:spacing w:val="0"/>
              </w:rPr>
              <w:t>Lê Đức Giang</w:t>
            </w:r>
          </w:p>
        </w:tc>
      </w:tr>
    </w:tbl>
    <w:p w:rsidR="00E86692" w:rsidRPr="00E86692" w:rsidRDefault="00E86692" w:rsidP="00E86692">
      <w:pPr>
        <w:rPr>
          <w:rFonts w:ascii="Times New Roman" w:hAnsi="Times New Roman"/>
          <w:bCs w:val="0"/>
          <w:spacing w:val="0"/>
        </w:rPr>
      </w:pPr>
    </w:p>
    <w:sectPr w:rsidR="00E86692" w:rsidRPr="00E86692" w:rsidSect="00260284">
      <w:headerReference w:type="default" r:id="rId8"/>
      <w:footerReference w:type="even" r:id="rId9"/>
      <w:footerReference w:type="default" r:id="rId10"/>
      <w:pgSz w:w="11907" w:h="16840" w:code="9"/>
      <w:pgMar w:top="1361"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92B" w:rsidRDefault="00E1392B">
      <w:r>
        <w:separator/>
      </w:r>
    </w:p>
  </w:endnote>
  <w:endnote w:type="continuationSeparator" w:id="0">
    <w:p w:rsidR="00E1392B" w:rsidRDefault="00E1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1C" w:rsidRDefault="00A64AFA" w:rsidP="006166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2F1C" w:rsidRDefault="00362F1C" w:rsidP="00826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1C" w:rsidRDefault="00362F1C" w:rsidP="006166EB">
    <w:pPr>
      <w:pStyle w:val="Footer"/>
      <w:framePr w:wrap="around" w:vAnchor="text" w:hAnchor="margin" w:xAlign="right" w:y="1"/>
      <w:rPr>
        <w:rStyle w:val="PageNumber"/>
      </w:rPr>
    </w:pPr>
  </w:p>
  <w:p w:rsidR="00362F1C" w:rsidRDefault="00362F1C" w:rsidP="008268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92B" w:rsidRDefault="00E1392B">
      <w:r>
        <w:separator/>
      </w:r>
    </w:p>
  </w:footnote>
  <w:footnote w:type="continuationSeparator" w:id="0">
    <w:p w:rsidR="00E1392B" w:rsidRDefault="00E1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1C" w:rsidRPr="003D5C07" w:rsidRDefault="00A64AFA">
    <w:pPr>
      <w:pStyle w:val="Header"/>
      <w:jc w:val="center"/>
      <w:rPr>
        <w:rFonts w:ascii="Times New Roman" w:hAnsi="Times New Roman"/>
      </w:rPr>
    </w:pPr>
    <w:r w:rsidRPr="003D5C07">
      <w:rPr>
        <w:rFonts w:ascii="Times New Roman" w:hAnsi="Times New Roman"/>
      </w:rPr>
      <w:fldChar w:fldCharType="begin"/>
    </w:r>
    <w:r w:rsidRPr="003D5C07">
      <w:rPr>
        <w:rFonts w:ascii="Times New Roman" w:hAnsi="Times New Roman"/>
      </w:rPr>
      <w:instrText xml:space="preserve"> PAGE   \* MERGEFORMAT </w:instrText>
    </w:r>
    <w:r w:rsidRPr="003D5C07">
      <w:rPr>
        <w:rFonts w:ascii="Times New Roman" w:hAnsi="Times New Roman"/>
      </w:rPr>
      <w:fldChar w:fldCharType="separate"/>
    </w:r>
    <w:r w:rsidR="006F6C10">
      <w:rPr>
        <w:rFonts w:ascii="Times New Roman" w:hAnsi="Times New Roman"/>
        <w:noProof/>
      </w:rPr>
      <w:t>2</w:t>
    </w:r>
    <w:r w:rsidRPr="003D5C07">
      <w:rPr>
        <w:rFonts w:ascii="Times New Roman" w:hAnsi="Times New Roman"/>
        <w:noProof/>
      </w:rPr>
      <w:fldChar w:fldCharType="end"/>
    </w:r>
  </w:p>
  <w:p w:rsidR="00362F1C" w:rsidRDefault="00362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CD7"/>
    <w:multiLevelType w:val="hybridMultilevel"/>
    <w:tmpl w:val="234EC9FE"/>
    <w:lvl w:ilvl="0" w:tplc="1EFAC1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723A66"/>
    <w:multiLevelType w:val="hybridMultilevel"/>
    <w:tmpl w:val="0E22AC5E"/>
    <w:lvl w:ilvl="0" w:tplc="D43C8CE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22"/>
    <w:rsid w:val="00000828"/>
    <w:rsid w:val="000039ED"/>
    <w:rsid w:val="00005831"/>
    <w:rsid w:val="00007C28"/>
    <w:rsid w:val="00010545"/>
    <w:rsid w:val="00010CC5"/>
    <w:rsid w:val="000113DE"/>
    <w:rsid w:val="0001425E"/>
    <w:rsid w:val="00016029"/>
    <w:rsid w:val="00020BC3"/>
    <w:rsid w:val="000211C7"/>
    <w:rsid w:val="00022602"/>
    <w:rsid w:val="00023D36"/>
    <w:rsid w:val="000248EC"/>
    <w:rsid w:val="000275A9"/>
    <w:rsid w:val="00037F54"/>
    <w:rsid w:val="000405C5"/>
    <w:rsid w:val="00041147"/>
    <w:rsid w:val="000413C0"/>
    <w:rsid w:val="00044DD8"/>
    <w:rsid w:val="00046959"/>
    <w:rsid w:val="00050520"/>
    <w:rsid w:val="00051B10"/>
    <w:rsid w:val="00052C66"/>
    <w:rsid w:val="00053B72"/>
    <w:rsid w:val="000559AA"/>
    <w:rsid w:val="000560FC"/>
    <w:rsid w:val="00056416"/>
    <w:rsid w:val="00057A39"/>
    <w:rsid w:val="0006097B"/>
    <w:rsid w:val="00061ABE"/>
    <w:rsid w:val="00062433"/>
    <w:rsid w:val="00062BC2"/>
    <w:rsid w:val="000630F4"/>
    <w:rsid w:val="00063F4D"/>
    <w:rsid w:val="0007151D"/>
    <w:rsid w:val="000715EE"/>
    <w:rsid w:val="00072848"/>
    <w:rsid w:val="000739FE"/>
    <w:rsid w:val="00082115"/>
    <w:rsid w:val="00084C05"/>
    <w:rsid w:val="00085501"/>
    <w:rsid w:val="00086D08"/>
    <w:rsid w:val="00090E88"/>
    <w:rsid w:val="000920DE"/>
    <w:rsid w:val="00095BC7"/>
    <w:rsid w:val="00096067"/>
    <w:rsid w:val="000960B7"/>
    <w:rsid w:val="00096122"/>
    <w:rsid w:val="00097421"/>
    <w:rsid w:val="000A2E55"/>
    <w:rsid w:val="000A3F35"/>
    <w:rsid w:val="000A40FF"/>
    <w:rsid w:val="000A4B97"/>
    <w:rsid w:val="000A5AD7"/>
    <w:rsid w:val="000A68BA"/>
    <w:rsid w:val="000B030B"/>
    <w:rsid w:val="000B191C"/>
    <w:rsid w:val="000B2A7C"/>
    <w:rsid w:val="000B45C7"/>
    <w:rsid w:val="000C7661"/>
    <w:rsid w:val="000D1401"/>
    <w:rsid w:val="000D5A30"/>
    <w:rsid w:val="000D5E61"/>
    <w:rsid w:val="000D7FD0"/>
    <w:rsid w:val="000E0101"/>
    <w:rsid w:val="000E2A09"/>
    <w:rsid w:val="000E64A8"/>
    <w:rsid w:val="000E6643"/>
    <w:rsid w:val="000F0AC5"/>
    <w:rsid w:val="000F2984"/>
    <w:rsid w:val="000F577F"/>
    <w:rsid w:val="00100B5B"/>
    <w:rsid w:val="00100EE0"/>
    <w:rsid w:val="00103A09"/>
    <w:rsid w:val="0010494C"/>
    <w:rsid w:val="0010661D"/>
    <w:rsid w:val="00106B2A"/>
    <w:rsid w:val="00107848"/>
    <w:rsid w:val="00112A44"/>
    <w:rsid w:val="00113D5A"/>
    <w:rsid w:val="00115036"/>
    <w:rsid w:val="00120FA7"/>
    <w:rsid w:val="00122CFD"/>
    <w:rsid w:val="00127C79"/>
    <w:rsid w:val="0013209B"/>
    <w:rsid w:val="00137A25"/>
    <w:rsid w:val="0014310F"/>
    <w:rsid w:val="00143470"/>
    <w:rsid w:val="001435DC"/>
    <w:rsid w:val="0014450A"/>
    <w:rsid w:val="00145657"/>
    <w:rsid w:val="00150E87"/>
    <w:rsid w:val="00152ACF"/>
    <w:rsid w:val="00153543"/>
    <w:rsid w:val="00153844"/>
    <w:rsid w:val="00153D12"/>
    <w:rsid w:val="00155B91"/>
    <w:rsid w:val="00157CD0"/>
    <w:rsid w:val="00164C0D"/>
    <w:rsid w:val="00166C46"/>
    <w:rsid w:val="00167B5E"/>
    <w:rsid w:val="00167F6E"/>
    <w:rsid w:val="00172C95"/>
    <w:rsid w:val="00176158"/>
    <w:rsid w:val="00180E6D"/>
    <w:rsid w:val="00181B1D"/>
    <w:rsid w:val="0018424E"/>
    <w:rsid w:val="001846C0"/>
    <w:rsid w:val="00186E8D"/>
    <w:rsid w:val="001904A9"/>
    <w:rsid w:val="00191A77"/>
    <w:rsid w:val="00192D88"/>
    <w:rsid w:val="001937F4"/>
    <w:rsid w:val="001966E2"/>
    <w:rsid w:val="00196D9B"/>
    <w:rsid w:val="001A2782"/>
    <w:rsid w:val="001A731A"/>
    <w:rsid w:val="001B2E5C"/>
    <w:rsid w:val="001B2ED9"/>
    <w:rsid w:val="001B48F5"/>
    <w:rsid w:val="001B5B2B"/>
    <w:rsid w:val="001B6C12"/>
    <w:rsid w:val="001B7427"/>
    <w:rsid w:val="001C21ED"/>
    <w:rsid w:val="001C3C53"/>
    <w:rsid w:val="001C4E13"/>
    <w:rsid w:val="001C5E2F"/>
    <w:rsid w:val="001C73E0"/>
    <w:rsid w:val="001C7A94"/>
    <w:rsid w:val="001D10E1"/>
    <w:rsid w:val="001D6C68"/>
    <w:rsid w:val="001D7140"/>
    <w:rsid w:val="001E3A20"/>
    <w:rsid w:val="001E5F09"/>
    <w:rsid w:val="001E6577"/>
    <w:rsid w:val="001E6608"/>
    <w:rsid w:val="001E6A91"/>
    <w:rsid w:val="001F5128"/>
    <w:rsid w:val="002003DC"/>
    <w:rsid w:val="002038D6"/>
    <w:rsid w:val="00206AB4"/>
    <w:rsid w:val="00206B15"/>
    <w:rsid w:val="002079E0"/>
    <w:rsid w:val="002127DB"/>
    <w:rsid w:val="002144CC"/>
    <w:rsid w:val="0021506A"/>
    <w:rsid w:val="00220479"/>
    <w:rsid w:val="00220A0C"/>
    <w:rsid w:val="0022233A"/>
    <w:rsid w:val="0022359B"/>
    <w:rsid w:val="00227392"/>
    <w:rsid w:val="00227A81"/>
    <w:rsid w:val="00235361"/>
    <w:rsid w:val="00240983"/>
    <w:rsid w:val="00241CF4"/>
    <w:rsid w:val="002534A1"/>
    <w:rsid w:val="00254AD6"/>
    <w:rsid w:val="00254E5B"/>
    <w:rsid w:val="00255C1F"/>
    <w:rsid w:val="00256A49"/>
    <w:rsid w:val="00260284"/>
    <w:rsid w:val="0026088F"/>
    <w:rsid w:val="002733F1"/>
    <w:rsid w:val="00276CFD"/>
    <w:rsid w:val="002772D4"/>
    <w:rsid w:val="00277981"/>
    <w:rsid w:val="002807E5"/>
    <w:rsid w:val="002867A7"/>
    <w:rsid w:val="00286870"/>
    <w:rsid w:val="00291BBB"/>
    <w:rsid w:val="002930DA"/>
    <w:rsid w:val="00295AF8"/>
    <w:rsid w:val="0029697D"/>
    <w:rsid w:val="002975F7"/>
    <w:rsid w:val="002A1C6B"/>
    <w:rsid w:val="002A29E4"/>
    <w:rsid w:val="002A2FE9"/>
    <w:rsid w:val="002A5CBB"/>
    <w:rsid w:val="002B4142"/>
    <w:rsid w:val="002C02D4"/>
    <w:rsid w:val="002C04D2"/>
    <w:rsid w:val="002C1144"/>
    <w:rsid w:val="002C33FC"/>
    <w:rsid w:val="002C4131"/>
    <w:rsid w:val="002C56FF"/>
    <w:rsid w:val="002C5B04"/>
    <w:rsid w:val="002D0423"/>
    <w:rsid w:val="002D2589"/>
    <w:rsid w:val="002D4E77"/>
    <w:rsid w:val="002D7470"/>
    <w:rsid w:val="002E0DD2"/>
    <w:rsid w:val="002E2A3C"/>
    <w:rsid w:val="002F0F08"/>
    <w:rsid w:val="002F174A"/>
    <w:rsid w:val="002F1794"/>
    <w:rsid w:val="002F468A"/>
    <w:rsid w:val="002F6ABF"/>
    <w:rsid w:val="003006E1"/>
    <w:rsid w:val="00302D62"/>
    <w:rsid w:val="0030316A"/>
    <w:rsid w:val="003036B3"/>
    <w:rsid w:val="00305221"/>
    <w:rsid w:val="0030723C"/>
    <w:rsid w:val="003120BD"/>
    <w:rsid w:val="003146EA"/>
    <w:rsid w:val="0031531D"/>
    <w:rsid w:val="00317989"/>
    <w:rsid w:val="003212D9"/>
    <w:rsid w:val="0032186A"/>
    <w:rsid w:val="00322261"/>
    <w:rsid w:val="00325A5A"/>
    <w:rsid w:val="00326070"/>
    <w:rsid w:val="00330B29"/>
    <w:rsid w:val="003320F5"/>
    <w:rsid w:val="00333600"/>
    <w:rsid w:val="00333FF9"/>
    <w:rsid w:val="0033452E"/>
    <w:rsid w:val="003369E8"/>
    <w:rsid w:val="003446B3"/>
    <w:rsid w:val="003454AF"/>
    <w:rsid w:val="00345745"/>
    <w:rsid w:val="00345C2D"/>
    <w:rsid w:val="00350FDD"/>
    <w:rsid w:val="003537B7"/>
    <w:rsid w:val="00362362"/>
    <w:rsid w:val="00362F1C"/>
    <w:rsid w:val="003641C3"/>
    <w:rsid w:val="00366D0C"/>
    <w:rsid w:val="00370C78"/>
    <w:rsid w:val="00381488"/>
    <w:rsid w:val="003849EB"/>
    <w:rsid w:val="0038522A"/>
    <w:rsid w:val="00385EEE"/>
    <w:rsid w:val="00386FC3"/>
    <w:rsid w:val="0039254B"/>
    <w:rsid w:val="00392818"/>
    <w:rsid w:val="003A0EF7"/>
    <w:rsid w:val="003A1700"/>
    <w:rsid w:val="003A17E7"/>
    <w:rsid w:val="003A4A15"/>
    <w:rsid w:val="003A4E31"/>
    <w:rsid w:val="003A5ABA"/>
    <w:rsid w:val="003A60F1"/>
    <w:rsid w:val="003A6849"/>
    <w:rsid w:val="003A7A84"/>
    <w:rsid w:val="003B28D3"/>
    <w:rsid w:val="003B52A3"/>
    <w:rsid w:val="003B54DD"/>
    <w:rsid w:val="003C1665"/>
    <w:rsid w:val="003C2F9C"/>
    <w:rsid w:val="003D03B1"/>
    <w:rsid w:val="003D5C07"/>
    <w:rsid w:val="003E157E"/>
    <w:rsid w:val="003E2EB7"/>
    <w:rsid w:val="003E4210"/>
    <w:rsid w:val="003E7B48"/>
    <w:rsid w:val="003F0138"/>
    <w:rsid w:val="003F162F"/>
    <w:rsid w:val="003F1B41"/>
    <w:rsid w:val="003F44AE"/>
    <w:rsid w:val="00400120"/>
    <w:rsid w:val="00405DE2"/>
    <w:rsid w:val="004132FC"/>
    <w:rsid w:val="004141E0"/>
    <w:rsid w:val="00414520"/>
    <w:rsid w:val="00414B66"/>
    <w:rsid w:val="00415D31"/>
    <w:rsid w:val="00417680"/>
    <w:rsid w:val="00417DCB"/>
    <w:rsid w:val="0042360F"/>
    <w:rsid w:val="004245C3"/>
    <w:rsid w:val="00430F07"/>
    <w:rsid w:val="004315A0"/>
    <w:rsid w:val="0043220A"/>
    <w:rsid w:val="00432A00"/>
    <w:rsid w:val="00434C22"/>
    <w:rsid w:val="004435A4"/>
    <w:rsid w:val="0046028D"/>
    <w:rsid w:val="00461F61"/>
    <w:rsid w:val="004718B4"/>
    <w:rsid w:val="00472808"/>
    <w:rsid w:val="00476567"/>
    <w:rsid w:val="00476658"/>
    <w:rsid w:val="00477287"/>
    <w:rsid w:val="004774FF"/>
    <w:rsid w:val="00481FF7"/>
    <w:rsid w:val="00483620"/>
    <w:rsid w:val="0049487B"/>
    <w:rsid w:val="00494D88"/>
    <w:rsid w:val="00496B8E"/>
    <w:rsid w:val="004A017A"/>
    <w:rsid w:val="004A3D63"/>
    <w:rsid w:val="004A6058"/>
    <w:rsid w:val="004B2006"/>
    <w:rsid w:val="004B2F18"/>
    <w:rsid w:val="004B6D4E"/>
    <w:rsid w:val="004C0028"/>
    <w:rsid w:val="004C705C"/>
    <w:rsid w:val="004D0926"/>
    <w:rsid w:val="004D0D6B"/>
    <w:rsid w:val="004D3826"/>
    <w:rsid w:val="004D3922"/>
    <w:rsid w:val="004D53D9"/>
    <w:rsid w:val="004E26A1"/>
    <w:rsid w:val="004E360E"/>
    <w:rsid w:val="004E67F9"/>
    <w:rsid w:val="004F1431"/>
    <w:rsid w:val="004F16A2"/>
    <w:rsid w:val="004F27F0"/>
    <w:rsid w:val="004F32EA"/>
    <w:rsid w:val="004F60E9"/>
    <w:rsid w:val="004F7DE2"/>
    <w:rsid w:val="005014E0"/>
    <w:rsid w:val="005040CB"/>
    <w:rsid w:val="005043FE"/>
    <w:rsid w:val="00504F0D"/>
    <w:rsid w:val="00511743"/>
    <w:rsid w:val="00514265"/>
    <w:rsid w:val="005142A3"/>
    <w:rsid w:val="0052078F"/>
    <w:rsid w:val="0052179C"/>
    <w:rsid w:val="005221C4"/>
    <w:rsid w:val="00523D92"/>
    <w:rsid w:val="0052411D"/>
    <w:rsid w:val="005330F6"/>
    <w:rsid w:val="005336D9"/>
    <w:rsid w:val="00533CCC"/>
    <w:rsid w:val="00533EF7"/>
    <w:rsid w:val="00536170"/>
    <w:rsid w:val="0053620A"/>
    <w:rsid w:val="00536224"/>
    <w:rsid w:val="00542839"/>
    <w:rsid w:val="00544D7C"/>
    <w:rsid w:val="005476EC"/>
    <w:rsid w:val="0054793D"/>
    <w:rsid w:val="0055108E"/>
    <w:rsid w:val="00561037"/>
    <w:rsid w:val="0056120B"/>
    <w:rsid w:val="0056453B"/>
    <w:rsid w:val="00571686"/>
    <w:rsid w:val="00573349"/>
    <w:rsid w:val="00573665"/>
    <w:rsid w:val="00575B57"/>
    <w:rsid w:val="00577824"/>
    <w:rsid w:val="00581234"/>
    <w:rsid w:val="00582215"/>
    <w:rsid w:val="00582CE6"/>
    <w:rsid w:val="00583CD4"/>
    <w:rsid w:val="0058405B"/>
    <w:rsid w:val="005915B8"/>
    <w:rsid w:val="005941D0"/>
    <w:rsid w:val="00596000"/>
    <w:rsid w:val="005966EA"/>
    <w:rsid w:val="00597257"/>
    <w:rsid w:val="005A6F3D"/>
    <w:rsid w:val="005B3190"/>
    <w:rsid w:val="005B50B9"/>
    <w:rsid w:val="005B7198"/>
    <w:rsid w:val="005B7CC8"/>
    <w:rsid w:val="005B7F36"/>
    <w:rsid w:val="005C0C45"/>
    <w:rsid w:val="005C1197"/>
    <w:rsid w:val="005C42D4"/>
    <w:rsid w:val="005C7851"/>
    <w:rsid w:val="005D2F3A"/>
    <w:rsid w:val="005D3B91"/>
    <w:rsid w:val="005D5194"/>
    <w:rsid w:val="005D5658"/>
    <w:rsid w:val="005E4931"/>
    <w:rsid w:val="005E723D"/>
    <w:rsid w:val="005F020F"/>
    <w:rsid w:val="005F1662"/>
    <w:rsid w:val="005F4114"/>
    <w:rsid w:val="005F6037"/>
    <w:rsid w:val="00622B34"/>
    <w:rsid w:val="006315F1"/>
    <w:rsid w:val="006358A6"/>
    <w:rsid w:val="00635AFE"/>
    <w:rsid w:val="00636730"/>
    <w:rsid w:val="0063674B"/>
    <w:rsid w:val="006367F5"/>
    <w:rsid w:val="006405AD"/>
    <w:rsid w:val="00640754"/>
    <w:rsid w:val="00641F76"/>
    <w:rsid w:val="006421C4"/>
    <w:rsid w:val="00642FF6"/>
    <w:rsid w:val="00643C6E"/>
    <w:rsid w:val="00651F8D"/>
    <w:rsid w:val="00654A30"/>
    <w:rsid w:val="006616AA"/>
    <w:rsid w:val="00661F7A"/>
    <w:rsid w:val="006639F3"/>
    <w:rsid w:val="006657A1"/>
    <w:rsid w:val="00671975"/>
    <w:rsid w:val="00676413"/>
    <w:rsid w:val="0068059D"/>
    <w:rsid w:val="006805BC"/>
    <w:rsid w:val="00680830"/>
    <w:rsid w:val="006812EC"/>
    <w:rsid w:val="006846CE"/>
    <w:rsid w:val="0069420D"/>
    <w:rsid w:val="00695D96"/>
    <w:rsid w:val="00696AE9"/>
    <w:rsid w:val="00696FAF"/>
    <w:rsid w:val="0069776D"/>
    <w:rsid w:val="006A0C81"/>
    <w:rsid w:val="006A315C"/>
    <w:rsid w:val="006A4E73"/>
    <w:rsid w:val="006A5009"/>
    <w:rsid w:val="006A5A43"/>
    <w:rsid w:val="006A5EFF"/>
    <w:rsid w:val="006A671C"/>
    <w:rsid w:val="006A6750"/>
    <w:rsid w:val="006A77B0"/>
    <w:rsid w:val="006A7B66"/>
    <w:rsid w:val="006B468A"/>
    <w:rsid w:val="006B5D8F"/>
    <w:rsid w:val="006C192E"/>
    <w:rsid w:val="006C2003"/>
    <w:rsid w:val="006D0603"/>
    <w:rsid w:val="006D0930"/>
    <w:rsid w:val="006D2949"/>
    <w:rsid w:val="006D295D"/>
    <w:rsid w:val="006D4BAC"/>
    <w:rsid w:val="006D66BF"/>
    <w:rsid w:val="006E04E4"/>
    <w:rsid w:val="006E1294"/>
    <w:rsid w:val="006E5640"/>
    <w:rsid w:val="006E7C74"/>
    <w:rsid w:val="006F0110"/>
    <w:rsid w:val="006F0126"/>
    <w:rsid w:val="006F0409"/>
    <w:rsid w:val="006F22F2"/>
    <w:rsid w:val="006F5583"/>
    <w:rsid w:val="006F6C10"/>
    <w:rsid w:val="006F70BA"/>
    <w:rsid w:val="0070071F"/>
    <w:rsid w:val="00701C74"/>
    <w:rsid w:val="00702098"/>
    <w:rsid w:val="00702325"/>
    <w:rsid w:val="00712BD9"/>
    <w:rsid w:val="00715040"/>
    <w:rsid w:val="0071592A"/>
    <w:rsid w:val="00717ECA"/>
    <w:rsid w:val="007235D1"/>
    <w:rsid w:val="007245DA"/>
    <w:rsid w:val="00725F40"/>
    <w:rsid w:val="0073690B"/>
    <w:rsid w:val="0074094F"/>
    <w:rsid w:val="0074257C"/>
    <w:rsid w:val="00743C63"/>
    <w:rsid w:val="00751697"/>
    <w:rsid w:val="00751FA2"/>
    <w:rsid w:val="00753C7D"/>
    <w:rsid w:val="007550FB"/>
    <w:rsid w:val="00757529"/>
    <w:rsid w:val="00760287"/>
    <w:rsid w:val="00762880"/>
    <w:rsid w:val="007737AB"/>
    <w:rsid w:val="00774E1A"/>
    <w:rsid w:val="00777D03"/>
    <w:rsid w:val="007809CF"/>
    <w:rsid w:val="007832AC"/>
    <w:rsid w:val="007834D6"/>
    <w:rsid w:val="0078532B"/>
    <w:rsid w:val="00786ECD"/>
    <w:rsid w:val="0078743A"/>
    <w:rsid w:val="00793517"/>
    <w:rsid w:val="00795163"/>
    <w:rsid w:val="007A33BB"/>
    <w:rsid w:val="007A3FE4"/>
    <w:rsid w:val="007A61C7"/>
    <w:rsid w:val="007B4461"/>
    <w:rsid w:val="007B7E2E"/>
    <w:rsid w:val="007C0B8B"/>
    <w:rsid w:val="007C1E0E"/>
    <w:rsid w:val="007D07C5"/>
    <w:rsid w:val="007D2C54"/>
    <w:rsid w:val="007D2CA1"/>
    <w:rsid w:val="007F4061"/>
    <w:rsid w:val="007F5A38"/>
    <w:rsid w:val="007F69AE"/>
    <w:rsid w:val="00800602"/>
    <w:rsid w:val="00804069"/>
    <w:rsid w:val="0080485C"/>
    <w:rsid w:val="00806652"/>
    <w:rsid w:val="00807A6C"/>
    <w:rsid w:val="008112FD"/>
    <w:rsid w:val="008131D0"/>
    <w:rsid w:val="00813BC8"/>
    <w:rsid w:val="00814385"/>
    <w:rsid w:val="00814456"/>
    <w:rsid w:val="00820F2C"/>
    <w:rsid w:val="00822DD7"/>
    <w:rsid w:val="0082360D"/>
    <w:rsid w:val="00823ED2"/>
    <w:rsid w:val="00824092"/>
    <w:rsid w:val="00825871"/>
    <w:rsid w:val="0083227B"/>
    <w:rsid w:val="00841346"/>
    <w:rsid w:val="00841562"/>
    <w:rsid w:val="0084159F"/>
    <w:rsid w:val="008443A5"/>
    <w:rsid w:val="008462F7"/>
    <w:rsid w:val="00847315"/>
    <w:rsid w:val="00847ABA"/>
    <w:rsid w:val="00850542"/>
    <w:rsid w:val="008536A7"/>
    <w:rsid w:val="00871ADD"/>
    <w:rsid w:val="00874AC5"/>
    <w:rsid w:val="00876587"/>
    <w:rsid w:val="008766BE"/>
    <w:rsid w:val="00880B41"/>
    <w:rsid w:val="0088141A"/>
    <w:rsid w:val="008825C9"/>
    <w:rsid w:val="00887735"/>
    <w:rsid w:val="0089028D"/>
    <w:rsid w:val="008921B7"/>
    <w:rsid w:val="00892C30"/>
    <w:rsid w:val="008976B8"/>
    <w:rsid w:val="008A0A3D"/>
    <w:rsid w:val="008A0B56"/>
    <w:rsid w:val="008A1474"/>
    <w:rsid w:val="008A2E55"/>
    <w:rsid w:val="008B0D7B"/>
    <w:rsid w:val="008B3E01"/>
    <w:rsid w:val="008B4CD2"/>
    <w:rsid w:val="008B4E11"/>
    <w:rsid w:val="008B5721"/>
    <w:rsid w:val="008C516E"/>
    <w:rsid w:val="008C693E"/>
    <w:rsid w:val="008D4ED1"/>
    <w:rsid w:val="008D7E0F"/>
    <w:rsid w:val="008E0121"/>
    <w:rsid w:val="008E0967"/>
    <w:rsid w:val="008E4259"/>
    <w:rsid w:val="008E44C8"/>
    <w:rsid w:val="008E4FCD"/>
    <w:rsid w:val="008E5DB7"/>
    <w:rsid w:val="008E6D4B"/>
    <w:rsid w:val="008F0548"/>
    <w:rsid w:val="008F1F39"/>
    <w:rsid w:val="008F3A4C"/>
    <w:rsid w:val="008F4902"/>
    <w:rsid w:val="008F7627"/>
    <w:rsid w:val="008F7D6B"/>
    <w:rsid w:val="0090034A"/>
    <w:rsid w:val="00904C38"/>
    <w:rsid w:val="00906407"/>
    <w:rsid w:val="009113B4"/>
    <w:rsid w:val="00913034"/>
    <w:rsid w:val="00921B8D"/>
    <w:rsid w:val="00922C14"/>
    <w:rsid w:val="00924E6E"/>
    <w:rsid w:val="00926CCA"/>
    <w:rsid w:val="00931FAC"/>
    <w:rsid w:val="00935A8C"/>
    <w:rsid w:val="009404DA"/>
    <w:rsid w:val="0094360D"/>
    <w:rsid w:val="0095196F"/>
    <w:rsid w:val="00951BE3"/>
    <w:rsid w:val="009546DF"/>
    <w:rsid w:val="00960613"/>
    <w:rsid w:val="00960F38"/>
    <w:rsid w:val="00961A4C"/>
    <w:rsid w:val="00961B68"/>
    <w:rsid w:val="009624DA"/>
    <w:rsid w:val="0096496C"/>
    <w:rsid w:val="0096514F"/>
    <w:rsid w:val="009664F6"/>
    <w:rsid w:val="0096658D"/>
    <w:rsid w:val="00971DB8"/>
    <w:rsid w:val="009745FE"/>
    <w:rsid w:val="00977B37"/>
    <w:rsid w:val="009804A7"/>
    <w:rsid w:val="00980ED4"/>
    <w:rsid w:val="00981602"/>
    <w:rsid w:val="00984B4F"/>
    <w:rsid w:val="009858B4"/>
    <w:rsid w:val="00985A84"/>
    <w:rsid w:val="00992946"/>
    <w:rsid w:val="00996469"/>
    <w:rsid w:val="00997954"/>
    <w:rsid w:val="009A0B73"/>
    <w:rsid w:val="009A2C76"/>
    <w:rsid w:val="009A72D3"/>
    <w:rsid w:val="009B44C8"/>
    <w:rsid w:val="009B73EF"/>
    <w:rsid w:val="009C391C"/>
    <w:rsid w:val="009C3D85"/>
    <w:rsid w:val="009C3EDB"/>
    <w:rsid w:val="009D0076"/>
    <w:rsid w:val="009D09C3"/>
    <w:rsid w:val="009D1024"/>
    <w:rsid w:val="009D32BE"/>
    <w:rsid w:val="009D3899"/>
    <w:rsid w:val="009D40DE"/>
    <w:rsid w:val="009D4E00"/>
    <w:rsid w:val="009E0B66"/>
    <w:rsid w:val="009E0B95"/>
    <w:rsid w:val="009E241D"/>
    <w:rsid w:val="009F0FB6"/>
    <w:rsid w:val="009F4BC8"/>
    <w:rsid w:val="009F7DA4"/>
    <w:rsid w:val="00A12101"/>
    <w:rsid w:val="00A12EE9"/>
    <w:rsid w:val="00A1335B"/>
    <w:rsid w:val="00A21E4A"/>
    <w:rsid w:val="00A22B75"/>
    <w:rsid w:val="00A26F43"/>
    <w:rsid w:val="00A275EE"/>
    <w:rsid w:val="00A27888"/>
    <w:rsid w:val="00A35A02"/>
    <w:rsid w:val="00A4118D"/>
    <w:rsid w:val="00A42D14"/>
    <w:rsid w:val="00A4369F"/>
    <w:rsid w:val="00A44B62"/>
    <w:rsid w:val="00A515A7"/>
    <w:rsid w:val="00A54243"/>
    <w:rsid w:val="00A5446D"/>
    <w:rsid w:val="00A556F9"/>
    <w:rsid w:val="00A55791"/>
    <w:rsid w:val="00A56A76"/>
    <w:rsid w:val="00A60686"/>
    <w:rsid w:val="00A60FFE"/>
    <w:rsid w:val="00A63A6F"/>
    <w:rsid w:val="00A64AFA"/>
    <w:rsid w:val="00A659E4"/>
    <w:rsid w:val="00A66022"/>
    <w:rsid w:val="00A72A55"/>
    <w:rsid w:val="00A810BE"/>
    <w:rsid w:val="00A848D3"/>
    <w:rsid w:val="00A9011D"/>
    <w:rsid w:val="00A918C5"/>
    <w:rsid w:val="00A91968"/>
    <w:rsid w:val="00AA087B"/>
    <w:rsid w:val="00AA1DCE"/>
    <w:rsid w:val="00AA37FA"/>
    <w:rsid w:val="00AA3DBA"/>
    <w:rsid w:val="00AA3EAE"/>
    <w:rsid w:val="00AB356B"/>
    <w:rsid w:val="00AB382C"/>
    <w:rsid w:val="00AB5061"/>
    <w:rsid w:val="00AB7B8E"/>
    <w:rsid w:val="00AC3A1E"/>
    <w:rsid w:val="00AC6710"/>
    <w:rsid w:val="00AC69EB"/>
    <w:rsid w:val="00AD766E"/>
    <w:rsid w:val="00AE19BA"/>
    <w:rsid w:val="00AE1CB9"/>
    <w:rsid w:val="00AE31AE"/>
    <w:rsid w:val="00AE64D6"/>
    <w:rsid w:val="00AE71C0"/>
    <w:rsid w:val="00AF0744"/>
    <w:rsid w:val="00AF166E"/>
    <w:rsid w:val="00B0269D"/>
    <w:rsid w:val="00B04B2F"/>
    <w:rsid w:val="00B05C6F"/>
    <w:rsid w:val="00B10D8B"/>
    <w:rsid w:val="00B11562"/>
    <w:rsid w:val="00B1272D"/>
    <w:rsid w:val="00B14052"/>
    <w:rsid w:val="00B173CA"/>
    <w:rsid w:val="00B17BF3"/>
    <w:rsid w:val="00B27A74"/>
    <w:rsid w:val="00B33960"/>
    <w:rsid w:val="00B36D8C"/>
    <w:rsid w:val="00B424DD"/>
    <w:rsid w:val="00B435AD"/>
    <w:rsid w:val="00B4416C"/>
    <w:rsid w:val="00B45863"/>
    <w:rsid w:val="00B4765F"/>
    <w:rsid w:val="00B514F3"/>
    <w:rsid w:val="00B521A9"/>
    <w:rsid w:val="00B534FA"/>
    <w:rsid w:val="00B57050"/>
    <w:rsid w:val="00B57828"/>
    <w:rsid w:val="00B6419E"/>
    <w:rsid w:val="00B730D2"/>
    <w:rsid w:val="00B73215"/>
    <w:rsid w:val="00B76FCD"/>
    <w:rsid w:val="00B8104A"/>
    <w:rsid w:val="00B81356"/>
    <w:rsid w:val="00B82BBD"/>
    <w:rsid w:val="00B85270"/>
    <w:rsid w:val="00B9438E"/>
    <w:rsid w:val="00B95D4C"/>
    <w:rsid w:val="00BA4AF1"/>
    <w:rsid w:val="00BA4F7E"/>
    <w:rsid w:val="00BA5978"/>
    <w:rsid w:val="00BA68C7"/>
    <w:rsid w:val="00BB025A"/>
    <w:rsid w:val="00BB23CF"/>
    <w:rsid w:val="00BC2CBB"/>
    <w:rsid w:val="00BC7D2D"/>
    <w:rsid w:val="00BD4496"/>
    <w:rsid w:val="00BD60DE"/>
    <w:rsid w:val="00BD7DA7"/>
    <w:rsid w:val="00BE4BA1"/>
    <w:rsid w:val="00BE4DA2"/>
    <w:rsid w:val="00BF45BF"/>
    <w:rsid w:val="00BF492D"/>
    <w:rsid w:val="00C0690E"/>
    <w:rsid w:val="00C31874"/>
    <w:rsid w:val="00C32712"/>
    <w:rsid w:val="00C34379"/>
    <w:rsid w:val="00C343D2"/>
    <w:rsid w:val="00C35409"/>
    <w:rsid w:val="00C40AEA"/>
    <w:rsid w:val="00C44044"/>
    <w:rsid w:val="00C47F9E"/>
    <w:rsid w:val="00C514D6"/>
    <w:rsid w:val="00C54D0C"/>
    <w:rsid w:val="00C55E3D"/>
    <w:rsid w:val="00C561BC"/>
    <w:rsid w:val="00C627EE"/>
    <w:rsid w:val="00C62C93"/>
    <w:rsid w:val="00C63FE5"/>
    <w:rsid w:val="00C65FCC"/>
    <w:rsid w:val="00C67C58"/>
    <w:rsid w:val="00C73E0E"/>
    <w:rsid w:val="00C759A6"/>
    <w:rsid w:val="00C76A8B"/>
    <w:rsid w:val="00C82AF8"/>
    <w:rsid w:val="00C838E0"/>
    <w:rsid w:val="00C83BC5"/>
    <w:rsid w:val="00C84515"/>
    <w:rsid w:val="00C84521"/>
    <w:rsid w:val="00C857AB"/>
    <w:rsid w:val="00C935E0"/>
    <w:rsid w:val="00C93F0E"/>
    <w:rsid w:val="00CA1323"/>
    <w:rsid w:val="00CA3389"/>
    <w:rsid w:val="00CA3608"/>
    <w:rsid w:val="00CA40FB"/>
    <w:rsid w:val="00CA6031"/>
    <w:rsid w:val="00CA7075"/>
    <w:rsid w:val="00CB3320"/>
    <w:rsid w:val="00CB37C6"/>
    <w:rsid w:val="00CB5E42"/>
    <w:rsid w:val="00CB6304"/>
    <w:rsid w:val="00CB6A96"/>
    <w:rsid w:val="00CC1506"/>
    <w:rsid w:val="00CC2861"/>
    <w:rsid w:val="00CC290C"/>
    <w:rsid w:val="00CC3544"/>
    <w:rsid w:val="00CC5173"/>
    <w:rsid w:val="00CD295A"/>
    <w:rsid w:val="00CD4C4A"/>
    <w:rsid w:val="00CE06E2"/>
    <w:rsid w:val="00CE19BE"/>
    <w:rsid w:val="00CE205B"/>
    <w:rsid w:val="00CE2E5A"/>
    <w:rsid w:val="00CE4A4E"/>
    <w:rsid w:val="00CE6C27"/>
    <w:rsid w:val="00CE6E96"/>
    <w:rsid w:val="00CE7B4C"/>
    <w:rsid w:val="00CE7B7B"/>
    <w:rsid w:val="00CF0F92"/>
    <w:rsid w:val="00CF320E"/>
    <w:rsid w:val="00CF3D22"/>
    <w:rsid w:val="00CF633E"/>
    <w:rsid w:val="00D01F1B"/>
    <w:rsid w:val="00D0303F"/>
    <w:rsid w:val="00D038D4"/>
    <w:rsid w:val="00D03E8D"/>
    <w:rsid w:val="00D056E0"/>
    <w:rsid w:val="00D10D11"/>
    <w:rsid w:val="00D11867"/>
    <w:rsid w:val="00D1528E"/>
    <w:rsid w:val="00D162F3"/>
    <w:rsid w:val="00D1769D"/>
    <w:rsid w:val="00D20EF1"/>
    <w:rsid w:val="00D21196"/>
    <w:rsid w:val="00D22AF5"/>
    <w:rsid w:val="00D24850"/>
    <w:rsid w:val="00D255BF"/>
    <w:rsid w:val="00D25BF4"/>
    <w:rsid w:val="00D30876"/>
    <w:rsid w:val="00D30D67"/>
    <w:rsid w:val="00D35C4F"/>
    <w:rsid w:val="00D371BA"/>
    <w:rsid w:val="00D37F72"/>
    <w:rsid w:val="00D455C2"/>
    <w:rsid w:val="00D46793"/>
    <w:rsid w:val="00D46F62"/>
    <w:rsid w:val="00D47E5E"/>
    <w:rsid w:val="00D622BE"/>
    <w:rsid w:val="00D638DC"/>
    <w:rsid w:val="00D666F1"/>
    <w:rsid w:val="00D66A09"/>
    <w:rsid w:val="00D70DA2"/>
    <w:rsid w:val="00D71CDA"/>
    <w:rsid w:val="00D72252"/>
    <w:rsid w:val="00D73B6E"/>
    <w:rsid w:val="00D73D44"/>
    <w:rsid w:val="00D83FCE"/>
    <w:rsid w:val="00D85C4F"/>
    <w:rsid w:val="00D873A9"/>
    <w:rsid w:val="00D9476E"/>
    <w:rsid w:val="00DA0CEE"/>
    <w:rsid w:val="00DA2915"/>
    <w:rsid w:val="00DA45A1"/>
    <w:rsid w:val="00DA6279"/>
    <w:rsid w:val="00DA6518"/>
    <w:rsid w:val="00DA7790"/>
    <w:rsid w:val="00DB2E54"/>
    <w:rsid w:val="00DB51C8"/>
    <w:rsid w:val="00DB6FB2"/>
    <w:rsid w:val="00DC0D66"/>
    <w:rsid w:val="00DC149A"/>
    <w:rsid w:val="00DC2AFB"/>
    <w:rsid w:val="00DC525D"/>
    <w:rsid w:val="00DC528F"/>
    <w:rsid w:val="00DC7DDC"/>
    <w:rsid w:val="00DD3DE3"/>
    <w:rsid w:val="00DD515A"/>
    <w:rsid w:val="00DE011C"/>
    <w:rsid w:val="00DE5D98"/>
    <w:rsid w:val="00DF13C7"/>
    <w:rsid w:val="00DF1E29"/>
    <w:rsid w:val="00DF29B5"/>
    <w:rsid w:val="00DF3FA1"/>
    <w:rsid w:val="00DF4011"/>
    <w:rsid w:val="00DF42AF"/>
    <w:rsid w:val="00DF7834"/>
    <w:rsid w:val="00DF7C34"/>
    <w:rsid w:val="00E01C57"/>
    <w:rsid w:val="00E02087"/>
    <w:rsid w:val="00E05562"/>
    <w:rsid w:val="00E1004A"/>
    <w:rsid w:val="00E10462"/>
    <w:rsid w:val="00E1392B"/>
    <w:rsid w:val="00E14E66"/>
    <w:rsid w:val="00E159F6"/>
    <w:rsid w:val="00E15C05"/>
    <w:rsid w:val="00E20AC5"/>
    <w:rsid w:val="00E21075"/>
    <w:rsid w:val="00E215A5"/>
    <w:rsid w:val="00E27D76"/>
    <w:rsid w:val="00E30CE8"/>
    <w:rsid w:val="00E3330C"/>
    <w:rsid w:val="00E33828"/>
    <w:rsid w:val="00E41B7A"/>
    <w:rsid w:val="00E4462D"/>
    <w:rsid w:val="00E47D11"/>
    <w:rsid w:val="00E5002D"/>
    <w:rsid w:val="00E508EF"/>
    <w:rsid w:val="00E512F2"/>
    <w:rsid w:val="00E51B10"/>
    <w:rsid w:val="00E52CEF"/>
    <w:rsid w:val="00E5653F"/>
    <w:rsid w:val="00E61867"/>
    <w:rsid w:val="00E6334A"/>
    <w:rsid w:val="00E63712"/>
    <w:rsid w:val="00E66A5B"/>
    <w:rsid w:val="00E74F61"/>
    <w:rsid w:val="00E767ED"/>
    <w:rsid w:val="00E80A11"/>
    <w:rsid w:val="00E80ED9"/>
    <w:rsid w:val="00E86692"/>
    <w:rsid w:val="00E91F8F"/>
    <w:rsid w:val="00E92D64"/>
    <w:rsid w:val="00E934C8"/>
    <w:rsid w:val="00E941E4"/>
    <w:rsid w:val="00E95169"/>
    <w:rsid w:val="00E97203"/>
    <w:rsid w:val="00EA1035"/>
    <w:rsid w:val="00EA6E11"/>
    <w:rsid w:val="00EB15F1"/>
    <w:rsid w:val="00EB3986"/>
    <w:rsid w:val="00EB3D2C"/>
    <w:rsid w:val="00EB7D89"/>
    <w:rsid w:val="00EC12E9"/>
    <w:rsid w:val="00EC1894"/>
    <w:rsid w:val="00EC2323"/>
    <w:rsid w:val="00EC361A"/>
    <w:rsid w:val="00EC3F5F"/>
    <w:rsid w:val="00ED144F"/>
    <w:rsid w:val="00ED5720"/>
    <w:rsid w:val="00ED5EC4"/>
    <w:rsid w:val="00ED6F71"/>
    <w:rsid w:val="00EE30D9"/>
    <w:rsid w:val="00EE76D2"/>
    <w:rsid w:val="00EF08C1"/>
    <w:rsid w:val="00EF4F7E"/>
    <w:rsid w:val="00EF54C7"/>
    <w:rsid w:val="00EF6431"/>
    <w:rsid w:val="00EF6DFA"/>
    <w:rsid w:val="00F01E68"/>
    <w:rsid w:val="00F058B0"/>
    <w:rsid w:val="00F1005B"/>
    <w:rsid w:val="00F11A0C"/>
    <w:rsid w:val="00F11E7C"/>
    <w:rsid w:val="00F11ED9"/>
    <w:rsid w:val="00F14597"/>
    <w:rsid w:val="00F24135"/>
    <w:rsid w:val="00F343F7"/>
    <w:rsid w:val="00F407F1"/>
    <w:rsid w:val="00F40A08"/>
    <w:rsid w:val="00F4246E"/>
    <w:rsid w:val="00F43A7D"/>
    <w:rsid w:val="00F458CF"/>
    <w:rsid w:val="00F52DF0"/>
    <w:rsid w:val="00F55AA4"/>
    <w:rsid w:val="00F56B29"/>
    <w:rsid w:val="00F603DA"/>
    <w:rsid w:val="00F6190F"/>
    <w:rsid w:val="00F65A0D"/>
    <w:rsid w:val="00F674BB"/>
    <w:rsid w:val="00F67C56"/>
    <w:rsid w:val="00F67CBB"/>
    <w:rsid w:val="00F70A79"/>
    <w:rsid w:val="00F80C22"/>
    <w:rsid w:val="00F81751"/>
    <w:rsid w:val="00F81906"/>
    <w:rsid w:val="00F84EE3"/>
    <w:rsid w:val="00F86436"/>
    <w:rsid w:val="00F93581"/>
    <w:rsid w:val="00F93ED4"/>
    <w:rsid w:val="00F944FB"/>
    <w:rsid w:val="00F975B0"/>
    <w:rsid w:val="00FA0496"/>
    <w:rsid w:val="00FA2008"/>
    <w:rsid w:val="00FA5DD0"/>
    <w:rsid w:val="00FA6410"/>
    <w:rsid w:val="00FA7D3C"/>
    <w:rsid w:val="00FB1499"/>
    <w:rsid w:val="00FC225D"/>
    <w:rsid w:val="00FC29A2"/>
    <w:rsid w:val="00FC329B"/>
    <w:rsid w:val="00FD060E"/>
    <w:rsid w:val="00FE19EE"/>
    <w:rsid w:val="00FE23E9"/>
    <w:rsid w:val="00FF1A2E"/>
    <w:rsid w:val="00FF1E4A"/>
    <w:rsid w:val="00FF331E"/>
    <w:rsid w:val="00FF39C0"/>
    <w:rsid w:val="00FF4C6E"/>
    <w:rsid w:val="00FF5878"/>
    <w:rsid w:val="00FF5D50"/>
    <w:rsid w:val="00FF6BDE"/>
    <w:rsid w:val="00FF6DD1"/>
    <w:rsid w:val="00FF7447"/>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DD4E"/>
  <w15:docId w15:val="{DF3683D2-D15F-CD44-BBC7-DCFDE6AE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basedOn w:val="Normal"/>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paragraph" w:styleId="ListParagraph">
    <w:name w:val="List Paragraph"/>
    <w:basedOn w:val="Normal"/>
    <w:uiPriority w:val="34"/>
    <w:qFormat/>
    <w:rsid w:val="008E6D4B"/>
    <w:pPr>
      <w:ind w:left="720"/>
      <w:contextualSpacing/>
    </w:pPr>
  </w:style>
  <w:style w:type="paragraph" w:styleId="BalloonText">
    <w:name w:val="Balloon Text"/>
    <w:basedOn w:val="Normal"/>
    <w:link w:val="BalloonTextChar"/>
    <w:uiPriority w:val="99"/>
    <w:semiHidden/>
    <w:unhideWhenUsed/>
    <w:rsid w:val="00804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85C"/>
    <w:rPr>
      <w:rFonts w:ascii="Segoe UI" w:eastAsia="Times New Roman" w:hAnsi="Segoe UI" w:cs="Segoe UI"/>
      <w:bCs/>
      <w:spacing w:val="10"/>
      <w:sz w:val="18"/>
      <w:szCs w:val="18"/>
    </w:rPr>
  </w:style>
  <w:style w:type="table" w:styleId="TableGrid">
    <w:name w:val="Table Grid"/>
    <w:basedOn w:val="TableNormal"/>
    <w:uiPriority w:val="59"/>
    <w:rsid w:val="002F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190CBBA-E3FA-4A4C-8B13-57F2D7CDBD1F}">
  <ds:schemaRefs>
    <ds:schemaRef ds:uri="http://schemas.openxmlformats.org/officeDocument/2006/bibliography"/>
  </ds:schemaRefs>
</ds:datastoreItem>
</file>

<file path=customXml/itemProps2.xml><?xml version="1.0" encoding="utf-8"?>
<ds:datastoreItem xmlns:ds="http://schemas.openxmlformats.org/officeDocument/2006/customXml" ds:itemID="{4134B301-A731-4EF0-9C52-82D744EC67B1}"/>
</file>

<file path=customXml/itemProps3.xml><?xml version="1.0" encoding="utf-8"?>
<ds:datastoreItem xmlns:ds="http://schemas.openxmlformats.org/officeDocument/2006/customXml" ds:itemID="{F6FA64B9-AF2D-48C9-85AC-2F2EDE33CD92}"/>
</file>

<file path=customXml/itemProps4.xml><?xml version="1.0" encoding="utf-8"?>
<ds:datastoreItem xmlns:ds="http://schemas.openxmlformats.org/officeDocument/2006/customXml" ds:itemID="{A443BE8B-609C-485B-8ABF-3584D09C8A89}"/>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2023-12-28T09:21:00Z</cp:lastPrinted>
  <dcterms:created xsi:type="dcterms:W3CDTF">2025-01-09T09:00:00Z</dcterms:created>
  <dcterms:modified xsi:type="dcterms:W3CDTF">2025-01-09T09:08:00Z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