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8" w:type="dxa"/>
        <w:tblInd w:w="-32" w:type="dxa"/>
        <w:tblLayout w:type="fixed"/>
        <w:tblLook w:val="0000" w:firstRow="0" w:lastRow="0" w:firstColumn="0" w:lastColumn="0" w:noHBand="0" w:noVBand="0"/>
      </w:tblPr>
      <w:tblGrid>
        <w:gridCol w:w="3401"/>
        <w:gridCol w:w="6237"/>
      </w:tblGrid>
      <w:tr w:rsidR="00096122" w:rsidRPr="00C70CC9" w:rsidTr="004A6808">
        <w:trPr>
          <w:trHeight w:val="993"/>
        </w:trPr>
        <w:tc>
          <w:tcPr>
            <w:tcW w:w="3401" w:type="dxa"/>
          </w:tcPr>
          <w:p w:rsidR="00096122" w:rsidRPr="00212A80" w:rsidRDefault="00096122" w:rsidP="003641C3">
            <w:pPr>
              <w:pStyle w:val="Heading1"/>
              <w:rPr>
                <w:rFonts w:ascii="Times New Roman" w:hAnsi="Times New Roman"/>
                <w:spacing w:val="8"/>
                <w:sz w:val="27"/>
                <w:szCs w:val="27"/>
                <w:lang w:val="en-US" w:eastAsia="en-US"/>
              </w:rPr>
            </w:pPr>
            <w:r w:rsidRPr="00212A80">
              <w:rPr>
                <w:rFonts w:ascii="Times New Roman" w:hAnsi="Times New Roman"/>
                <w:spacing w:val="8"/>
                <w:sz w:val="27"/>
                <w:szCs w:val="27"/>
                <w:lang w:val="en-US" w:eastAsia="en-US"/>
              </w:rPr>
              <w:t>ỦY BAN NHÂN DÂN</w:t>
            </w:r>
          </w:p>
          <w:p w:rsidR="00096122" w:rsidRPr="00FD7501" w:rsidRDefault="00096122" w:rsidP="003641C3">
            <w:pPr>
              <w:jc w:val="center"/>
              <w:rPr>
                <w:rFonts w:ascii="Times New Roman" w:hAnsi="Times New Roman"/>
                <w:b/>
                <w:sz w:val="26"/>
                <w:szCs w:val="26"/>
              </w:rPr>
            </w:pPr>
            <w:r w:rsidRPr="00212A80">
              <w:rPr>
                <w:rFonts w:ascii="Times New Roman" w:hAnsi="Times New Roman"/>
                <w:b/>
                <w:sz w:val="27"/>
                <w:szCs w:val="27"/>
              </w:rPr>
              <w:t>TỈNH THANH HÓA</w:t>
            </w:r>
          </w:p>
          <w:p w:rsidR="00096122" w:rsidRPr="00C70CC9" w:rsidRDefault="00522F0D" w:rsidP="003641C3">
            <w:pPr>
              <w:rPr>
                <w:rFonts w:ascii="Times New Roman" w:hAnsi="Times New Roman"/>
                <w:sz w:val="26"/>
              </w:rPr>
            </w:pPr>
            <w:r w:rsidRPr="00B73215">
              <w:rPr>
                <w:rFonts w:ascii="Times New Roman" w:hAnsi="Times New Roman"/>
                <w:noProof/>
                <w:sz w:val="20"/>
              </w:rPr>
              <mc:AlternateContent>
                <mc:Choice Requires="wps">
                  <w:drawing>
                    <wp:anchor distT="0" distB="0" distL="114300" distR="114300" simplePos="0" relativeHeight="251657216" behindDoc="0" locked="0" layoutInCell="1" allowOverlap="1" wp14:anchorId="58D391E1" wp14:editId="47904505">
                      <wp:simplePos x="0" y="0"/>
                      <wp:positionH relativeFrom="column">
                        <wp:posOffset>717492</wp:posOffset>
                      </wp:positionH>
                      <wp:positionV relativeFrom="paragraph">
                        <wp:posOffset>22225</wp:posOffset>
                      </wp:positionV>
                      <wp:extent cx="531495" cy="0"/>
                      <wp:effectExtent l="0" t="0" r="2095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DFF3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75pt" to="98.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b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"/>
                  </w:pict>
                </mc:Fallback>
              </mc:AlternateContent>
            </w:r>
          </w:p>
          <w:p w:rsidR="00096122" w:rsidRPr="00C70CC9" w:rsidRDefault="00096122" w:rsidP="00F61482">
            <w:pPr>
              <w:jc w:val="center"/>
              <w:rPr>
                <w:rFonts w:ascii="Times New Roman" w:hAnsi="Times New Roman"/>
                <w:sz w:val="26"/>
              </w:rPr>
            </w:pPr>
            <w:r w:rsidRPr="00C70CC9">
              <w:rPr>
                <w:rFonts w:ascii="Times New Roman" w:hAnsi="Times New Roman"/>
                <w:sz w:val="26"/>
              </w:rPr>
              <w:t xml:space="preserve">Số: </w:t>
            </w:r>
            <w:r w:rsidR="00F61482">
              <w:rPr>
                <w:rFonts w:ascii="Times New Roman" w:hAnsi="Times New Roman"/>
                <w:sz w:val="26"/>
              </w:rPr>
              <w:t xml:space="preserve">        </w:t>
            </w:r>
            <w:r w:rsidR="00212A80">
              <w:rPr>
                <w:rFonts w:ascii="Times New Roman" w:hAnsi="Times New Roman"/>
                <w:sz w:val="26"/>
              </w:rPr>
              <w:t xml:space="preserve">   </w:t>
            </w:r>
            <w:r w:rsidR="00F61482">
              <w:rPr>
                <w:rFonts w:ascii="Times New Roman" w:hAnsi="Times New Roman"/>
                <w:sz w:val="26"/>
              </w:rPr>
              <w:t xml:space="preserve">  </w:t>
            </w:r>
            <w:r w:rsidR="005A26AB">
              <w:rPr>
                <w:rFonts w:ascii="Times New Roman" w:hAnsi="Times New Roman"/>
                <w:sz w:val="26"/>
              </w:rPr>
              <w:t xml:space="preserve"> </w:t>
            </w:r>
            <w:r w:rsidR="00F61482">
              <w:rPr>
                <w:rFonts w:ascii="Times New Roman" w:hAnsi="Times New Roman"/>
                <w:sz w:val="26"/>
              </w:rPr>
              <w:t xml:space="preserve"> </w:t>
            </w:r>
            <w:r w:rsidRPr="00C70CC9">
              <w:rPr>
                <w:rFonts w:ascii="Times New Roman" w:hAnsi="Times New Roman"/>
                <w:sz w:val="26"/>
              </w:rPr>
              <w:t>/UBND-NN</w:t>
            </w:r>
          </w:p>
        </w:tc>
        <w:tc>
          <w:tcPr>
            <w:tcW w:w="6237" w:type="dxa"/>
          </w:tcPr>
          <w:p w:rsidR="00096122" w:rsidRPr="00212A80" w:rsidRDefault="00096122" w:rsidP="003641C3">
            <w:pPr>
              <w:jc w:val="center"/>
              <w:rPr>
                <w:rFonts w:ascii="Times New Roman" w:hAnsi="Times New Roman"/>
                <w:b/>
                <w:sz w:val="27"/>
                <w:szCs w:val="27"/>
              </w:rPr>
            </w:pPr>
            <w:r w:rsidRPr="00212A80">
              <w:rPr>
                <w:rFonts w:ascii="Times New Roman" w:hAnsi="Times New Roman"/>
                <w:b/>
                <w:sz w:val="27"/>
                <w:szCs w:val="27"/>
              </w:rPr>
              <w:t>CỘNG HÒA XÃ HỘI CHỦ NGHĨA VIỆT NAM</w:t>
            </w:r>
          </w:p>
          <w:p w:rsidR="00096122" w:rsidRPr="00FD7501" w:rsidRDefault="00096122" w:rsidP="003641C3">
            <w:pPr>
              <w:jc w:val="center"/>
              <w:rPr>
                <w:rFonts w:ascii="Times New Roman" w:hAnsi="Times New Roman"/>
              </w:rPr>
            </w:pPr>
            <w:r w:rsidRPr="00FD7501">
              <w:rPr>
                <w:rFonts w:ascii="Times New Roman" w:hAnsi="Times New Roman"/>
                <w:b/>
              </w:rPr>
              <w:t>Độc lập - Tự do - Hạnh phúc</w:t>
            </w:r>
          </w:p>
          <w:p w:rsidR="00096122" w:rsidRPr="00C70CC9" w:rsidRDefault="00522F0D" w:rsidP="003641C3">
            <w:pPr>
              <w:rPr>
                <w:rFonts w:ascii="Times New Roman" w:hAnsi="Times New Roman"/>
                <w:sz w:val="26"/>
              </w:rPr>
            </w:pPr>
            <w:r w:rsidRPr="00B73215">
              <w:rPr>
                <w:rFonts w:ascii="Times New Roman" w:hAnsi="Times New Roman"/>
                <w:noProof/>
                <w:sz w:val="20"/>
              </w:rPr>
              <mc:AlternateContent>
                <mc:Choice Requires="wps">
                  <w:drawing>
                    <wp:anchor distT="0" distB="0" distL="114300" distR="114300" simplePos="0" relativeHeight="251663360" behindDoc="0" locked="0" layoutInCell="1" allowOverlap="1" wp14:anchorId="04B4BA52" wp14:editId="245C85AD">
                      <wp:simplePos x="0" y="0"/>
                      <wp:positionH relativeFrom="column">
                        <wp:posOffset>762346</wp:posOffset>
                      </wp:positionH>
                      <wp:positionV relativeFrom="paragraph">
                        <wp:posOffset>16106</wp:posOffset>
                      </wp:positionV>
                      <wp:extent cx="2277688" cy="0"/>
                      <wp:effectExtent l="0" t="0" r="2794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76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32950"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5pt,1.25pt" to="239.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"/>
                  </w:pict>
                </mc:Fallback>
              </mc:AlternateContent>
            </w:r>
            <w:r w:rsidR="00096122" w:rsidRPr="00C70CC9">
              <w:rPr>
                <w:rFonts w:ascii="Times New Roman" w:hAnsi="Times New Roman"/>
                <w:sz w:val="26"/>
              </w:rPr>
              <w:t xml:space="preserve">                                                                                                                   </w:t>
            </w:r>
          </w:p>
          <w:p w:rsidR="00096122" w:rsidRPr="00130735" w:rsidRDefault="00096122" w:rsidP="005413AC">
            <w:pPr>
              <w:pStyle w:val="Heading2"/>
              <w:ind w:right="176"/>
              <w:jc w:val="center"/>
              <w:rPr>
                <w:rFonts w:ascii="Times New Roman" w:hAnsi="Times New Roman"/>
                <w:b w:val="0"/>
                <w:i/>
                <w:sz w:val="26"/>
                <w:szCs w:val="26"/>
                <w:lang w:val="en-US" w:eastAsia="en-US"/>
              </w:rPr>
            </w:pPr>
            <w:r w:rsidRPr="00130735">
              <w:rPr>
                <w:rFonts w:ascii="Times New Roman" w:hAnsi="Times New Roman"/>
                <w:b w:val="0"/>
                <w:i/>
                <w:sz w:val="26"/>
                <w:szCs w:val="26"/>
                <w:lang w:val="en-US" w:eastAsia="en-US"/>
              </w:rPr>
              <w:t xml:space="preserve">Thanh Hoá, ngày  </w:t>
            </w:r>
            <w:r w:rsidR="00C62A8A">
              <w:rPr>
                <w:rFonts w:ascii="Times New Roman" w:hAnsi="Times New Roman"/>
                <w:b w:val="0"/>
                <w:i/>
                <w:sz w:val="26"/>
                <w:szCs w:val="26"/>
                <w:lang w:val="en-US" w:eastAsia="en-US"/>
              </w:rPr>
              <w:t xml:space="preserve"> </w:t>
            </w:r>
            <w:r w:rsidR="00F61482">
              <w:rPr>
                <w:rFonts w:ascii="Times New Roman" w:hAnsi="Times New Roman"/>
                <w:b w:val="0"/>
                <w:i/>
                <w:sz w:val="26"/>
                <w:szCs w:val="26"/>
                <w:lang w:val="en-US" w:eastAsia="en-US"/>
              </w:rPr>
              <w:t xml:space="preserve">    </w:t>
            </w:r>
            <w:r w:rsidR="00C13076">
              <w:rPr>
                <w:rFonts w:ascii="Times New Roman" w:hAnsi="Times New Roman"/>
                <w:b w:val="0"/>
                <w:i/>
                <w:sz w:val="26"/>
                <w:szCs w:val="26"/>
                <w:lang w:val="en-US" w:eastAsia="en-US"/>
              </w:rPr>
              <w:t xml:space="preserve"> </w:t>
            </w:r>
            <w:r w:rsidRPr="00130735">
              <w:rPr>
                <w:rFonts w:ascii="Times New Roman" w:hAnsi="Times New Roman"/>
                <w:b w:val="0"/>
                <w:i/>
                <w:sz w:val="26"/>
                <w:szCs w:val="26"/>
                <w:lang w:val="en-US" w:eastAsia="en-US"/>
              </w:rPr>
              <w:t xml:space="preserve">tháng </w:t>
            </w:r>
            <w:r w:rsidR="00F61482">
              <w:rPr>
                <w:rFonts w:ascii="Times New Roman" w:hAnsi="Times New Roman"/>
                <w:b w:val="0"/>
                <w:i/>
                <w:sz w:val="26"/>
                <w:szCs w:val="26"/>
                <w:lang w:val="en-US" w:eastAsia="en-US"/>
              </w:rPr>
              <w:t xml:space="preserve">  </w:t>
            </w:r>
            <w:r w:rsidR="00C62A8A">
              <w:rPr>
                <w:rFonts w:ascii="Times New Roman" w:hAnsi="Times New Roman"/>
                <w:b w:val="0"/>
                <w:i/>
                <w:sz w:val="26"/>
                <w:szCs w:val="26"/>
                <w:lang w:val="en-US" w:eastAsia="en-US"/>
              </w:rPr>
              <w:t xml:space="preserve">  </w:t>
            </w:r>
            <w:r w:rsidR="00F61482">
              <w:rPr>
                <w:rFonts w:ascii="Times New Roman" w:hAnsi="Times New Roman"/>
                <w:b w:val="0"/>
                <w:i/>
                <w:sz w:val="26"/>
                <w:szCs w:val="26"/>
                <w:lang w:val="en-US" w:eastAsia="en-US"/>
              </w:rPr>
              <w:t xml:space="preserve">  </w:t>
            </w:r>
            <w:r w:rsidRPr="00130735">
              <w:rPr>
                <w:rFonts w:ascii="Times New Roman" w:hAnsi="Times New Roman"/>
                <w:b w:val="0"/>
                <w:i/>
                <w:sz w:val="26"/>
                <w:szCs w:val="26"/>
                <w:lang w:val="en-US" w:eastAsia="en-US"/>
              </w:rPr>
              <w:t xml:space="preserve"> năm 20</w:t>
            </w:r>
            <w:r w:rsidR="00F61482">
              <w:rPr>
                <w:rFonts w:ascii="Times New Roman" w:hAnsi="Times New Roman"/>
                <w:b w:val="0"/>
                <w:i/>
                <w:sz w:val="26"/>
                <w:szCs w:val="26"/>
                <w:lang w:val="en-US" w:eastAsia="en-US"/>
              </w:rPr>
              <w:t>2</w:t>
            </w:r>
            <w:r w:rsidR="005413AC">
              <w:rPr>
                <w:rFonts w:ascii="Times New Roman" w:hAnsi="Times New Roman"/>
                <w:b w:val="0"/>
                <w:i/>
                <w:sz w:val="26"/>
                <w:szCs w:val="26"/>
                <w:lang w:val="en-US" w:eastAsia="en-US"/>
              </w:rPr>
              <w:t>4</w:t>
            </w:r>
          </w:p>
        </w:tc>
      </w:tr>
    </w:tbl>
    <w:p w:rsidR="00F108B7" w:rsidRPr="00F108B7" w:rsidRDefault="00096122" w:rsidP="00212A80">
      <w:pPr>
        <w:pStyle w:val="BodyTextIndent"/>
        <w:tabs>
          <w:tab w:val="left" w:pos="2835"/>
          <w:tab w:val="left" w:pos="3686"/>
        </w:tabs>
        <w:spacing w:before="100"/>
        <w:ind w:right="5953" w:firstLine="0"/>
        <w:rPr>
          <w:rFonts w:ascii="Times New Roman" w:hAnsi="Times New Roman"/>
          <w:bCs w:val="0"/>
          <w:color w:val="000000" w:themeColor="text1"/>
          <w:sz w:val="24"/>
          <w:szCs w:val="24"/>
          <w:lang w:val="en-US"/>
        </w:rPr>
      </w:pPr>
      <w:r w:rsidRPr="00B7509F">
        <w:rPr>
          <w:rFonts w:ascii="Times New Roman" w:hAnsi="Times New Roman"/>
          <w:bCs w:val="0"/>
          <w:sz w:val="24"/>
          <w:szCs w:val="24"/>
        </w:rPr>
        <w:t xml:space="preserve">V/v </w:t>
      </w:r>
      <w:r w:rsidR="00561848" w:rsidRPr="00F108B7">
        <w:rPr>
          <w:rFonts w:ascii="Times New Roman" w:hAnsi="Times New Roman"/>
          <w:bCs w:val="0"/>
          <w:color w:val="000000" w:themeColor="text1"/>
          <w:sz w:val="24"/>
          <w:szCs w:val="24"/>
          <w:lang w:val="en-US"/>
        </w:rPr>
        <w:t xml:space="preserve">chuyển mục đích sử dụng rừng và </w:t>
      </w:r>
      <w:r w:rsidR="00274B3F" w:rsidRPr="00F108B7">
        <w:rPr>
          <w:rFonts w:ascii="Times New Roman" w:hAnsi="Times New Roman"/>
          <w:bCs w:val="0"/>
          <w:color w:val="000000" w:themeColor="text1"/>
          <w:sz w:val="24"/>
          <w:szCs w:val="24"/>
          <w:lang w:val="en-US"/>
        </w:rPr>
        <w:t xml:space="preserve">trồng rừng thay thế </w:t>
      </w:r>
      <w:r w:rsidR="00557C98" w:rsidRPr="00F108B7">
        <w:rPr>
          <w:rFonts w:ascii="Times New Roman" w:hAnsi="Times New Roman"/>
          <w:bCs w:val="0"/>
          <w:color w:val="000000" w:themeColor="text1"/>
          <w:sz w:val="24"/>
          <w:szCs w:val="24"/>
          <w:lang w:val="en-US"/>
        </w:rPr>
        <w:t xml:space="preserve">khi thực hiện </w:t>
      </w:r>
      <w:r w:rsidR="00F108B7" w:rsidRPr="00F108B7">
        <w:rPr>
          <w:rFonts w:ascii="Times New Roman" w:hAnsi="Times New Roman"/>
          <w:bCs w:val="0"/>
          <w:color w:val="000000" w:themeColor="text1"/>
          <w:sz w:val="24"/>
          <w:szCs w:val="24"/>
          <w:lang w:val="en-US"/>
        </w:rPr>
        <w:t xml:space="preserve">các </w:t>
      </w:r>
      <w:r w:rsidR="009F01C8" w:rsidRPr="00F108B7">
        <w:rPr>
          <w:rFonts w:ascii="Times New Roman" w:hAnsi="Times New Roman"/>
          <w:bCs w:val="0"/>
          <w:color w:val="000000" w:themeColor="text1"/>
          <w:sz w:val="24"/>
          <w:szCs w:val="24"/>
          <w:lang w:val="en-US"/>
        </w:rPr>
        <w:t>dự án</w:t>
      </w:r>
      <w:r w:rsidR="00E42FFC">
        <w:rPr>
          <w:rFonts w:ascii="Times New Roman" w:hAnsi="Times New Roman"/>
          <w:bCs w:val="0"/>
          <w:color w:val="000000" w:themeColor="text1"/>
          <w:sz w:val="24"/>
          <w:szCs w:val="24"/>
          <w:lang w:val="en-US"/>
        </w:rPr>
        <w:t xml:space="preserve"> trên địa bàn huyện Như Xuân</w:t>
      </w:r>
      <w:r w:rsidR="00F108B7" w:rsidRPr="00F108B7">
        <w:rPr>
          <w:rFonts w:ascii="Times New Roman" w:hAnsi="Times New Roman"/>
          <w:color w:val="000000" w:themeColor="text1"/>
          <w:sz w:val="24"/>
          <w:szCs w:val="24"/>
          <w:lang w:val="en-US"/>
        </w:rPr>
        <w:t>.</w:t>
      </w:r>
    </w:p>
    <w:p w:rsidR="00096122" w:rsidRPr="0086739D" w:rsidRDefault="00096122" w:rsidP="00537C1C">
      <w:pPr>
        <w:pStyle w:val="BodyTextIndent"/>
        <w:spacing w:before="0"/>
        <w:ind w:firstLine="0"/>
        <w:rPr>
          <w:rFonts w:ascii="Times New Roman" w:hAnsi="Times New Roman"/>
          <w:sz w:val="50"/>
          <w:lang w:val="de-DE"/>
        </w:rPr>
      </w:pPr>
    </w:p>
    <w:p w:rsidR="00ED64A7" w:rsidRPr="0067051E" w:rsidRDefault="00ED64A7" w:rsidP="005A26AB">
      <w:pPr>
        <w:pStyle w:val="BodyTextIndent"/>
        <w:spacing w:before="20" w:after="20"/>
        <w:ind w:firstLine="697"/>
        <w:rPr>
          <w:rFonts w:ascii="Times New Roman" w:hAnsi="Times New Roman"/>
        </w:rPr>
      </w:pPr>
      <w:r w:rsidRPr="0067051E">
        <w:rPr>
          <w:rFonts w:ascii="Times New Roman" w:hAnsi="Times New Roman"/>
          <w:lang w:val="de-DE"/>
        </w:rPr>
        <w:tab/>
      </w:r>
      <w:r w:rsidRPr="0067051E">
        <w:rPr>
          <w:rFonts w:ascii="Times New Roman" w:hAnsi="Times New Roman"/>
          <w:lang w:val="de-DE"/>
        </w:rPr>
        <w:tab/>
      </w:r>
      <w:r w:rsidRPr="0067051E">
        <w:rPr>
          <w:rFonts w:ascii="Times New Roman" w:hAnsi="Times New Roman"/>
          <w:lang w:val="de-DE"/>
        </w:rPr>
        <w:tab/>
      </w:r>
      <w:r w:rsidRPr="0067051E">
        <w:rPr>
          <w:rFonts w:ascii="Times New Roman" w:hAnsi="Times New Roman"/>
        </w:rPr>
        <w:t xml:space="preserve">Kính gửi: </w:t>
      </w:r>
    </w:p>
    <w:p w:rsidR="000740E8" w:rsidRPr="0067051E" w:rsidRDefault="000740E8" w:rsidP="005A26AB">
      <w:pPr>
        <w:spacing w:before="20" w:after="20"/>
        <w:jc w:val="both"/>
        <w:rPr>
          <w:rFonts w:ascii="Times New Roman" w:hAnsi="Times New Roman"/>
          <w:spacing w:val="0"/>
        </w:rPr>
      </w:pPr>
      <w:r w:rsidRPr="0067051E">
        <w:rPr>
          <w:rFonts w:ascii="Times New Roman" w:hAnsi="Times New Roman"/>
          <w:spacing w:val="0"/>
        </w:rPr>
        <w:tab/>
      </w:r>
      <w:r w:rsidRPr="0067051E">
        <w:rPr>
          <w:rFonts w:ascii="Times New Roman" w:hAnsi="Times New Roman"/>
          <w:spacing w:val="0"/>
        </w:rPr>
        <w:tab/>
      </w:r>
      <w:r w:rsidRPr="0067051E">
        <w:rPr>
          <w:rFonts w:ascii="Times New Roman" w:hAnsi="Times New Roman"/>
          <w:spacing w:val="0"/>
        </w:rPr>
        <w:tab/>
      </w:r>
      <w:r w:rsidRPr="0067051E">
        <w:rPr>
          <w:rFonts w:ascii="Times New Roman" w:hAnsi="Times New Roman"/>
          <w:spacing w:val="0"/>
        </w:rPr>
        <w:tab/>
        <w:t xml:space="preserve">  </w:t>
      </w:r>
      <w:r w:rsidRPr="0067051E">
        <w:rPr>
          <w:rFonts w:ascii="Times New Roman" w:hAnsi="Times New Roman"/>
          <w:spacing w:val="0"/>
        </w:rPr>
        <w:tab/>
        <w:t>- Sở Nông nghiệp và PTNT;</w:t>
      </w:r>
    </w:p>
    <w:p w:rsidR="000740E8" w:rsidRPr="0067051E" w:rsidRDefault="000740E8" w:rsidP="005A26AB">
      <w:pPr>
        <w:spacing w:before="20" w:after="20"/>
        <w:jc w:val="both"/>
        <w:rPr>
          <w:rFonts w:ascii="Times New Roman" w:hAnsi="Times New Roman"/>
          <w:spacing w:val="0"/>
        </w:rPr>
      </w:pPr>
      <w:r w:rsidRPr="0067051E">
        <w:rPr>
          <w:rFonts w:ascii="Times New Roman" w:hAnsi="Times New Roman"/>
          <w:spacing w:val="0"/>
        </w:rPr>
        <w:tab/>
      </w:r>
      <w:r w:rsidRPr="0067051E">
        <w:rPr>
          <w:rFonts w:ascii="Times New Roman" w:hAnsi="Times New Roman"/>
          <w:spacing w:val="0"/>
        </w:rPr>
        <w:tab/>
      </w:r>
      <w:r w:rsidRPr="0067051E">
        <w:rPr>
          <w:rFonts w:ascii="Times New Roman" w:hAnsi="Times New Roman"/>
          <w:spacing w:val="0"/>
        </w:rPr>
        <w:tab/>
      </w:r>
      <w:r w:rsidRPr="0067051E">
        <w:rPr>
          <w:rFonts w:ascii="Times New Roman" w:hAnsi="Times New Roman"/>
          <w:spacing w:val="0"/>
        </w:rPr>
        <w:tab/>
      </w:r>
      <w:r w:rsidRPr="0067051E">
        <w:rPr>
          <w:rFonts w:ascii="Times New Roman" w:hAnsi="Times New Roman"/>
          <w:spacing w:val="0"/>
        </w:rPr>
        <w:tab/>
        <w:t>- Sở Tài nguyên và Môi trường;</w:t>
      </w:r>
    </w:p>
    <w:p w:rsidR="006926A9" w:rsidRDefault="00666D31" w:rsidP="005A26AB">
      <w:pPr>
        <w:spacing w:before="20" w:after="20"/>
        <w:jc w:val="both"/>
        <w:rPr>
          <w:rFonts w:ascii="Times New Roman" w:hAnsi="Times New Roman"/>
          <w:spacing w:val="0"/>
        </w:rPr>
      </w:pPr>
      <w:r w:rsidRPr="0067051E">
        <w:rPr>
          <w:rFonts w:ascii="Times New Roman" w:hAnsi="Times New Roman"/>
          <w:spacing w:val="0"/>
        </w:rPr>
        <w:tab/>
      </w:r>
      <w:r w:rsidRPr="0067051E">
        <w:rPr>
          <w:rFonts w:ascii="Times New Roman" w:hAnsi="Times New Roman"/>
          <w:spacing w:val="0"/>
        </w:rPr>
        <w:tab/>
      </w:r>
      <w:r w:rsidRPr="0067051E">
        <w:rPr>
          <w:rFonts w:ascii="Times New Roman" w:hAnsi="Times New Roman"/>
          <w:spacing w:val="0"/>
        </w:rPr>
        <w:tab/>
      </w:r>
      <w:r w:rsidRPr="0067051E">
        <w:rPr>
          <w:rFonts w:ascii="Times New Roman" w:hAnsi="Times New Roman"/>
          <w:spacing w:val="0"/>
        </w:rPr>
        <w:tab/>
      </w:r>
      <w:r w:rsidRPr="0067051E">
        <w:rPr>
          <w:rFonts w:ascii="Times New Roman" w:hAnsi="Times New Roman"/>
          <w:spacing w:val="0"/>
        </w:rPr>
        <w:tab/>
        <w:t xml:space="preserve">- UBND </w:t>
      </w:r>
      <w:r w:rsidR="006E6E31">
        <w:rPr>
          <w:rFonts w:ascii="Times New Roman" w:hAnsi="Times New Roman"/>
          <w:spacing w:val="0"/>
        </w:rPr>
        <w:t>huyện Như Xuân</w:t>
      </w:r>
      <w:r w:rsidR="006926A9">
        <w:rPr>
          <w:rFonts w:ascii="Times New Roman" w:hAnsi="Times New Roman"/>
          <w:spacing w:val="0"/>
        </w:rPr>
        <w:t>;</w:t>
      </w:r>
    </w:p>
    <w:p w:rsidR="0085121C" w:rsidRPr="00537C1C" w:rsidRDefault="0085121C" w:rsidP="0085121C">
      <w:pPr>
        <w:spacing w:before="20" w:after="20"/>
        <w:ind w:left="2880" w:firstLine="720"/>
        <w:jc w:val="both"/>
        <w:rPr>
          <w:rFonts w:ascii="Times New Roman" w:hAnsi="Times New Roman"/>
          <w:spacing w:val="-4"/>
        </w:rPr>
      </w:pPr>
      <w:r w:rsidRPr="00537C1C">
        <w:rPr>
          <w:rFonts w:ascii="Times New Roman" w:hAnsi="Times New Roman"/>
          <w:spacing w:val="-4"/>
        </w:rPr>
        <w:t xml:space="preserve">- </w:t>
      </w:r>
      <w:r w:rsidR="00537C1C" w:rsidRPr="00537C1C">
        <w:rPr>
          <w:rFonts w:ascii="Times New Roman" w:hAnsi="Times New Roman"/>
          <w:spacing w:val="-4"/>
        </w:rPr>
        <w:t>BQLDA</w:t>
      </w:r>
      <w:r w:rsidR="001272CA" w:rsidRPr="00537C1C">
        <w:rPr>
          <w:rFonts w:ascii="Times New Roman" w:hAnsi="Times New Roman"/>
          <w:spacing w:val="-4"/>
        </w:rPr>
        <w:t xml:space="preserve"> Đầu tư xây dựng huyện Như Xuân</w:t>
      </w:r>
      <w:r w:rsidRPr="00537C1C">
        <w:rPr>
          <w:rFonts w:ascii="Times New Roman" w:hAnsi="Times New Roman"/>
          <w:spacing w:val="-4"/>
        </w:rPr>
        <w:t>.</w:t>
      </w:r>
    </w:p>
    <w:p w:rsidR="00AC3E03" w:rsidRPr="0085121C" w:rsidRDefault="00AC3E03" w:rsidP="00281089">
      <w:pPr>
        <w:spacing w:before="100" w:after="100"/>
        <w:ind w:firstLine="720"/>
        <w:jc w:val="both"/>
        <w:rPr>
          <w:rFonts w:ascii="Times New Roman" w:hAnsi="Times New Roman"/>
          <w:spacing w:val="0"/>
          <w:sz w:val="32"/>
        </w:rPr>
      </w:pPr>
    </w:p>
    <w:p w:rsidR="00C53ABF" w:rsidRPr="00E53376" w:rsidRDefault="0027329A" w:rsidP="00470E69">
      <w:pPr>
        <w:spacing w:before="120" w:after="120" w:line="259" w:lineRule="auto"/>
        <w:ind w:firstLine="720"/>
        <w:jc w:val="both"/>
        <w:rPr>
          <w:rFonts w:ascii="Times New Roman" w:hAnsi="Times New Roman"/>
          <w:color w:val="000000"/>
          <w:spacing w:val="0"/>
        </w:rPr>
      </w:pPr>
      <w:r w:rsidRPr="00096B42">
        <w:rPr>
          <w:rFonts w:ascii="Times New Roman" w:hAnsi="Times New Roman"/>
          <w:color w:val="000000"/>
          <w:spacing w:val="0"/>
        </w:rPr>
        <w:t xml:space="preserve">UBND tỉnh nhận được </w:t>
      </w:r>
      <w:r w:rsidR="006E6E31" w:rsidRPr="00096B42">
        <w:rPr>
          <w:rFonts w:ascii="Times New Roman" w:hAnsi="Times New Roman"/>
          <w:spacing w:val="0"/>
        </w:rPr>
        <w:t>Văn bản số 350/Ttr-BQLDA ngày 19/8/2024 của Ban quản lý dự án Đầu tư xây dựng huyện Như Xuân về việc đề nghị công nhận không có rừng trong khu vực thực hiện dự án: Sửa chữa nâng cấp, cải tạo hồ Đầm Trời thị trấn Yên Cát; xây dựng các hạng mục Trường THCS và THPT Như Xuân; Xây dựng nhà công vụ cơ quan Ủy ban nhân dân huyện Như Xuân.</w:t>
      </w:r>
      <w:r w:rsidR="00C53ABF" w:rsidRPr="00096B42">
        <w:rPr>
          <w:rFonts w:ascii="Times New Roman" w:hAnsi="Times New Roman"/>
          <w:color w:val="000000"/>
          <w:spacing w:val="0"/>
        </w:rPr>
        <w:t xml:space="preserve"> Trên cơ sở báo cáo và đề nghị của Sở Nông nghiệp và PTNT tại </w:t>
      </w:r>
      <w:r w:rsidR="00E53376" w:rsidRPr="00096B42">
        <w:rPr>
          <w:rFonts w:ascii="Times New Roman" w:hAnsi="Times New Roman"/>
          <w:color w:val="000000"/>
          <w:spacing w:val="0"/>
        </w:rPr>
        <w:t>Tờ trình</w:t>
      </w:r>
      <w:r w:rsidR="00C53ABF" w:rsidRPr="00096B42">
        <w:rPr>
          <w:rFonts w:ascii="Times New Roman" w:hAnsi="Times New Roman"/>
          <w:color w:val="000000"/>
          <w:spacing w:val="0"/>
        </w:rPr>
        <w:t xml:space="preserve"> số </w:t>
      </w:r>
      <w:r w:rsidR="00D45B94" w:rsidRPr="00096B42">
        <w:rPr>
          <w:rFonts w:ascii="Times New Roman" w:hAnsi="Times New Roman"/>
          <w:color w:val="000000"/>
          <w:spacing w:val="0"/>
        </w:rPr>
        <w:t xml:space="preserve">     /TTr-SNN&amp;PTNT ngày     /9</w:t>
      </w:r>
      <w:r w:rsidR="00BB3E85" w:rsidRPr="00096B42">
        <w:rPr>
          <w:rFonts w:ascii="Times New Roman" w:hAnsi="Times New Roman"/>
          <w:color w:val="000000"/>
          <w:spacing w:val="0"/>
        </w:rPr>
        <w:t>/2024</w:t>
      </w:r>
      <w:r w:rsidR="00F15D1A" w:rsidRPr="00096B42">
        <w:rPr>
          <w:rFonts w:ascii="Times New Roman" w:hAnsi="Times New Roman"/>
          <w:color w:val="000000"/>
          <w:spacing w:val="0"/>
        </w:rPr>
        <w:t xml:space="preserve"> </w:t>
      </w:r>
      <w:r w:rsidR="00C00538" w:rsidRPr="00096B42">
        <w:rPr>
          <w:rFonts w:ascii="Times New Roman" w:hAnsi="Times New Roman"/>
          <w:color w:val="000000"/>
          <w:spacing w:val="0"/>
        </w:rPr>
        <w:t>(</w:t>
      </w:r>
      <w:r w:rsidR="003E7753" w:rsidRPr="00096B42">
        <w:rPr>
          <w:rFonts w:ascii="Times New Roman" w:hAnsi="Times New Roman"/>
          <w:color w:val="000000"/>
          <w:spacing w:val="0"/>
        </w:rPr>
        <w:t>kèm theo biên bản kiểm tra thự</w:t>
      </w:r>
      <w:r w:rsidR="003E7753" w:rsidRPr="00E53376">
        <w:rPr>
          <w:rFonts w:ascii="Times New Roman" w:hAnsi="Times New Roman"/>
          <w:color w:val="000000"/>
          <w:spacing w:val="0"/>
        </w:rPr>
        <w:t xml:space="preserve">c địa ngày </w:t>
      </w:r>
      <w:r w:rsidR="00D45B94">
        <w:rPr>
          <w:rFonts w:ascii="Times New Roman" w:hAnsi="Times New Roman"/>
          <w:color w:val="000000"/>
          <w:spacing w:val="0"/>
        </w:rPr>
        <w:t xml:space="preserve">    </w:t>
      </w:r>
      <w:r w:rsidR="000D04DD">
        <w:rPr>
          <w:rFonts w:ascii="Times New Roman" w:hAnsi="Times New Roman"/>
          <w:color w:val="000000"/>
          <w:spacing w:val="0"/>
        </w:rPr>
        <w:t>30</w:t>
      </w:r>
      <w:r w:rsidR="00E53376" w:rsidRPr="00E53376">
        <w:rPr>
          <w:rFonts w:ascii="Times New Roman" w:hAnsi="Times New Roman"/>
          <w:color w:val="000000"/>
          <w:spacing w:val="0"/>
        </w:rPr>
        <w:t>/8</w:t>
      </w:r>
      <w:r w:rsidR="00025B27" w:rsidRPr="00E53376">
        <w:rPr>
          <w:rFonts w:ascii="Times New Roman" w:hAnsi="Times New Roman"/>
          <w:color w:val="000000"/>
          <w:spacing w:val="0"/>
        </w:rPr>
        <w:t>/2024</w:t>
      </w:r>
      <w:r w:rsidR="00FB5905" w:rsidRPr="00E53376">
        <w:rPr>
          <w:rFonts w:ascii="Times New Roman" w:hAnsi="Times New Roman"/>
          <w:color w:val="000000"/>
          <w:spacing w:val="0"/>
        </w:rPr>
        <w:t xml:space="preserve"> và hồ sơ có liên quan</w:t>
      </w:r>
      <w:r w:rsidR="00C00538" w:rsidRPr="00E53376">
        <w:rPr>
          <w:rFonts w:ascii="Times New Roman" w:hAnsi="Times New Roman"/>
          <w:color w:val="000000"/>
          <w:spacing w:val="0"/>
        </w:rPr>
        <w:t>)</w:t>
      </w:r>
      <w:r w:rsidR="003E7753" w:rsidRPr="00E53376">
        <w:rPr>
          <w:rFonts w:ascii="Times New Roman" w:hAnsi="Times New Roman"/>
          <w:color w:val="000000"/>
          <w:spacing w:val="0"/>
        </w:rPr>
        <w:t xml:space="preserve">. </w:t>
      </w:r>
      <w:r w:rsidR="00C53ABF" w:rsidRPr="00E53376">
        <w:rPr>
          <w:rFonts w:ascii="Times New Roman" w:hAnsi="Times New Roman"/>
          <w:color w:val="000000"/>
          <w:spacing w:val="0"/>
        </w:rPr>
        <w:t>UBND tỉnh có ý kiến như</w:t>
      </w:r>
      <w:r w:rsidR="00C53ABF" w:rsidRPr="00E53376">
        <w:rPr>
          <w:rFonts w:ascii="Times New Roman" w:hAnsi="Times New Roman"/>
          <w:color w:val="000000"/>
          <w:spacing w:val="0"/>
        </w:rPr>
        <w:softHyphen/>
        <w:t xml:space="preserve"> sau:</w:t>
      </w:r>
    </w:p>
    <w:p w:rsidR="00C53ABF" w:rsidRPr="00470E69" w:rsidRDefault="00C53ABF" w:rsidP="00470E69">
      <w:pPr>
        <w:spacing w:before="120" w:after="120" w:line="259" w:lineRule="auto"/>
        <w:ind w:firstLine="720"/>
        <w:jc w:val="both"/>
        <w:rPr>
          <w:rFonts w:ascii="Times New Roman" w:hAnsi="Times New Roman"/>
          <w:spacing w:val="0"/>
        </w:rPr>
      </w:pPr>
      <w:r w:rsidRPr="00470E69">
        <w:rPr>
          <w:rFonts w:ascii="Times New Roman" w:hAnsi="Times New Roman"/>
          <w:spacing w:val="0"/>
        </w:rPr>
        <w:t xml:space="preserve">1. Thống nhất theo đề nghị của Sở Nông nghiệp và PTNT tại </w:t>
      </w:r>
      <w:r w:rsidR="00E53376">
        <w:rPr>
          <w:rFonts w:ascii="Times New Roman" w:hAnsi="Times New Roman"/>
          <w:color w:val="000000"/>
          <w:spacing w:val="0"/>
          <w:lang w:val="en-GB"/>
        </w:rPr>
        <w:t>Tờ trình</w:t>
      </w:r>
      <w:r w:rsidR="00F52129" w:rsidRPr="00470E69">
        <w:rPr>
          <w:rFonts w:ascii="Times New Roman" w:hAnsi="Times New Roman"/>
          <w:color w:val="000000"/>
          <w:spacing w:val="0"/>
          <w:lang w:val="en-GB"/>
        </w:rPr>
        <w:t xml:space="preserve"> </w:t>
      </w:r>
      <w:r w:rsidRPr="00470E69">
        <w:rPr>
          <w:rFonts w:ascii="Times New Roman" w:hAnsi="Times New Roman"/>
          <w:color w:val="000000"/>
          <w:spacing w:val="0"/>
          <w:lang w:val="vi-VN"/>
        </w:rPr>
        <w:t xml:space="preserve">số </w:t>
      </w:r>
      <w:r w:rsidR="00D45B94">
        <w:rPr>
          <w:rFonts w:ascii="Times New Roman" w:hAnsi="Times New Roman"/>
          <w:color w:val="000000"/>
          <w:spacing w:val="0"/>
        </w:rPr>
        <w:t xml:space="preserve">     </w:t>
      </w:r>
      <w:r w:rsidR="00D45B94">
        <w:rPr>
          <w:rFonts w:ascii="Times New Roman" w:hAnsi="Times New Roman"/>
          <w:color w:val="000000"/>
          <w:spacing w:val="0"/>
          <w:lang w:val="vi-VN"/>
        </w:rPr>
        <w:t xml:space="preserve">/TTr-SNN&amp;PTNT ngày     </w:t>
      </w:r>
      <w:r w:rsidR="00BB3E85">
        <w:rPr>
          <w:rFonts w:ascii="Times New Roman" w:hAnsi="Times New Roman"/>
          <w:color w:val="000000"/>
          <w:spacing w:val="0"/>
          <w:lang w:val="vi-VN"/>
        </w:rPr>
        <w:t>/</w:t>
      </w:r>
      <w:r w:rsidR="002A4D5D">
        <w:rPr>
          <w:rFonts w:ascii="Times New Roman" w:hAnsi="Times New Roman"/>
          <w:color w:val="000000"/>
          <w:spacing w:val="0"/>
        </w:rPr>
        <w:t>9</w:t>
      </w:r>
      <w:r w:rsidR="00BB3E85">
        <w:rPr>
          <w:rFonts w:ascii="Times New Roman" w:hAnsi="Times New Roman"/>
          <w:color w:val="000000"/>
          <w:spacing w:val="0"/>
          <w:lang w:val="vi-VN"/>
        </w:rPr>
        <w:t>/2024</w:t>
      </w:r>
      <w:r w:rsidR="00F15D1A" w:rsidRPr="00470E69">
        <w:rPr>
          <w:rFonts w:ascii="Times New Roman" w:hAnsi="Times New Roman"/>
          <w:color w:val="000000"/>
          <w:spacing w:val="0"/>
          <w:lang w:val="en-GB"/>
        </w:rPr>
        <w:t xml:space="preserve"> </w:t>
      </w:r>
      <w:r w:rsidRPr="00470E69">
        <w:rPr>
          <w:rFonts w:ascii="Times New Roman" w:hAnsi="Times New Roman"/>
          <w:spacing w:val="0"/>
        </w:rPr>
        <w:t>nêu trên</w:t>
      </w:r>
      <w:r w:rsidR="00AC6AE9" w:rsidRPr="00470E69">
        <w:rPr>
          <w:rFonts w:ascii="Times New Roman" w:hAnsi="Times New Roman"/>
          <w:spacing w:val="0"/>
        </w:rPr>
        <w:t>: T</w:t>
      </w:r>
      <w:r w:rsidRPr="00470E69">
        <w:rPr>
          <w:rFonts w:ascii="Times New Roman" w:hAnsi="Times New Roman"/>
          <w:spacing w:val="0"/>
        </w:rPr>
        <w:t xml:space="preserve">rên </w:t>
      </w:r>
      <w:r w:rsidR="00666D31" w:rsidRPr="00470E69">
        <w:rPr>
          <w:rFonts w:ascii="Times New Roman" w:hAnsi="Times New Roman"/>
          <w:spacing w:val="0"/>
        </w:rPr>
        <w:t xml:space="preserve">phạm vi </w:t>
      </w:r>
      <w:r w:rsidRPr="00470E69">
        <w:rPr>
          <w:rFonts w:ascii="Times New Roman" w:hAnsi="Times New Roman"/>
          <w:spacing w:val="0"/>
        </w:rPr>
        <w:t xml:space="preserve">diện tích </w:t>
      </w:r>
      <w:r w:rsidR="00D45B94">
        <w:rPr>
          <w:rFonts w:ascii="Times New Roman" w:hAnsi="Times New Roman"/>
          <w:spacing w:val="0"/>
        </w:rPr>
        <w:t xml:space="preserve">đất thực hiện các dự án: </w:t>
      </w:r>
      <w:r w:rsidR="00827064" w:rsidRPr="00550046">
        <w:rPr>
          <w:rFonts w:ascii="Times New Roman" w:hAnsi="Times New Roman"/>
        </w:rPr>
        <w:t>Sửa chữa nâng cấp, cải tạo hồ Đầm Trời</w:t>
      </w:r>
      <w:r w:rsidR="00827064">
        <w:rPr>
          <w:rFonts w:ascii="Times New Roman" w:hAnsi="Times New Roman"/>
        </w:rPr>
        <w:t>,</w:t>
      </w:r>
      <w:r w:rsidR="00827064" w:rsidRPr="00550046">
        <w:rPr>
          <w:rFonts w:ascii="Times New Roman" w:hAnsi="Times New Roman"/>
        </w:rPr>
        <w:t xml:space="preserve"> thị trấn Yên Cát</w:t>
      </w:r>
      <w:r w:rsidR="00827064">
        <w:rPr>
          <w:rFonts w:ascii="Times New Roman" w:hAnsi="Times New Roman"/>
        </w:rPr>
        <w:t>, huyện Như Xuân, tỉnh Thanh Hóa</w:t>
      </w:r>
      <w:r w:rsidR="00827064" w:rsidRPr="00550046">
        <w:rPr>
          <w:rFonts w:ascii="Times New Roman" w:hAnsi="Times New Roman"/>
        </w:rPr>
        <w:t>; xây dựng các hạng mục Trường THCS và THPT Như Xuân</w:t>
      </w:r>
      <w:r w:rsidR="00827064">
        <w:rPr>
          <w:rFonts w:ascii="Times New Roman" w:hAnsi="Times New Roman"/>
        </w:rPr>
        <w:t>, huyện Như Xuân</w:t>
      </w:r>
      <w:r w:rsidR="00827064" w:rsidRPr="00550046">
        <w:rPr>
          <w:rFonts w:ascii="Times New Roman" w:hAnsi="Times New Roman"/>
        </w:rPr>
        <w:t>; Xây dựng nhà công vụ cơ quan Ủy ban nhân dân huyện Như Xuân</w:t>
      </w:r>
      <w:r w:rsidR="00827064">
        <w:rPr>
          <w:rFonts w:ascii="Times New Roman" w:hAnsi="Times New Roman"/>
        </w:rPr>
        <w:t>, tỉnh Thanh Hóa</w:t>
      </w:r>
      <w:bookmarkStart w:id="0" w:name="_GoBack"/>
      <w:bookmarkEnd w:id="0"/>
      <w:r w:rsidR="00D45B94">
        <w:rPr>
          <w:rFonts w:ascii="Times New Roman" w:hAnsi="Times New Roman"/>
        </w:rPr>
        <w:t xml:space="preserve"> </w:t>
      </w:r>
      <w:r w:rsidR="00AC3017" w:rsidRPr="00470E69">
        <w:rPr>
          <w:rFonts w:ascii="Times New Roman" w:hAnsi="Times New Roman"/>
          <w:spacing w:val="0"/>
        </w:rPr>
        <w:t>có hiện trạng thực địa</w:t>
      </w:r>
      <w:r w:rsidR="00ED64A7" w:rsidRPr="00470E69">
        <w:rPr>
          <w:rFonts w:ascii="Times New Roman" w:hAnsi="Times New Roman"/>
          <w:spacing w:val="0"/>
        </w:rPr>
        <w:t xml:space="preserve"> </w:t>
      </w:r>
      <w:r w:rsidR="008D75AF" w:rsidRPr="00470E69">
        <w:rPr>
          <w:rFonts w:ascii="Times New Roman" w:hAnsi="Times New Roman"/>
          <w:spacing w:val="0"/>
        </w:rPr>
        <w:t>là</w:t>
      </w:r>
      <w:r w:rsidRPr="00470E69">
        <w:rPr>
          <w:rFonts w:ascii="Times New Roman" w:hAnsi="Times New Roman"/>
          <w:spacing w:val="0"/>
        </w:rPr>
        <w:t xml:space="preserve"> trạng thái không có rừng trên đất</w:t>
      </w:r>
      <w:r w:rsidR="002C365B" w:rsidRPr="00470E69">
        <w:rPr>
          <w:rFonts w:ascii="Times New Roman" w:hAnsi="Times New Roman"/>
          <w:spacing w:val="0"/>
        </w:rPr>
        <w:t>,</w:t>
      </w:r>
      <w:r w:rsidRPr="00470E69">
        <w:rPr>
          <w:rFonts w:ascii="Times New Roman" w:hAnsi="Times New Roman"/>
          <w:spacing w:val="0"/>
        </w:rPr>
        <w:t xml:space="preserve"> nên không làm mất rừng và chủ đầu tư dự án không phải thực hiện thủ tục chuyển mục đích sử dụng rừng, trồng rừng thay thế hoặc nộp tiền trồng rừng thay thế theo quy định</w:t>
      </w:r>
      <w:r w:rsidR="00470E69">
        <w:rPr>
          <w:rFonts w:ascii="Times New Roman" w:hAnsi="Times New Roman"/>
          <w:spacing w:val="0"/>
        </w:rPr>
        <w:t xml:space="preserve"> của pháp luật hiện hành</w:t>
      </w:r>
      <w:r w:rsidRPr="00470E69">
        <w:rPr>
          <w:rFonts w:ascii="Times New Roman" w:hAnsi="Times New Roman"/>
          <w:spacing w:val="0"/>
        </w:rPr>
        <w:t>.</w:t>
      </w:r>
    </w:p>
    <w:p w:rsidR="00FB5905" w:rsidRPr="00A7404C" w:rsidRDefault="00C53ABF" w:rsidP="00470E69">
      <w:pPr>
        <w:spacing w:before="120" w:after="120" w:line="259" w:lineRule="auto"/>
        <w:ind w:firstLine="720"/>
        <w:jc w:val="both"/>
        <w:rPr>
          <w:rFonts w:ascii="Times New Roman" w:hAnsi="Times New Roman"/>
          <w:spacing w:val="0"/>
        </w:rPr>
      </w:pPr>
      <w:r w:rsidRPr="00A7404C">
        <w:rPr>
          <w:rFonts w:ascii="Times New Roman" w:hAnsi="Times New Roman"/>
          <w:spacing w:val="0"/>
        </w:rPr>
        <w:t xml:space="preserve">2. Sở Nông nghiệp và PTNT chịu trách nhiệm toàn diện trước </w:t>
      </w:r>
      <w:r w:rsidR="00045D47" w:rsidRPr="00A7404C">
        <w:rPr>
          <w:rFonts w:ascii="Times New Roman" w:hAnsi="Times New Roman"/>
          <w:spacing w:val="0"/>
        </w:rPr>
        <w:t xml:space="preserve">pháp luật, </w:t>
      </w:r>
      <w:r w:rsidRPr="00A7404C">
        <w:rPr>
          <w:rFonts w:ascii="Times New Roman" w:hAnsi="Times New Roman"/>
          <w:spacing w:val="0"/>
        </w:rPr>
        <w:t xml:space="preserve">UBND tỉnh về kết quả kiểm tra thực địa, </w:t>
      </w:r>
      <w:r w:rsidR="0067051E" w:rsidRPr="00A7404C">
        <w:rPr>
          <w:rFonts w:ascii="Times New Roman" w:hAnsi="Times New Roman"/>
          <w:spacing w:val="0"/>
        </w:rPr>
        <w:t xml:space="preserve">tính </w:t>
      </w:r>
      <w:r w:rsidR="00E832EE" w:rsidRPr="00A7404C">
        <w:rPr>
          <w:rFonts w:ascii="Times New Roman" w:hAnsi="Times New Roman"/>
          <w:spacing w:val="0"/>
          <w:lang w:val="fr-FR"/>
        </w:rPr>
        <w:t>đầy đủ, chính xác, hợp lệ của hồ sơ và tài liệu, số liệu liên quan đến nội dung tham mưu, việc</w:t>
      </w:r>
      <w:r w:rsidR="0067051E" w:rsidRPr="00A7404C">
        <w:rPr>
          <w:rFonts w:ascii="Times New Roman" w:hAnsi="Times New Roman"/>
          <w:spacing w:val="0"/>
        </w:rPr>
        <w:t xml:space="preserve"> xác</w:t>
      </w:r>
      <w:r w:rsidRPr="00A7404C">
        <w:rPr>
          <w:rFonts w:ascii="Times New Roman" w:hAnsi="Times New Roman"/>
          <w:spacing w:val="0"/>
        </w:rPr>
        <w:t xml:space="preserve"> định nguồn gốc, hiện trạng, chủng loại và diễn biến tài nguyên rừng theo quy định.</w:t>
      </w:r>
    </w:p>
    <w:p w:rsidR="00C53ABF" w:rsidRPr="00A7404C" w:rsidRDefault="00FB5905" w:rsidP="00470E69">
      <w:pPr>
        <w:spacing w:before="120" w:after="120" w:line="259" w:lineRule="auto"/>
        <w:ind w:firstLine="720"/>
        <w:jc w:val="both"/>
        <w:rPr>
          <w:rFonts w:ascii="Times New Roman" w:hAnsi="Times New Roman"/>
          <w:spacing w:val="0"/>
        </w:rPr>
      </w:pPr>
      <w:r w:rsidRPr="00A7404C">
        <w:rPr>
          <w:rFonts w:ascii="Times New Roman" w:hAnsi="Times New Roman"/>
          <w:spacing w:val="0"/>
        </w:rPr>
        <w:t xml:space="preserve">3. </w:t>
      </w:r>
      <w:r w:rsidR="0081680D" w:rsidRPr="00A7404C">
        <w:rPr>
          <w:rFonts w:ascii="Times New Roman" w:hAnsi="Times New Roman"/>
          <w:spacing w:val="0"/>
        </w:rPr>
        <w:t xml:space="preserve">Giao </w:t>
      </w:r>
      <w:r w:rsidRPr="00A7404C">
        <w:rPr>
          <w:rFonts w:ascii="Times New Roman" w:hAnsi="Times New Roman"/>
          <w:spacing w:val="0"/>
        </w:rPr>
        <w:t xml:space="preserve">Sở Tài nguyên và Môi trường, UBND </w:t>
      </w:r>
      <w:r w:rsidR="006C0F3A">
        <w:rPr>
          <w:rFonts w:ascii="Times New Roman" w:hAnsi="Times New Roman"/>
          <w:spacing w:val="0"/>
        </w:rPr>
        <w:t xml:space="preserve">huyện </w:t>
      </w:r>
      <w:r w:rsidR="00B35D02">
        <w:rPr>
          <w:rFonts w:ascii="Times New Roman" w:hAnsi="Times New Roman"/>
          <w:spacing w:val="0"/>
        </w:rPr>
        <w:t>Như Xuân</w:t>
      </w:r>
      <w:r w:rsidRPr="00A7404C">
        <w:rPr>
          <w:rFonts w:ascii="Times New Roman" w:hAnsi="Times New Roman"/>
          <w:spacing w:val="0"/>
        </w:rPr>
        <w:t xml:space="preserve">, UBND </w:t>
      </w:r>
      <w:r w:rsidR="006C0F3A">
        <w:rPr>
          <w:rFonts w:ascii="Times New Roman" w:hAnsi="Times New Roman"/>
          <w:spacing w:val="0"/>
        </w:rPr>
        <w:t xml:space="preserve">thị trấn </w:t>
      </w:r>
      <w:r w:rsidR="00B35D02">
        <w:rPr>
          <w:rFonts w:ascii="Times New Roman" w:hAnsi="Times New Roman"/>
          <w:spacing w:val="0"/>
        </w:rPr>
        <w:t>Yên Cát, UBND xã Thanh Quân</w:t>
      </w:r>
      <w:r w:rsidRPr="00A7404C">
        <w:rPr>
          <w:rFonts w:ascii="Times New Roman" w:hAnsi="Times New Roman"/>
          <w:spacing w:val="0"/>
        </w:rPr>
        <w:t xml:space="preserve"> theo chức năng, nhiệm vụ và thẩm quyền có trách nhiệm theo dõi, hướng dẫn, kiểm tra, giám sát </w:t>
      </w:r>
      <w:r w:rsidR="00B35D02" w:rsidRPr="006E6E31">
        <w:rPr>
          <w:rFonts w:ascii="Times New Roman" w:hAnsi="Times New Roman"/>
        </w:rPr>
        <w:t xml:space="preserve">Ban quản lý dự án </w:t>
      </w:r>
      <w:r w:rsidR="00B35D02">
        <w:rPr>
          <w:rFonts w:ascii="Times New Roman" w:hAnsi="Times New Roman"/>
        </w:rPr>
        <w:t>Đ</w:t>
      </w:r>
      <w:r w:rsidR="00B35D02" w:rsidRPr="006E6E31">
        <w:rPr>
          <w:rFonts w:ascii="Times New Roman" w:hAnsi="Times New Roman"/>
        </w:rPr>
        <w:t>ầu tư xây dựng huyện Như Xuân</w:t>
      </w:r>
      <w:r w:rsidR="00B35D02">
        <w:rPr>
          <w:rFonts w:ascii="Times New Roman" w:hAnsi="Times New Roman"/>
        </w:rPr>
        <w:t xml:space="preserve"> </w:t>
      </w:r>
      <w:r w:rsidRPr="00A7404C">
        <w:rPr>
          <w:rFonts w:ascii="Times New Roman" w:hAnsi="Times New Roman"/>
          <w:spacing w:val="0"/>
        </w:rPr>
        <w:t xml:space="preserve">trong suốt quá trình triển khai, thực </w:t>
      </w:r>
      <w:r w:rsidRPr="00A7404C">
        <w:rPr>
          <w:rFonts w:ascii="Times New Roman" w:hAnsi="Times New Roman"/>
          <w:spacing w:val="0"/>
        </w:rPr>
        <w:lastRenderedPageBreak/>
        <w:t xml:space="preserve">hiện trình tự, các bước công việc liên quan đến dự án. Trường hợp nếu phát hiện </w:t>
      </w:r>
      <w:r w:rsidR="00B35D02" w:rsidRPr="006E6E31">
        <w:rPr>
          <w:rFonts w:ascii="Times New Roman" w:hAnsi="Times New Roman"/>
        </w:rPr>
        <w:t xml:space="preserve">Ban quản lý dự án </w:t>
      </w:r>
      <w:r w:rsidR="00B35D02">
        <w:rPr>
          <w:rFonts w:ascii="Times New Roman" w:hAnsi="Times New Roman"/>
        </w:rPr>
        <w:t>Đ</w:t>
      </w:r>
      <w:r w:rsidR="00B35D02" w:rsidRPr="006E6E31">
        <w:rPr>
          <w:rFonts w:ascii="Times New Roman" w:hAnsi="Times New Roman"/>
        </w:rPr>
        <w:t>ầu tư xây dựng huyện Như Xuân</w:t>
      </w:r>
      <w:r w:rsidRPr="00A7404C">
        <w:rPr>
          <w:rFonts w:ascii="Times New Roman" w:hAnsi="Times New Roman"/>
          <w:color w:val="000000"/>
          <w:spacing w:val="0"/>
        </w:rPr>
        <w:t xml:space="preserve"> </w:t>
      </w:r>
      <w:r w:rsidRPr="00A7404C">
        <w:rPr>
          <w:rFonts w:ascii="Times New Roman" w:hAnsi="Times New Roman"/>
          <w:spacing w:val="0"/>
        </w:rPr>
        <w:t xml:space="preserve">có những hành vi vi phạm pháp luật về đất đai, lâm nghiệp, xây dựng… phải </w:t>
      </w:r>
      <w:r w:rsidRPr="00A7404C">
        <w:rPr>
          <w:rFonts w:ascii="Times New Roman" w:hAnsi="Times New Roman"/>
          <w:spacing w:val="0"/>
          <w:lang w:val="fr-FR"/>
        </w:rPr>
        <w:t>kịp thời lập hồ sơ xử lý theo thẩm quyền hoặc báo cáo ngay cấp thẩm quyền chỉ đạo, xử lý đối với các vi phạm (nếu có) theo đúng quy định của pháp luật hiện hành.</w:t>
      </w:r>
      <w:r w:rsidR="00C53ABF" w:rsidRPr="00A7404C">
        <w:rPr>
          <w:rFonts w:ascii="Times New Roman" w:hAnsi="Times New Roman"/>
          <w:spacing w:val="0"/>
        </w:rPr>
        <w:t>/.</w:t>
      </w:r>
    </w:p>
    <w:p w:rsidR="00C53ABF" w:rsidRPr="003855FC" w:rsidRDefault="00C53ABF" w:rsidP="00C53ABF">
      <w:pPr>
        <w:tabs>
          <w:tab w:val="left" w:pos="560"/>
        </w:tabs>
        <w:spacing w:before="120" w:after="120" w:line="264" w:lineRule="auto"/>
        <w:jc w:val="both"/>
        <w:rPr>
          <w:rFonts w:ascii="Times New Roman" w:hAnsi="Times New Roman"/>
          <w:lang w:val="da-DK"/>
        </w:rPr>
      </w:pPr>
    </w:p>
    <w:tbl>
      <w:tblPr>
        <w:tblW w:w="0" w:type="auto"/>
        <w:tblCellMar>
          <w:left w:w="0" w:type="dxa"/>
          <w:right w:w="0" w:type="dxa"/>
        </w:tblCellMar>
        <w:tblLook w:val="0000" w:firstRow="0" w:lastRow="0" w:firstColumn="0" w:lastColumn="0" w:noHBand="0" w:noVBand="0"/>
      </w:tblPr>
      <w:tblGrid>
        <w:gridCol w:w="4428"/>
        <w:gridCol w:w="4800"/>
      </w:tblGrid>
      <w:tr w:rsidR="00C53ABF" w:rsidRPr="00ED4D3B" w:rsidTr="00C947D7">
        <w:trPr>
          <w:trHeight w:val="945"/>
        </w:trPr>
        <w:tc>
          <w:tcPr>
            <w:tcW w:w="4428" w:type="dxa"/>
            <w:tcMar>
              <w:top w:w="0" w:type="dxa"/>
              <w:left w:w="108" w:type="dxa"/>
              <w:bottom w:w="0" w:type="dxa"/>
              <w:right w:w="108" w:type="dxa"/>
            </w:tcMar>
          </w:tcPr>
          <w:p w:rsidR="00C53ABF" w:rsidRDefault="00C53ABF" w:rsidP="00C947D7">
            <w:pPr>
              <w:tabs>
                <w:tab w:val="left" w:pos="114"/>
              </w:tabs>
              <w:rPr>
                <w:rFonts w:ascii="Times New Roman" w:hAnsi="Times New Roman"/>
                <w:spacing w:val="0"/>
                <w:sz w:val="22"/>
                <w:szCs w:val="32"/>
              </w:rPr>
            </w:pPr>
            <w:r w:rsidRPr="00ED4D3B">
              <w:rPr>
                <w:rFonts w:ascii="Times New Roman" w:hAnsi="Times New Roman"/>
                <w:b/>
                <w:bCs w:val="0"/>
                <w:i/>
                <w:iCs/>
                <w:sz w:val="24"/>
                <w:szCs w:val="32"/>
              </w:rPr>
              <w:t>Nơi nhận:</w:t>
            </w:r>
            <w:r w:rsidRPr="00ED4D3B">
              <w:rPr>
                <w:rFonts w:ascii="Times New Roman" w:hAnsi="Times New Roman"/>
                <w:bCs w:val="0"/>
                <w:i/>
                <w:iCs/>
                <w:sz w:val="32"/>
                <w:szCs w:val="32"/>
              </w:rPr>
              <w:br/>
            </w:r>
            <w:r w:rsidRPr="004D082D">
              <w:rPr>
                <w:rFonts w:ascii="Times New Roman" w:hAnsi="Times New Roman"/>
                <w:spacing w:val="0"/>
                <w:sz w:val="22"/>
                <w:szCs w:val="32"/>
              </w:rPr>
              <w:t>- Như trên;</w:t>
            </w:r>
            <w:r w:rsidRPr="004D082D">
              <w:rPr>
                <w:rFonts w:ascii="Times New Roman" w:hAnsi="Times New Roman"/>
                <w:spacing w:val="0"/>
                <w:sz w:val="22"/>
                <w:szCs w:val="32"/>
              </w:rPr>
              <w:br/>
              <w:t>- Chủ tịch</w:t>
            </w:r>
            <w:r w:rsidR="00795E8D">
              <w:rPr>
                <w:rFonts w:ascii="Times New Roman" w:hAnsi="Times New Roman"/>
                <w:spacing w:val="0"/>
                <w:sz w:val="22"/>
                <w:szCs w:val="32"/>
              </w:rPr>
              <w:t>, các PCT</w:t>
            </w:r>
            <w:r w:rsidRPr="004D082D">
              <w:rPr>
                <w:rFonts w:ascii="Times New Roman" w:hAnsi="Times New Roman"/>
                <w:spacing w:val="0"/>
                <w:sz w:val="22"/>
                <w:szCs w:val="32"/>
              </w:rPr>
              <w:t xml:space="preserve"> UBND tỉnh (để b/cáo);</w:t>
            </w:r>
          </w:p>
          <w:p w:rsidR="006909ED" w:rsidRDefault="006909ED" w:rsidP="00C947D7">
            <w:pPr>
              <w:tabs>
                <w:tab w:val="left" w:pos="114"/>
              </w:tabs>
              <w:rPr>
                <w:rFonts w:ascii="Times New Roman" w:hAnsi="Times New Roman"/>
                <w:spacing w:val="0"/>
                <w:sz w:val="22"/>
                <w:szCs w:val="32"/>
              </w:rPr>
            </w:pPr>
            <w:r>
              <w:rPr>
                <w:rFonts w:ascii="Times New Roman" w:hAnsi="Times New Roman"/>
                <w:spacing w:val="0"/>
                <w:sz w:val="22"/>
                <w:szCs w:val="32"/>
              </w:rPr>
              <w:t>- Chánh VP UBND tỉnh;</w:t>
            </w:r>
          </w:p>
          <w:p w:rsidR="00F15D1A" w:rsidRDefault="00153094" w:rsidP="00F15D1A">
            <w:pPr>
              <w:tabs>
                <w:tab w:val="left" w:pos="114"/>
              </w:tabs>
              <w:rPr>
                <w:rFonts w:ascii="Times New Roman" w:hAnsi="Times New Roman"/>
                <w:spacing w:val="0"/>
                <w:sz w:val="22"/>
                <w:szCs w:val="32"/>
              </w:rPr>
            </w:pPr>
            <w:r>
              <w:rPr>
                <w:rFonts w:ascii="Times New Roman" w:hAnsi="Times New Roman"/>
                <w:spacing w:val="0"/>
                <w:sz w:val="22"/>
                <w:szCs w:val="32"/>
              </w:rPr>
              <w:t>- Chi cục Kiểm lâm;</w:t>
            </w:r>
          </w:p>
          <w:p w:rsidR="00F15D1A" w:rsidRDefault="00F15D1A" w:rsidP="00F15D1A">
            <w:pPr>
              <w:tabs>
                <w:tab w:val="left" w:pos="114"/>
              </w:tabs>
              <w:rPr>
                <w:rFonts w:ascii="Times New Roman" w:hAnsi="Times New Roman"/>
                <w:spacing w:val="0"/>
                <w:sz w:val="22"/>
                <w:szCs w:val="32"/>
              </w:rPr>
            </w:pPr>
            <w:r w:rsidRPr="00F15D1A">
              <w:rPr>
                <w:rFonts w:ascii="Times New Roman" w:hAnsi="Times New Roman"/>
                <w:spacing w:val="0"/>
                <w:sz w:val="22"/>
                <w:szCs w:val="32"/>
              </w:rPr>
              <w:t xml:space="preserve">- UBND </w:t>
            </w:r>
            <w:r w:rsidR="004C004E">
              <w:rPr>
                <w:rFonts w:ascii="Times New Roman" w:hAnsi="Times New Roman"/>
                <w:spacing w:val="0"/>
                <w:sz w:val="22"/>
                <w:szCs w:val="32"/>
              </w:rPr>
              <w:t>thị trấn Yên Cát</w:t>
            </w:r>
            <w:r w:rsidRPr="00F15D1A">
              <w:rPr>
                <w:rFonts w:ascii="Times New Roman" w:hAnsi="Times New Roman"/>
                <w:spacing w:val="0"/>
                <w:sz w:val="22"/>
                <w:szCs w:val="32"/>
              </w:rPr>
              <w:t>;</w:t>
            </w:r>
          </w:p>
          <w:p w:rsidR="004C004E" w:rsidRDefault="004C004E" w:rsidP="004C004E">
            <w:pPr>
              <w:tabs>
                <w:tab w:val="left" w:pos="114"/>
              </w:tabs>
              <w:rPr>
                <w:rFonts w:ascii="Times New Roman" w:hAnsi="Times New Roman"/>
                <w:spacing w:val="0"/>
                <w:sz w:val="22"/>
                <w:szCs w:val="32"/>
              </w:rPr>
            </w:pPr>
            <w:r w:rsidRPr="00F15D1A">
              <w:rPr>
                <w:rFonts w:ascii="Times New Roman" w:hAnsi="Times New Roman"/>
                <w:spacing w:val="0"/>
                <w:sz w:val="22"/>
                <w:szCs w:val="32"/>
              </w:rPr>
              <w:t xml:space="preserve">- UBND </w:t>
            </w:r>
            <w:r>
              <w:rPr>
                <w:rFonts w:ascii="Times New Roman" w:hAnsi="Times New Roman"/>
                <w:spacing w:val="0"/>
                <w:sz w:val="22"/>
                <w:szCs w:val="32"/>
              </w:rPr>
              <w:t>xã Thanh Quân</w:t>
            </w:r>
            <w:r w:rsidRPr="00F15D1A">
              <w:rPr>
                <w:rFonts w:ascii="Times New Roman" w:hAnsi="Times New Roman"/>
                <w:spacing w:val="0"/>
                <w:sz w:val="22"/>
                <w:szCs w:val="32"/>
              </w:rPr>
              <w:t>;</w:t>
            </w:r>
          </w:p>
          <w:p w:rsidR="00C53ABF" w:rsidRPr="004D082D" w:rsidRDefault="00C53ABF" w:rsidP="00C947D7">
            <w:pPr>
              <w:tabs>
                <w:tab w:val="left" w:pos="114"/>
              </w:tabs>
              <w:rPr>
                <w:rFonts w:ascii="Times New Roman" w:hAnsi="Times New Roman"/>
                <w:spacing w:val="0"/>
                <w:sz w:val="16"/>
                <w:szCs w:val="32"/>
              </w:rPr>
            </w:pPr>
            <w:r w:rsidRPr="004D082D">
              <w:rPr>
                <w:rFonts w:ascii="Times New Roman" w:hAnsi="Times New Roman"/>
                <w:spacing w:val="0"/>
                <w:sz w:val="22"/>
                <w:szCs w:val="32"/>
              </w:rPr>
              <w:t>- Lưu: VT, NN.</w:t>
            </w:r>
          </w:p>
          <w:p w:rsidR="00C53ABF" w:rsidRPr="00C50318" w:rsidRDefault="00C53ABF" w:rsidP="00BB3E85">
            <w:pPr>
              <w:tabs>
                <w:tab w:val="left" w:pos="114"/>
              </w:tabs>
              <w:rPr>
                <w:rFonts w:ascii="Times New Roman" w:hAnsi="Times New Roman"/>
                <w:sz w:val="14"/>
                <w:szCs w:val="14"/>
              </w:rPr>
            </w:pPr>
            <w:r w:rsidRPr="004D082D">
              <w:rPr>
                <w:rFonts w:ascii="Times New Roman" w:hAnsi="Times New Roman"/>
                <w:spacing w:val="0"/>
                <w:sz w:val="12"/>
                <w:szCs w:val="14"/>
              </w:rPr>
              <w:t xml:space="preserve">      </w:t>
            </w:r>
            <w:r w:rsidR="00A81168">
              <w:rPr>
                <w:rFonts w:ascii="Times New Roman" w:hAnsi="Times New Roman"/>
                <w:spacing w:val="0"/>
                <w:sz w:val="12"/>
                <w:szCs w:val="14"/>
              </w:rPr>
              <w:t xml:space="preserve">  </w:t>
            </w:r>
            <w:r w:rsidRPr="004D082D">
              <w:rPr>
                <w:rFonts w:ascii="Times New Roman" w:hAnsi="Times New Roman"/>
                <w:spacing w:val="0"/>
                <w:sz w:val="12"/>
                <w:szCs w:val="14"/>
              </w:rPr>
              <w:t xml:space="preserve">  (MC</w:t>
            </w:r>
            <w:r w:rsidR="00722BBC">
              <w:rPr>
                <w:rFonts w:ascii="Times New Roman" w:hAnsi="Times New Roman"/>
                <w:spacing w:val="0"/>
                <w:sz w:val="12"/>
                <w:szCs w:val="14"/>
              </w:rPr>
              <w:t>3</w:t>
            </w:r>
            <w:r w:rsidR="00BB3E85">
              <w:rPr>
                <w:rFonts w:ascii="Times New Roman" w:hAnsi="Times New Roman"/>
                <w:spacing w:val="0"/>
                <w:sz w:val="12"/>
                <w:szCs w:val="14"/>
              </w:rPr>
              <w:t>53</w:t>
            </w:r>
            <w:r w:rsidR="00DC4FFF">
              <w:rPr>
                <w:rFonts w:ascii="Times New Roman" w:hAnsi="Times New Roman"/>
                <w:spacing w:val="0"/>
                <w:sz w:val="12"/>
                <w:szCs w:val="14"/>
              </w:rPr>
              <w:t>.0</w:t>
            </w:r>
            <w:r w:rsidR="00722BBC">
              <w:rPr>
                <w:rFonts w:ascii="Times New Roman" w:hAnsi="Times New Roman"/>
                <w:spacing w:val="0"/>
                <w:sz w:val="12"/>
                <w:szCs w:val="14"/>
              </w:rPr>
              <w:t>8</w:t>
            </w:r>
            <w:r w:rsidR="005413AC">
              <w:rPr>
                <w:rFonts w:ascii="Times New Roman" w:hAnsi="Times New Roman"/>
                <w:spacing w:val="0"/>
                <w:sz w:val="12"/>
                <w:szCs w:val="14"/>
              </w:rPr>
              <w:t>.24</w:t>
            </w:r>
            <w:r w:rsidRPr="004D082D">
              <w:rPr>
                <w:rFonts w:ascii="Times New Roman" w:hAnsi="Times New Roman"/>
                <w:spacing w:val="0"/>
                <w:sz w:val="12"/>
                <w:szCs w:val="14"/>
              </w:rPr>
              <w:t>)</w:t>
            </w:r>
          </w:p>
        </w:tc>
        <w:tc>
          <w:tcPr>
            <w:tcW w:w="4800" w:type="dxa"/>
            <w:tcMar>
              <w:top w:w="0" w:type="dxa"/>
              <w:left w:w="108" w:type="dxa"/>
              <w:bottom w:w="0" w:type="dxa"/>
              <w:right w:w="108" w:type="dxa"/>
            </w:tcMar>
          </w:tcPr>
          <w:p w:rsidR="002E28D6" w:rsidRDefault="002E28D6" w:rsidP="00C947D7">
            <w:pPr>
              <w:pStyle w:val="BodyText"/>
              <w:tabs>
                <w:tab w:val="clear" w:pos="574"/>
                <w:tab w:val="left" w:pos="0"/>
              </w:tabs>
              <w:spacing w:line="240" w:lineRule="auto"/>
              <w:jc w:val="center"/>
              <w:rPr>
                <w:rFonts w:ascii="Times New Roman" w:hAnsi="Times New Roman"/>
                <w:b/>
                <w:bCs/>
                <w:szCs w:val="32"/>
                <w:lang w:val="en-GB"/>
              </w:rPr>
            </w:pPr>
            <w:r>
              <w:rPr>
                <w:rFonts w:ascii="Times New Roman" w:hAnsi="Times New Roman"/>
                <w:b/>
                <w:bCs/>
                <w:szCs w:val="32"/>
                <w:lang w:val="en-GB"/>
              </w:rPr>
              <w:t>TM. ỦY BAN NHÂN DÂN</w:t>
            </w:r>
          </w:p>
          <w:p w:rsidR="00C53ABF" w:rsidRPr="00130735" w:rsidRDefault="00C53ABF" w:rsidP="00C947D7">
            <w:pPr>
              <w:pStyle w:val="BodyText"/>
              <w:tabs>
                <w:tab w:val="clear" w:pos="574"/>
                <w:tab w:val="left" w:pos="0"/>
              </w:tabs>
              <w:spacing w:line="240" w:lineRule="auto"/>
              <w:jc w:val="center"/>
              <w:rPr>
                <w:rFonts w:ascii="Times New Roman" w:hAnsi="Times New Roman"/>
                <w:b/>
                <w:bCs/>
                <w:szCs w:val="32"/>
              </w:rPr>
            </w:pPr>
            <w:r>
              <w:rPr>
                <w:rFonts w:ascii="Times New Roman" w:hAnsi="Times New Roman"/>
                <w:b/>
                <w:bCs/>
                <w:szCs w:val="32"/>
              </w:rPr>
              <w:t>KT</w:t>
            </w:r>
            <w:r w:rsidRPr="00130735">
              <w:rPr>
                <w:rFonts w:ascii="Times New Roman" w:hAnsi="Times New Roman"/>
                <w:b/>
                <w:bCs/>
                <w:szCs w:val="32"/>
              </w:rPr>
              <w:t>. CHỦ TỊCH</w:t>
            </w:r>
          </w:p>
          <w:p w:rsidR="00C53ABF" w:rsidRPr="00130735" w:rsidRDefault="00C53ABF" w:rsidP="00C947D7">
            <w:pPr>
              <w:pStyle w:val="BodyText"/>
              <w:tabs>
                <w:tab w:val="clear" w:pos="574"/>
                <w:tab w:val="left" w:pos="0"/>
              </w:tabs>
              <w:spacing w:line="240" w:lineRule="auto"/>
              <w:jc w:val="center"/>
              <w:rPr>
                <w:rFonts w:ascii="Times New Roman" w:hAnsi="Times New Roman"/>
                <w:b/>
                <w:bCs/>
                <w:szCs w:val="32"/>
              </w:rPr>
            </w:pPr>
            <w:r w:rsidRPr="00130735">
              <w:rPr>
                <w:rFonts w:ascii="Times New Roman" w:hAnsi="Times New Roman"/>
                <w:b/>
                <w:bCs/>
                <w:szCs w:val="32"/>
              </w:rPr>
              <w:t>PHÓ CH</w:t>
            </w:r>
            <w:r>
              <w:rPr>
                <w:rFonts w:ascii="Times New Roman" w:hAnsi="Times New Roman"/>
                <w:b/>
                <w:bCs/>
                <w:szCs w:val="32"/>
              </w:rPr>
              <w:t>Ủ TỊCH</w:t>
            </w:r>
          </w:p>
          <w:p w:rsidR="00C53ABF" w:rsidRPr="00130735" w:rsidRDefault="00C53ABF" w:rsidP="00C947D7">
            <w:pPr>
              <w:pStyle w:val="BodyText"/>
              <w:tabs>
                <w:tab w:val="clear" w:pos="574"/>
                <w:tab w:val="left" w:pos="0"/>
              </w:tabs>
              <w:spacing w:line="240" w:lineRule="auto"/>
              <w:jc w:val="center"/>
              <w:rPr>
                <w:rFonts w:ascii="Times New Roman" w:hAnsi="Times New Roman"/>
                <w:b/>
                <w:bCs/>
                <w:sz w:val="32"/>
                <w:szCs w:val="32"/>
              </w:rPr>
            </w:pPr>
          </w:p>
          <w:p w:rsidR="00C53ABF" w:rsidRPr="00BF0071" w:rsidRDefault="00C53ABF" w:rsidP="00C947D7">
            <w:pPr>
              <w:pStyle w:val="BodyText"/>
              <w:tabs>
                <w:tab w:val="clear" w:pos="574"/>
                <w:tab w:val="left" w:pos="0"/>
              </w:tabs>
              <w:spacing w:line="240" w:lineRule="auto"/>
              <w:jc w:val="center"/>
              <w:rPr>
                <w:rFonts w:ascii="Times New Roman" w:hAnsi="Times New Roman"/>
                <w:b/>
                <w:bCs/>
                <w:sz w:val="182"/>
                <w:szCs w:val="32"/>
              </w:rPr>
            </w:pPr>
          </w:p>
          <w:p w:rsidR="00C53ABF" w:rsidRPr="00C53ABF" w:rsidRDefault="00C53ABF" w:rsidP="00C947D7">
            <w:pPr>
              <w:pStyle w:val="BodyText"/>
              <w:tabs>
                <w:tab w:val="clear" w:pos="574"/>
                <w:tab w:val="left" w:pos="0"/>
              </w:tabs>
              <w:spacing w:line="240" w:lineRule="auto"/>
              <w:jc w:val="center"/>
              <w:rPr>
                <w:rFonts w:ascii="Times New Roman" w:hAnsi="Times New Roman"/>
                <w:b/>
                <w:bCs/>
                <w:sz w:val="16"/>
                <w:szCs w:val="32"/>
              </w:rPr>
            </w:pPr>
          </w:p>
          <w:p w:rsidR="00C53ABF" w:rsidRPr="00E43FD4" w:rsidRDefault="00E43FD4" w:rsidP="00C947D7">
            <w:pPr>
              <w:pStyle w:val="BodyText"/>
              <w:tabs>
                <w:tab w:val="clear" w:pos="574"/>
                <w:tab w:val="left" w:pos="0"/>
              </w:tabs>
              <w:spacing w:line="240" w:lineRule="auto"/>
              <w:jc w:val="center"/>
              <w:rPr>
                <w:rFonts w:ascii="Times New Roman" w:hAnsi="Times New Roman"/>
                <w:sz w:val="32"/>
                <w:szCs w:val="32"/>
                <w:lang w:val="en-US"/>
              </w:rPr>
            </w:pPr>
            <w:r>
              <w:rPr>
                <w:rFonts w:ascii="Times New Roman" w:hAnsi="Times New Roman"/>
                <w:b/>
                <w:bCs/>
                <w:szCs w:val="32"/>
                <w:lang w:val="en-US"/>
              </w:rPr>
              <w:t>Lê Đức Giang</w:t>
            </w:r>
          </w:p>
        </w:tc>
      </w:tr>
    </w:tbl>
    <w:p w:rsidR="00FC52A8" w:rsidRPr="00B11C29" w:rsidRDefault="00FC52A8" w:rsidP="00194501">
      <w:pPr>
        <w:tabs>
          <w:tab w:val="left" w:pos="993"/>
        </w:tabs>
        <w:spacing w:before="120" w:after="120"/>
        <w:ind w:firstLine="709"/>
        <w:jc w:val="both"/>
        <w:rPr>
          <w:rFonts w:ascii="Times New Roman" w:hAnsi="Times New Roman"/>
          <w:color w:val="000000"/>
          <w:spacing w:val="0"/>
          <w:sz w:val="2"/>
        </w:rPr>
      </w:pPr>
    </w:p>
    <w:sectPr w:rsidR="00FC52A8" w:rsidRPr="00B11C29" w:rsidSect="00063CAC">
      <w:headerReference w:type="default" r:id="rId6"/>
      <w:pgSz w:w="11907" w:h="16840" w:code="9"/>
      <w:pgMar w:top="1134" w:right="1134" w:bottom="1077" w:left="1701" w:header="39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B4C" w:rsidRDefault="00BE5B4C" w:rsidP="00063CAC">
      <w:r>
        <w:separator/>
      </w:r>
    </w:p>
  </w:endnote>
  <w:endnote w:type="continuationSeparator" w:id="0">
    <w:p w:rsidR="00BE5B4C" w:rsidRDefault="00BE5B4C" w:rsidP="00063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5" w:usb1="00000000" w:usb2="00000000" w:usb3="00000000" w:csb0="00000013" w:csb1="00000000"/>
  </w:font>
  <w:font w:name=".VnCentury SchoolbookH">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B4C" w:rsidRDefault="00BE5B4C" w:rsidP="00063CAC">
      <w:r>
        <w:separator/>
      </w:r>
    </w:p>
  </w:footnote>
  <w:footnote w:type="continuationSeparator" w:id="0">
    <w:p w:rsidR="00BE5B4C" w:rsidRDefault="00BE5B4C" w:rsidP="00063C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496215"/>
      <w:docPartObj>
        <w:docPartGallery w:val="Page Numbers (Top of Page)"/>
        <w:docPartUnique/>
      </w:docPartObj>
    </w:sdtPr>
    <w:sdtEndPr>
      <w:rPr>
        <w:rFonts w:ascii="Times New Roman" w:hAnsi="Times New Roman"/>
        <w:noProof/>
        <w:sz w:val="22"/>
      </w:rPr>
    </w:sdtEndPr>
    <w:sdtContent>
      <w:p w:rsidR="00063CAC" w:rsidRPr="00063CAC" w:rsidRDefault="00063CAC">
        <w:pPr>
          <w:pStyle w:val="Header"/>
          <w:jc w:val="center"/>
          <w:rPr>
            <w:rFonts w:ascii="Times New Roman" w:hAnsi="Times New Roman"/>
            <w:sz w:val="22"/>
          </w:rPr>
        </w:pPr>
        <w:r w:rsidRPr="00063CAC">
          <w:rPr>
            <w:rFonts w:ascii="Times New Roman" w:hAnsi="Times New Roman"/>
            <w:sz w:val="22"/>
          </w:rPr>
          <w:fldChar w:fldCharType="begin"/>
        </w:r>
        <w:r w:rsidRPr="00063CAC">
          <w:rPr>
            <w:rFonts w:ascii="Times New Roman" w:hAnsi="Times New Roman"/>
            <w:sz w:val="22"/>
          </w:rPr>
          <w:instrText xml:space="preserve"> PAGE   \* MERGEFORMAT </w:instrText>
        </w:r>
        <w:r w:rsidRPr="00063CAC">
          <w:rPr>
            <w:rFonts w:ascii="Times New Roman" w:hAnsi="Times New Roman"/>
            <w:sz w:val="22"/>
          </w:rPr>
          <w:fldChar w:fldCharType="separate"/>
        </w:r>
        <w:r w:rsidR="00827064">
          <w:rPr>
            <w:rFonts w:ascii="Times New Roman" w:hAnsi="Times New Roman"/>
            <w:noProof/>
            <w:sz w:val="22"/>
          </w:rPr>
          <w:t>2</w:t>
        </w:r>
        <w:r w:rsidRPr="00063CAC">
          <w:rPr>
            <w:rFonts w:ascii="Times New Roman" w:hAnsi="Times New Roman"/>
            <w:noProof/>
            <w:sz w:val="22"/>
          </w:rPr>
          <w:fldChar w:fldCharType="end"/>
        </w:r>
      </w:p>
    </w:sdtContent>
  </w:sdt>
  <w:p w:rsidR="00063CAC" w:rsidRDefault="00063C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5"/>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122"/>
    <w:rsid w:val="0001425E"/>
    <w:rsid w:val="000142E2"/>
    <w:rsid w:val="00016029"/>
    <w:rsid w:val="000211C7"/>
    <w:rsid w:val="00025B27"/>
    <w:rsid w:val="00044D74"/>
    <w:rsid w:val="00045D47"/>
    <w:rsid w:val="00053B1A"/>
    <w:rsid w:val="00063CAC"/>
    <w:rsid w:val="000740E8"/>
    <w:rsid w:val="0008072C"/>
    <w:rsid w:val="000815D8"/>
    <w:rsid w:val="00086B32"/>
    <w:rsid w:val="00096122"/>
    <w:rsid w:val="00096B42"/>
    <w:rsid w:val="000A145A"/>
    <w:rsid w:val="000B191C"/>
    <w:rsid w:val="000B5584"/>
    <w:rsid w:val="000D04DD"/>
    <w:rsid w:val="000D4F93"/>
    <w:rsid w:val="000F2FB7"/>
    <w:rsid w:val="0010494C"/>
    <w:rsid w:val="001103FC"/>
    <w:rsid w:val="00112784"/>
    <w:rsid w:val="001272CA"/>
    <w:rsid w:val="00130735"/>
    <w:rsid w:val="0013682C"/>
    <w:rsid w:val="00145BE1"/>
    <w:rsid w:val="00150E87"/>
    <w:rsid w:val="00153094"/>
    <w:rsid w:val="001712E6"/>
    <w:rsid w:val="00194501"/>
    <w:rsid w:val="001C7A94"/>
    <w:rsid w:val="001D10E1"/>
    <w:rsid w:val="001E18BE"/>
    <w:rsid w:val="00205E5B"/>
    <w:rsid w:val="00212A80"/>
    <w:rsid w:val="0021417E"/>
    <w:rsid w:val="0022094E"/>
    <w:rsid w:val="00231EBF"/>
    <w:rsid w:val="0023528C"/>
    <w:rsid w:val="00244A37"/>
    <w:rsid w:val="00256A49"/>
    <w:rsid w:val="00270A5F"/>
    <w:rsid w:val="0027292A"/>
    <w:rsid w:val="0027329A"/>
    <w:rsid w:val="00274B3F"/>
    <w:rsid w:val="00281089"/>
    <w:rsid w:val="0028340B"/>
    <w:rsid w:val="0029454B"/>
    <w:rsid w:val="002A2917"/>
    <w:rsid w:val="002A2FE9"/>
    <w:rsid w:val="002A4D5D"/>
    <w:rsid w:val="002B554A"/>
    <w:rsid w:val="002C365B"/>
    <w:rsid w:val="002D4C91"/>
    <w:rsid w:val="002E0922"/>
    <w:rsid w:val="002E28D6"/>
    <w:rsid w:val="002E4E96"/>
    <w:rsid w:val="002E7743"/>
    <w:rsid w:val="002F0C45"/>
    <w:rsid w:val="002F61E5"/>
    <w:rsid w:val="0030316A"/>
    <w:rsid w:val="003100F4"/>
    <w:rsid w:val="0031157D"/>
    <w:rsid w:val="00313ED4"/>
    <w:rsid w:val="0031531D"/>
    <w:rsid w:val="00322261"/>
    <w:rsid w:val="003477E7"/>
    <w:rsid w:val="003506D1"/>
    <w:rsid w:val="003641C3"/>
    <w:rsid w:val="0037425B"/>
    <w:rsid w:val="00384FD8"/>
    <w:rsid w:val="003855FC"/>
    <w:rsid w:val="00386AA4"/>
    <w:rsid w:val="003924DF"/>
    <w:rsid w:val="00392BAA"/>
    <w:rsid w:val="00392C8C"/>
    <w:rsid w:val="003958AF"/>
    <w:rsid w:val="003B1EF7"/>
    <w:rsid w:val="003D35DE"/>
    <w:rsid w:val="003D4267"/>
    <w:rsid w:val="003D7A51"/>
    <w:rsid w:val="003E7753"/>
    <w:rsid w:val="003E7D40"/>
    <w:rsid w:val="003F27B5"/>
    <w:rsid w:val="00401A4D"/>
    <w:rsid w:val="00403C4D"/>
    <w:rsid w:val="0041305C"/>
    <w:rsid w:val="00417680"/>
    <w:rsid w:val="0042087C"/>
    <w:rsid w:val="0042640E"/>
    <w:rsid w:val="004323AD"/>
    <w:rsid w:val="00433735"/>
    <w:rsid w:val="0043647B"/>
    <w:rsid w:val="00460F81"/>
    <w:rsid w:val="00470E69"/>
    <w:rsid w:val="004A49B1"/>
    <w:rsid w:val="004A6808"/>
    <w:rsid w:val="004B2276"/>
    <w:rsid w:val="004C004E"/>
    <w:rsid w:val="004D082D"/>
    <w:rsid w:val="004D3922"/>
    <w:rsid w:val="004D5B4C"/>
    <w:rsid w:val="004F1431"/>
    <w:rsid w:val="004F32EA"/>
    <w:rsid w:val="004F729A"/>
    <w:rsid w:val="00500AB8"/>
    <w:rsid w:val="0050203A"/>
    <w:rsid w:val="00510E83"/>
    <w:rsid w:val="00517CE1"/>
    <w:rsid w:val="00522F0D"/>
    <w:rsid w:val="00537C1C"/>
    <w:rsid w:val="005413AC"/>
    <w:rsid w:val="005437C7"/>
    <w:rsid w:val="0054530B"/>
    <w:rsid w:val="00557C98"/>
    <w:rsid w:val="00561848"/>
    <w:rsid w:val="00567188"/>
    <w:rsid w:val="00571FA6"/>
    <w:rsid w:val="005A0521"/>
    <w:rsid w:val="005A26AB"/>
    <w:rsid w:val="005B5B4D"/>
    <w:rsid w:val="005C4135"/>
    <w:rsid w:val="005D31DB"/>
    <w:rsid w:val="005D7874"/>
    <w:rsid w:val="005E60CA"/>
    <w:rsid w:val="00601209"/>
    <w:rsid w:val="0061181D"/>
    <w:rsid w:val="00623D40"/>
    <w:rsid w:val="00633641"/>
    <w:rsid w:val="00663648"/>
    <w:rsid w:val="00666D31"/>
    <w:rsid w:val="0067051E"/>
    <w:rsid w:val="006724D0"/>
    <w:rsid w:val="00683038"/>
    <w:rsid w:val="006909ED"/>
    <w:rsid w:val="006926A9"/>
    <w:rsid w:val="006A315C"/>
    <w:rsid w:val="006A553D"/>
    <w:rsid w:val="006B2828"/>
    <w:rsid w:val="006B4AA8"/>
    <w:rsid w:val="006C0F3A"/>
    <w:rsid w:val="006C45BC"/>
    <w:rsid w:val="006E6242"/>
    <w:rsid w:val="006E6E31"/>
    <w:rsid w:val="00706737"/>
    <w:rsid w:val="00722BBC"/>
    <w:rsid w:val="00722D7C"/>
    <w:rsid w:val="00731F1B"/>
    <w:rsid w:val="007462BB"/>
    <w:rsid w:val="007501B0"/>
    <w:rsid w:val="007667BC"/>
    <w:rsid w:val="0077117C"/>
    <w:rsid w:val="00780FEB"/>
    <w:rsid w:val="007814BF"/>
    <w:rsid w:val="00795E8D"/>
    <w:rsid w:val="007A5115"/>
    <w:rsid w:val="007B5B7B"/>
    <w:rsid w:val="007B7E2E"/>
    <w:rsid w:val="007D1A0D"/>
    <w:rsid w:val="007D6A90"/>
    <w:rsid w:val="007F495A"/>
    <w:rsid w:val="00804CCC"/>
    <w:rsid w:val="0081680D"/>
    <w:rsid w:val="00820FE9"/>
    <w:rsid w:val="00825871"/>
    <w:rsid w:val="00827064"/>
    <w:rsid w:val="00830333"/>
    <w:rsid w:val="008310A0"/>
    <w:rsid w:val="0085121C"/>
    <w:rsid w:val="0086739D"/>
    <w:rsid w:val="00880E57"/>
    <w:rsid w:val="00891131"/>
    <w:rsid w:val="008A464C"/>
    <w:rsid w:val="008A597F"/>
    <w:rsid w:val="008B5DA7"/>
    <w:rsid w:val="008C4E6C"/>
    <w:rsid w:val="008C7215"/>
    <w:rsid w:val="008D75AF"/>
    <w:rsid w:val="008E2A52"/>
    <w:rsid w:val="008E488A"/>
    <w:rsid w:val="008E5ABE"/>
    <w:rsid w:val="008E603B"/>
    <w:rsid w:val="008F34DB"/>
    <w:rsid w:val="008F7B6B"/>
    <w:rsid w:val="0090048A"/>
    <w:rsid w:val="00921B8D"/>
    <w:rsid w:val="00923111"/>
    <w:rsid w:val="009551E2"/>
    <w:rsid w:val="0096096C"/>
    <w:rsid w:val="009820CF"/>
    <w:rsid w:val="00992946"/>
    <w:rsid w:val="00995994"/>
    <w:rsid w:val="009A1E87"/>
    <w:rsid w:val="009C3D85"/>
    <w:rsid w:val="009C3EDB"/>
    <w:rsid w:val="009D3A74"/>
    <w:rsid w:val="009D7DC7"/>
    <w:rsid w:val="009F01C8"/>
    <w:rsid w:val="009F6705"/>
    <w:rsid w:val="00A05BB1"/>
    <w:rsid w:val="00A20120"/>
    <w:rsid w:val="00A27990"/>
    <w:rsid w:val="00A42B1C"/>
    <w:rsid w:val="00A4369F"/>
    <w:rsid w:val="00A62192"/>
    <w:rsid w:val="00A7404C"/>
    <w:rsid w:val="00A76CEB"/>
    <w:rsid w:val="00A80B2D"/>
    <w:rsid w:val="00A81168"/>
    <w:rsid w:val="00A91D22"/>
    <w:rsid w:val="00A93060"/>
    <w:rsid w:val="00A970C1"/>
    <w:rsid w:val="00AA07EB"/>
    <w:rsid w:val="00AA1528"/>
    <w:rsid w:val="00AA5E72"/>
    <w:rsid w:val="00AB1EAA"/>
    <w:rsid w:val="00AC3017"/>
    <w:rsid w:val="00AC3E03"/>
    <w:rsid w:val="00AC6AE9"/>
    <w:rsid w:val="00AF00E1"/>
    <w:rsid w:val="00AF4E16"/>
    <w:rsid w:val="00AF7ABD"/>
    <w:rsid w:val="00B11C29"/>
    <w:rsid w:val="00B143BE"/>
    <w:rsid w:val="00B35D02"/>
    <w:rsid w:val="00B45C76"/>
    <w:rsid w:val="00B54DD1"/>
    <w:rsid w:val="00B65BC8"/>
    <w:rsid w:val="00B73215"/>
    <w:rsid w:val="00B74FF7"/>
    <w:rsid w:val="00B7509F"/>
    <w:rsid w:val="00B75BFE"/>
    <w:rsid w:val="00B84EEE"/>
    <w:rsid w:val="00B8567D"/>
    <w:rsid w:val="00B92F01"/>
    <w:rsid w:val="00BA4AC0"/>
    <w:rsid w:val="00BB2D4F"/>
    <w:rsid w:val="00BB3E85"/>
    <w:rsid w:val="00BD49AF"/>
    <w:rsid w:val="00BD5E0C"/>
    <w:rsid w:val="00BE07A3"/>
    <w:rsid w:val="00BE5B4C"/>
    <w:rsid w:val="00BF0071"/>
    <w:rsid w:val="00BF69CA"/>
    <w:rsid w:val="00C00538"/>
    <w:rsid w:val="00C01857"/>
    <w:rsid w:val="00C048D6"/>
    <w:rsid w:val="00C070CD"/>
    <w:rsid w:val="00C108C5"/>
    <w:rsid w:val="00C13076"/>
    <w:rsid w:val="00C133F6"/>
    <w:rsid w:val="00C13C53"/>
    <w:rsid w:val="00C20D2E"/>
    <w:rsid w:val="00C230C3"/>
    <w:rsid w:val="00C2686A"/>
    <w:rsid w:val="00C50318"/>
    <w:rsid w:val="00C53ABF"/>
    <w:rsid w:val="00C6234F"/>
    <w:rsid w:val="00C62A8A"/>
    <w:rsid w:val="00C90C9F"/>
    <w:rsid w:val="00C93B02"/>
    <w:rsid w:val="00C944E4"/>
    <w:rsid w:val="00CA081A"/>
    <w:rsid w:val="00CA2B34"/>
    <w:rsid w:val="00CA3608"/>
    <w:rsid w:val="00CC0FF0"/>
    <w:rsid w:val="00CC1BD3"/>
    <w:rsid w:val="00CC3B7B"/>
    <w:rsid w:val="00CE7820"/>
    <w:rsid w:val="00CF0E3C"/>
    <w:rsid w:val="00CF23C2"/>
    <w:rsid w:val="00D01F1B"/>
    <w:rsid w:val="00D163CC"/>
    <w:rsid w:val="00D21AB5"/>
    <w:rsid w:val="00D25BF4"/>
    <w:rsid w:val="00D45190"/>
    <w:rsid w:val="00D45B94"/>
    <w:rsid w:val="00D50EA8"/>
    <w:rsid w:val="00D555A7"/>
    <w:rsid w:val="00D61048"/>
    <w:rsid w:val="00D66A09"/>
    <w:rsid w:val="00D67B5A"/>
    <w:rsid w:val="00D900AA"/>
    <w:rsid w:val="00D96643"/>
    <w:rsid w:val="00DA0CEE"/>
    <w:rsid w:val="00DB46AC"/>
    <w:rsid w:val="00DB64C6"/>
    <w:rsid w:val="00DC13DF"/>
    <w:rsid w:val="00DC4FFF"/>
    <w:rsid w:val="00DF44D2"/>
    <w:rsid w:val="00E176C9"/>
    <w:rsid w:val="00E178FE"/>
    <w:rsid w:val="00E17B0D"/>
    <w:rsid w:val="00E42FFC"/>
    <w:rsid w:val="00E43FD4"/>
    <w:rsid w:val="00E4462D"/>
    <w:rsid w:val="00E5002D"/>
    <w:rsid w:val="00E508EF"/>
    <w:rsid w:val="00E53376"/>
    <w:rsid w:val="00E65A8E"/>
    <w:rsid w:val="00E74ADC"/>
    <w:rsid w:val="00E8061C"/>
    <w:rsid w:val="00E832EE"/>
    <w:rsid w:val="00E8684B"/>
    <w:rsid w:val="00E90172"/>
    <w:rsid w:val="00EB5F09"/>
    <w:rsid w:val="00ED15B0"/>
    <w:rsid w:val="00ED3A05"/>
    <w:rsid w:val="00ED4195"/>
    <w:rsid w:val="00ED64A7"/>
    <w:rsid w:val="00EE317A"/>
    <w:rsid w:val="00F108B7"/>
    <w:rsid w:val="00F15D1A"/>
    <w:rsid w:val="00F25E9B"/>
    <w:rsid w:val="00F42A28"/>
    <w:rsid w:val="00F52129"/>
    <w:rsid w:val="00F61482"/>
    <w:rsid w:val="00F63DF9"/>
    <w:rsid w:val="00F640C9"/>
    <w:rsid w:val="00F67C56"/>
    <w:rsid w:val="00F71FD8"/>
    <w:rsid w:val="00F77269"/>
    <w:rsid w:val="00F96AD2"/>
    <w:rsid w:val="00FB5905"/>
    <w:rsid w:val="00FC07AF"/>
    <w:rsid w:val="00FC52A8"/>
    <w:rsid w:val="00FE19EE"/>
    <w:rsid w:val="00FF55FA"/>
    <w:rsid w:val="00FF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DBC56"/>
  <w15:docId w15:val="{FBC6ECC5-9FFD-47E1-83EC-A103B0A5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122"/>
    <w:rPr>
      <w:rFonts w:ascii=".VnTime" w:eastAsia="Times New Roman" w:hAnsi=".VnTime"/>
      <w:bCs/>
      <w:spacing w:val="10"/>
      <w:sz w:val="28"/>
      <w:szCs w:val="28"/>
    </w:rPr>
  </w:style>
  <w:style w:type="paragraph" w:styleId="Heading1">
    <w:name w:val="heading 1"/>
    <w:basedOn w:val="Normal"/>
    <w:next w:val="Normal"/>
    <w:link w:val="Heading1Char"/>
    <w:qFormat/>
    <w:rsid w:val="00096122"/>
    <w:pPr>
      <w:keepNext/>
      <w:jc w:val="center"/>
      <w:outlineLvl w:val="0"/>
    </w:pPr>
    <w:rPr>
      <w:rFonts w:ascii=".VnTimeH" w:hAnsi=".VnTimeH"/>
      <w:b/>
      <w:bCs w:val="0"/>
      <w:spacing w:val="0"/>
      <w:sz w:val="26"/>
      <w:szCs w:val="24"/>
      <w:lang w:val="x-none" w:eastAsia="x-none"/>
    </w:rPr>
  </w:style>
  <w:style w:type="paragraph" w:styleId="Heading2">
    <w:name w:val="heading 2"/>
    <w:basedOn w:val="Normal"/>
    <w:next w:val="Normal"/>
    <w:link w:val="Heading2Char"/>
    <w:qFormat/>
    <w:rsid w:val="00096122"/>
    <w:pPr>
      <w:keepNext/>
      <w:tabs>
        <w:tab w:val="center" w:pos="1080"/>
        <w:tab w:val="center" w:pos="7200"/>
      </w:tabs>
      <w:ind w:right="-720"/>
      <w:jc w:val="both"/>
      <w:outlineLvl w:val="1"/>
    </w:pPr>
    <w:rPr>
      <w:rFonts w:ascii=".VnCentury SchoolbookH" w:hAnsi=".VnCentury SchoolbookH"/>
      <w:b/>
      <w:spacing w:val="0"/>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122"/>
    <w:rPr>
      <w:rFonts w:ascii=".VnTimeH" w:eastAsia="Times New Roman" w:hAnsi=".VnTimeH" w:cs="Times New Roman"/>
      <w:b/>
      <w:sz w:val="26"/>
      <w:szCs w:val="24"/>
    </w:rPr>
  </w:style>
  <w:style w:type="character" w:customStyle="1" w:styleId="Heading2Char">
    <w:name w:val="Heading 2 Char"/>
    <w:link w:val="Heading2"/>
    <w:rsid w:val="00096122"/>
    <w:rPr>
      <w:rFonts w:ascii=".VnCentury SchoolbookH" w:eastAsia="Times New Roman" w:hAnsi=".VnCentury SchoolbookH" w:cs="Times New Roman"/>
      <w:b/>
      <w:bCs/>
      <w:szCs w:val="24"/>
    </w:rPr>
  </w:style>
  <w:style w:type="paragraph" w:styleId="BodyTextIndent">
    <w:name w:val="Body Text Indent"/>
    <w:basedOn w:val="Normal"/>
    <w:link w:val="BodyTextIndentChar"/>
    <w:rsid w:val="00096122"/>
    <w:pPr>
      <w:tabs>
        <w:tab w:val="left" w:pos="-720"/>
      </w:tabs>
      <w:suppressAutoHyphens/>
      <w:spacing w:before="120"/>
      <w:ind w:firstLine="700"/>
      <w:jc w:val="both"/>
    </w:pPr>
    <w:rPr>
      <w:spacing w:val="0"/>
      <w:lang w:val="x-none" w:eastAsia="x-none"/>
    </w:rPr>
  </w:style>
  <w:style w:type="character" w:customStyle="1" w:styleId="BodyTextIndentChar">
    <w:name w:val="Body Text Indent Char"/>
    <w:link w:val="BodyTextIndent"/>
    <w:rsid w:val="00096122"/>
    <w:rPr>
      <w:rFonts w:ascii=".VnTime" w:eastAsia="Times New Roman" w:hAnsi=".VnTime" w:cs="Arial"/>
      <w:bCs/>
      <w:sz w:val="28"/>
      <w:szCs w:val="28"/>
    </w:rPr>
  </w:style>
  <w:style w:type="paragraph" w:styleId="BodyText">
    <w:name w:val="Body Text"/>
    <w:basedOn w:val="Normal"/>
    <w:link w:val="BodyTextChar"/>
    <w:rsid w:val="00096122"/>
    <w:pPr>
      <w:tabs>
        <w:tab w:val="left" w:pos="574"/>
      </w:tabs>
      <w:spacing w:line="400" w:lineRule="exact"/>
      <w:jc w:val="both"/>
    </w:pPr>
    <w:rPr>
      <w:bCs w:val="0"/>
      <w:spacing w:val="0"/>
      <w:szCs w:val="24"/>
      <w:lang w:val="x-none" w:eastAsia="x-none"/>
    </w:rPr>
  </w:style>
  <w:style w:type="character" w:customStyle="1" w:styleId="BodyTextChar">
    <w:name w:val="Body Text Char"/>
    <w:link w:val="BodyText"/>
    <w:rsid w:val="00096122"/>
    <w:rPr>
      <w:rFonts w:ascii=".VnTime" w:eastAsia="Times New Roman" w:hAnsi=".VnTime" w:cs="Times New Roman"/>
      <w:sz w:val="28"/>
      <w:szCs w:val="24"/>
    </w:rPr>
  </w:style>
  <w:style w:type="paragraph" w:customStyle="1" w:styleId="Char">
    <w:name w:val="Char"/>
    <w:basedOn w:val="Normal"/>
    <w:rsid w:val="00E4462D"/>
    <w:pPr>
      <w:spacing w:before="60" w:after="160" w:line="240" w:lineRule="exact"/>
      <w:ind w:firstLine="720"/>
      <w:jc w:val="both"/>
    </w:pPr>
    <w:rPr>
      <w:rFonts w:ascii="Verdana" w:hAnsi="Verdana"/>
      <w:bCs w:val="0"/>
      <w:spacing w:val="0"/>
      <w:sz w:val="20"/>
      <w:szCs w:val="20"/>
    </w:rPr>
  </w:style>
  <w:style w:type="paragraph" w:styleId="NormalWeb">
    <w:name w:val="Normal (Web)"/>
    <w:basedOn w:val="Normal"/>
    <w:uiPriority w:val="99"/>
    <w:rsid w:val="004F32EA"/>
    <w:pPr>
      <w:spacing w:before="100" w:beforeAutospacing="1" w:after="100" w:afterAutospacing="1"/>
    </w:pPr>
    <w:rPr>
      <w:rFonts w:ascii="Times New Roman" w:hAnsi="Times New Roman"/>
      <w:bCs w:val="0"/>
      <w:spacing w:val="0"/>
      <w:sz w:val="24"/>
      <w:szCs w:val="24"/>
    </w:rPr>
  </w:style>
  <w:style w:type="character" w:customStyle="1" w:styleId="fontstyle01">
    <w:name w:val="fontstyle01"/>
    <w:basedOn w:val="DefaultParagraphFont"/>
    <w:rsid w:val="00666D31"/>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063CAC"/>
    <w:pPr>
      <w:tabs>
        <w:tab w:val="center" w:pos="4513"/>
        <w:tab w:val="right" w:pos="9026"/>
      </w:tabs>
    </w:pPr>
  </w:style>
  <w:style w:type="character" w:customStyle="1" w:styleId="HeaderChar">
    <w:name w:val="Header Char"/>
    <w:basedOn w:val="DefaultParagraphFont"/>
    <w:link w:val="Header"/>
    <w:uiPriority w:val="99"/>
    <w:rsid w:val="00063CAC"/>
    <w:rPr>
      <w:rFonts w:ascii=".VnTime" w:eastAsia="Times New Roman" w:hAnsi=".VnTime"/>
      <w:bCs/>
      <w:spacing w:val="10"/>
      <w:sz w:val="28"/>
      <w:szCs w:val="28"/>
    </w:rPr>
  </w:style>
  <w:style w:type="paragraph" w:styleId="Footer">
    <w:name w:val="footer"/>
    <w:basedOn w:val="Normal"/>
    <w:link w:val="FooterChar"/>
    <w:uiPriority w:val="99"/>
    <w:unhideWhenUsed/>
    <w:rsid w:val="00063CAC"/>
    <w:pPr>
      <w:tabs>
        <w:tab w:val="center" w:pos="4513"/>
        <w:tab w:val="right" w:pos="9026"/>
      </w:tabs>
    </w:pPr>
  </w:style>
  <w:style w:type="character" w:customStyle="1" w:styleId="FooterChar">
    <w:name w:val="Footer Char"/>
    <w:basedOn w:val="DefaultParagraphFont"/>
    <w:link w:val="Footer"/>
    <w:uiPriority w:val="99"/>
    <w:rsid w:val="00063CAC"/>
    <w:rPr>
      <w:rFonts w:ascii=".VnTime" w:eastAsia="Times New Roman" w:hAnsi=".VnTime"/>
      <w:bCs/>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653138">
      <w:bodyDiv w:val="1"/>
      <w:marLeft w:val="0"/>
      <w:marRight w:val="0"/>
      <w:marTop w:val="0"/>
      <w:marBottom w:val="0"/>
      <w:divBdr>
        <w:top w:val="none" w:sz="0" w:space="0" w:color="auto"/>
        <w:left w:val="none" w:sz="0" w:space="0" w:color="auto"/>
        <w:bottom w:val="none" w:sz="0" w:space="0" w:color="auto"/>
        <w:right w:val="none" w:sz="0" w:space="0" w:color="auto"/>
      </w:divBdr>
    </w:div>
    <w:div w:id="832839071">
      <w:bodyDiv w:val="1"/>
      <w:marLeft w:val="0"/>
      <w:marRight w:val="0"/>
      <w:marTop w:val="0"/>
      <w:marBottom w:val="0"/>
      <w:divBdr>
        <w:top w:val="none" w:sz="0" w:space="0" w:color="auto"/>
        <w:left w:val="none" w:sz="0" w:space="0" w:color="auto"/>
        <w:bottom w:val="none" w:sz="0" w:space="0" w:color="auto"/>
        <w:right w:val="none" w:sz="0" w:space="0" w:color="auto"/>
      </w:divBdr>
    </w:div>
    <w:div w:id="1416169341">
      <w:bodyDiv w:val="1"/>
      <w:marLeft w:val="0"/>
      <w:marRight w:val="0"/>
      <w:marTop w:val="0"/>
      <w:marBottom w:val="0"/>
      <w:divBdr>
        <w:top w:val="none" w:sz="0" w:space="0" w:color="auto"/>
        <w:left w:val="none" w:sz="0" w:space="0" w:color="auto"/>
        <w:bottom w:val="none" w:sz="0" w:space="0" w:color="auto"/>
        <w:right w:val="none" w:sz="0" w:space="0" w:color="auto"/>
      </w:divBdr>
    </w:div>
    <w:div w:id="145051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4EE1FFB1-6CF1-4543-9439-0EDDC31419F9}"/>
</file>

<file path=customXml/itemProps2.xml><?xml version="1.0" encoding="utf-8"?>
<ds:datastoreItem xmlns:ds="http://schemas.openxmlformats.org/officeDocument/2006/customXml" ds:itemID="{9C0EC2F8-C039-4578-8B9B-E4C0AD577D4F}"/>
</file>

<file path=customXml/itemProps3.xml><?xml version="1.0" encoding="utf-8"?>
<ds:datastoreItem xmlns:ds="http://schemas.openxmlformats.org/officeDocument/2006/customXml" ds:itemID="{9A3FDEC4-0095-4FD8-A6C5-17C3699DD59E}"/>
</file>

<file path=docProps/app.xml><?xml version="1.0" encoding="utf-8"?>
<Properties xmlns="http://schemas.openxmlformats.org/officeDocument/2006/extended-properties" xmlns:vt="http://schemas.openxmlformats.org/officeDocument/2006/docPropsVTypes">
  <Template>Normal.dotm</Template>
  <TotalTime>20</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cp:lastPrinted>2019-11-15T07:21:00Z</cp:lastPrinted>
  <dcterms:created xsi:type="dcterms:W3CDTF">2024-08-30T01:36:00Z</dcterms:created>
  <dcterms:modified xsi:type="dcterms:W3CDTF">2024-09-06T09:34:00Z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