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09" w:type="dxa"/>
        <w:tblInd w:w="-4" w:type="dxa"/>
        <w:tblLayout w:type="fixed"/>
        <w:tblLook w:val="0000" w:firstRow="0" w:lastRow="0" w:firstColumn="0" w:lastColumn="0" w:noHBand="0" w:noVBand="0"/>
      </w:tblPr>
      <w:tblGrid>
        <w:gridCol w:w="3940"/>
        <w:gridCol w:w="5669"/>
      </w:tblGrid>
      <w:tr w:rsidR="0022387F" w:rsidRPr="00D142D1" w14:paraId="2EAE2184" w14:textId="77777777" w:rsidTr="00FA1C06">
        <w:trPr>
          <w:trHeight w:val="993"/>
        </w:trPr>
        <w:tc>
          <w:tcPr>
            <w:tcW w:w="3940" w:type="dxa"/>
          </w:tcPr>
          <w:p w14:paraId="3D46F914" w14:textId="77777777" w:rsidR="0022387F" w:rsidRPr="00D142D1" w:rsidRDefault="0022387F" w:rsidP="00DE73C8">
            <w:pPr>
              <w:widowControl w:val="0"/>
              <w:jc w:val="center"/>
              <w:rPr>
                <w:sz w:val="26"/>
                <w:szCs w:val="26"/>
              </w:rPr>
            </w:pPr>
            <w:r w:rsidRPr="00D142D1">
              <w:rPr>
                <w:sz w:val="26"/>
                <w:szCs w:val="26"/>
              </w:rPr>
              <w:t xml:space="preserve">ỦY BAN NHÂN DÂN </w:t>
            </w:r>
          </w:p>
          <w:p w14:paraId="66CE4A9E" w14:textId="77777777" w:rsidR="0022387F" w:rsidRPr="00D142D1" w:rsidRDefault="0022387F" w:rsidP="00DE73C8">
            <w:pPr>
              <w:widowControl w:val="0"/>
              <w:jc w:val="center"/>
              <w:rPr>
                <w:sz w:val="26"/>
                <w:szCs w:val="26"/>
              </w:rPr>
            </w:pPr>
            <w:r w:rsidRPr="00D142D1">
              <w:rPr>
                <w:sz w:val="26"/>
                <w:szCs w:val="26"/>
              </w:rPr>
              <w:t>TỈNH THANH HÓA</w:t>
            </w:r>
          </w:p>
          <w:p w14:paraId="13118989" w14:textId="0F0951FB" w:rsidR="0022387F" w:rsidRDefault="0022387F" w:rsidP="00DE73C8">
            <w:pPr>
              <w:widowControl w:val="0"/>
              <w:jc w:val="center"/>
              <w:rPr>
                <w:b/>
              </w:rPr>
            </w:pPr>
            <w:r w:rsidRPr="00D142D1">
              <w:rPr>
                <w:b/>
              </w:rPr>
              <w:t>SỞ KẾ HOẠCH VÀ ĐẦU TƯ</w:t>
            </w:r>
          </w:p>
          <w:p w14:paraId="57447785" w14:textId="7F29EC0E" w:rsidR="001275E0" w:rsidRPr="00D142D1" w:rsidRDefault="001275E0" w:rsidP="00DE73C8">
            <w:pPr>
              <w:widowControl w:val="0"/>
              <w:spacing w:before="120"/>
              <w:ind w:firstLine="720"/>
              <w:rPr>
                <w:sz w:val="28"/>
                <w:szCs w:val="28"/>
              </w:rPr>
            </w:pPr>
            <w:r w:rsidRPr="00D142D1">
              <w:rPr>
                <w:b/>
                <w:noProof/>
                <w:sz w:val="20"/>
              </w:rPr>
              <mc:AlternateContent>
                <mc:Choice Requires="wps">
                  <w:drawing>
                    <wp:anchor distT="0" distB="0" distL="114300" distR="114300" simplePos="0" relativeHeight="251663360" behindDoc="0" locked="0" layoutInCell="1" allowOverlap="1" wp14:anchorId="20FDEF0F" wp14:editId="61EC0769">
                      <wp:simplePos x="0" y="0"/>
                      <wp:positionH relativeFrom="column">
                        <wp:posOffset>812800</wp:posOffset>
                      </wp:positionH>
                      <wp:positionV relativeFrom="paragraph">
                        <wp:posOffset>22372</wp:posOffset>
                      </wp:positionV>
                      <wp:extent cx="7620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2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pt,1.75pt" to="124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7HRHGwIAADU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"/>
                  </w:pict>
                </mc:Fallback>
              </mc:AlternateContent>
            </w:r>
            <w:r w:rsidR="00090F7B">
              <w:rPr>
                <w:sz w:val="28"/>
                <w:szCs w:val="28"/>
              </w:rPr>
              <w:t xml:space="preserve">Số:    </w:t>
            </w:r>
            <w:r w:rsidR="00B30A1B">
              <w:rPr>
                <w:sz w:val="28"/>
                <w:szCs w:val="28"/>
              </w:rPr>
              <w:t xml:space="preserve">  </w:t>
            </w:r>
            <w:r w:rsidR="00090F7B">
              <w:rPr>
                <w:sz w:val="28"/>
                <w:szCs w:val="28"/>
              </w:rPr>
              <w:t xml:space="preserve">     </w:t>
            </w:r>
            <w:r w:rsidR="00B30A1B">
              <w:rPr>
                <w:sz w:val="28"/>
                <w:szCs w:val="28"/>
              </w:rPr>
              <w:t>/</w:t>
            </w:r>
            <w:r w:rsidR="00090F7B">
              <w:rPr>
                <w:sz w:val="28"/>
                <w:szCs w:val="28"/>
              </w:rPr>
              <w:t>BC</w:t>
            </w:r>
            <w:r w:rsidR="00B30A1B">
              <w:rPr>
                <w:sz w:val="28"/>
                <w:szCs w:val="28"/>
              </w:rPr>
              <w:t>-</w:t>
            </w:r>
            <w:r w:rsidR="00090F7B">
              <w:rPr>
                <w:sz w:val="28"/>
                <w:szCs w:val="28"/>
              </w:rPr>
              <w:t>SKHĐT</w:t>
            </w:r>
          </w:p>
          <w:p w14:paraId="22D60318" w14:textId="6E20A7DB" w:rsidR="0022387F" w:rsidRPr="00D142D1" w:rsidRDefault="0022387F" w:rsidP="00DE73C8">
            <w:pPr>
              <w:widowControl w:val="0"/>
              <w:jc w:val="center"/>
              <w:rPr>
                <w:b/>
                <w:sz w:val="20"/>
              </w:rPr>
            </w:pPr>
          </w:p>
        </w:tc>
        <w:tc>
          <w:tcPr>
            <w:tcW w:w="5669" w:type="dxa"/>
          </w:tcPr>
          <w:p w14:paraId="07417DA6" w14:textId="77777777" w:rsidR="0022387F" w:rsidRPr="00D142D1" w:rsidRDefault="0022387F" w:rsidP="00DE73C8">
            <w:pPr>
              <w:widowControl w:val="0"/>
              <w:jc w:val="center"/>
              <w:rPr>
                <w:b/>
                <w:sz w:val="26"/>
                <w:szCs w:val="26"/>
              </w:rPr>
            </w:pPr>
            <w:r w:rsidRPr="00D142D1">
              <w:rPr>
                <w:b/>
                <w:sz w:val="26"/>
                <w:szCs w:val="26"/>
              </w:rPr>
              <w:t>CỘNG HÒA XÃ HỘI CHỦ NGHĨA VIỆT NAM</w:t>
            </w:r>
          </w:p>
          <w:p w14:paraId="767DF92E" w14:textId="77777777" w:rsidR="0022387F" w:rsidRPr="00D142D1" w:rsidRDefault="0022387F" w:rsidP="00DE73C8">
            <w:pPr>
              <w:widowControl w:val="0"/>
              <w:jc w:val="center"/>
              <w:rPr>
                <w:b/>
              </w:rPr>
            </w:pPr>
            <w:r w:rsidRPr="00D142D1">
              <w:rPr>
                <w:b/>
              </w:rPr>
              <w:t>Độc lập - Tự do - Hạnh phúc</w:t>
            </w:r>
          </w:p>
          <w:p w14:paraId="59CD5C89" w14:textId="77777777" w:rsidR="0022387F" w:rsidRPr="00D142D1" w:rsidRDefault="0022387F" w:rsidP="00DE73C8">
            <w:pPr>
              <w:widowControl w:val="0"/>
            </w:pPr>
            <w:r w:rsidRPr="00D142D1">
              <w:rPr>
                <w:b/>
                <w:noProof/>
              </w:rPr>
              <mc:AlternateContent>
                <mc:Choice Requires="wps">
                  <w:drawing>
                    <wp:anchor distT="0" distB="0" distL="114300" distR="114300" simplePos="0" relativeHeight="251664384" behindDoc="0" locked="0" layoutInCell="1" allowOverlap="1" wp14:anchorId="5D23BB51" wp14:editId="3ED5E838">
                      <wp:simplePos x="0" y="0"/>
                      <wp:positionH relativeFrom="column">
                        <wp:posOffset>861431</wp:posOffset>
                      </wp:positionH>
                      <wp:positionV relativeFrom="paragraph">
                        <wp:posOffset>29845</wp:posOffset>
                      </wp:positionV>
                      <wp:extent cx="1690370" cy="0"/>
                      <wp:effectExtent l="0" t="0" r="2413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903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xmlns:cx="http://schemas.microsoft.com/office/drawing/2014/chartex" xmlns:w16se="http://schemas.microsoft.com/office/word/2015/wordml/symex">
                  <w:pict>
                    <v:line w14:anchorId="16BDFACB"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85pt,2.35pt" to="200.9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"/>
                  </w:pict>
                </mc:Fallback>
              </mc:AlternateContent>
            </w:r>
          </w:p>
          <w:p w14:paraId="3663D34E" w14:textId="6DB08FDB" w:rsidR="0022387F" w:rsidRPr="00D142D1" w:rsidRDefault="0022387F" w:rsidP="00DE73C8">
            <w:pPr>
              <w:widowControl w:val="0"/>
              <w:tabs>
                <w:tab w:val="left" w:pos="4252"/>
              </w:tabs>
              <w:spacing w:before="120"/>
              <w:rPr>
                <w:sz w:val="28"/>
                <w:szCs w:val="28"/>
              </w:rPr>
            </w:pPr>
            <w:r w:rsidRPr="00D142D1">
              <w:rPr>
                <w:i/>
              </w:rPr>
              <w:t xml:space="preserve">        </w:t>
            </w:r>
            <w:r w:rsidR="00795211">
              <w:rPr>
                <w:i/>
                <w:sz w:val="28"/>
                <w:szCs w:val="28"/>
              </w:rPr>
              <w:t>Thanh Hóa, ngày</w:t>
            </w:r>
            <w:r w:rsidR="004B4DCE">
              <w:rPr>
                <w:i/>
                <w:sz w:val="28"/>
                <w:szCs w:val="28"/>
              </w:rPr>
              <w:t xml:space="preserve">     </w:t>
            </w:r>
            <w:r w:rsidR="00795211">
              <w:rPr>
                <w:i/>
                <w:sz w:val="28"/>
                <w:szCs w:val="28"/>
              </w:rPr>
              <w:t xml:space="preserve"> </w:t>
            </w:r>
            <w:r w:rsidRPr="00D142D1">
              <w:rPr>
                <w:i/>
                <w:sz w:val="28"/>
                <w:szCs w:val="28"/>
              </w:rPr>
              <w:t xml:space="preserve">tháng </w:t>
            </w:r>
            <w:r w:rsidR="004B4DCE">
              <w:rPr>
                <w:i/>
                <w:sz w:val="28"/>
                <w:szCs w:val="28"/>
              </w:rPr>
              <w:t>7</w:t>
            </w:r>
            <w:r w:rsidRPr="00D142D1">
              <w:rPr>
                <w:i/>
                <w:sz w:val="28"/>
                <w:szCs w:val="28"/>
              </w:rPr>
              <w:t xml:space="preserve"> năm 2024</w:t>
            </w:r>
          </w:p>
        </w:tc>
      </w:tr>
    </w:tbl>
    <w:p w14:paraId="0633E4BB" w14:textId="77777777" w:rsidR="0022387F" w:rsidRPr="00EE3B55" w:rsidRDefault="0022387F" w:rsidP="00DE73C8">
      <w:pPr>
        <w:widowControl w:val="0"/>
        <w:rPr>
          <w:b/>
        </w:rPr>
      </w:pPr>
    </w:p>
    <w:p w14:paraId="686145E1" w14:textId="77777777" w:rsidR="00BF098D" w:rsidRPr="00143FCE" w:rsidRDefault="00BF098D" w:rsidP="00DE73C8">
      <w:pPr>
        <w:widowControl w:val="0"/>
        <w:jc w:val="center"/>
        <w:rPr>
          <w:b/>
          <w:iCs/>
          <w:color w:val="FF0000"/>
          <w:sz w:val="4"/>
          <w:szCs w:val="28"/>
          <w:lang w:val="fr-FR"/>
        </w:rPr>
      </w:pPr>
    </w:p>
    <w:p w14:paraId="24A4DDFA" w14:textId="77777777" w:rsidR="004108E5" w:rsidRPr="00D142D1" w:rsidRDefault="004108E5" w:rsidP="00DE73C8">
      <w:pPr>
        <w:widowControl w:val="0"/>
        <w:jc w:val="center"/>
        <w:rPr>
          <w:b/>
          <w:iCs/>
          <w:sz w:val="28"/>
          <w:szCs w:val="28"/>
          <w:lang w:val="fr-FR"/>
        </w:rPr>
      </w:pPr>
      <w:r w:rsidRPr="00D142D1">
        <w:rPr>
          <w:b/>
          <w:iCs/>
          <w:sz w:val="28"/>
          <w:szCs w:val="28"/>
          <w:lang w:val="fr-FR"/>
        </w:rPr>
        <w:t>BÁO CÁO</w:t>
      </w:r>
    </w:p>
    <w:p w14:paraId="36E5343E" w14:textId="6E288B47" w:rsidR="00B30A1B" w:rsidRDefault="00993A79" w:rsidP="00DE73C8">
      <w:pPr>
        <w:widowControl w:val="0"/>
        <w:jc w:val="center"/>
        <w:rPr>
          <w:b/>
          <w:iCs/>
          <w:spacing w:val="-2"/>
          <w:sz w:val="28"/>
          <w:szCs w:val="28"/>
          <w:lang w:val="fr-FR"/>
        </w:rPr>
      </w:pPr>
      <w:r w:rsidRPr="00D142D1">
        <w:rPr>
          <w:b/>
          <w:iCs/>
          <w:spacing w:val="-2"/>
          <w:sz w:val="28"/>
          <w:szCs w:val="28"/>
          <w:lang w:val="fr-FR"/>
        </w:rPr>
        <w:t xml:space="preserve">Tình hình </w:t>
      </w:r>
      <w:r w:rsidR="00C4106F" w:rsidRPr="00D142D1">
        <w:rPr>
          <w:b/>
          <w:iCs/>
          <w:spacing w:val="-2"/>
          <w:sz w:val="28"/>
          <w:szCs w:val="28"/>
          <w:lang w:val="fr-FR"/>
        </w:rPr>
        <w:t>thực hiện và</w:t>
      </w:r>
      <w:r w:rsidRPr="00D142D1">
        <w:rPr>
          <w:b/>
          <w:iCs/>
          <w:spacing w:val="-2"/>
          <w:sz w:val="28"/>
          <w:szCs w:val="28"/>
          <w:lang w:val="fr-FR"/>
        </w:rPr>
        <w:t xml:space="preserve"> giải ngân </w:t>
      </w:r>
      <w:r w:rsidR="00C4106F" w:rsidRPr="00D142D1">
        <w:rPr>
          <w:b/>
          <w:iCs/>
          <w:spacing w:val="-2"/>
          <w:sz w:val="28"/>
          <w:szCs w:val="28"/>
          <w:lang w:val="fr-FR"/>
        </w:rPr>
        <w:t xml:space="preserve">kế hoạch </w:t>
      </w:r>
      <w:r w:rsidRPr="00D142D1">
        <w:rPr>
          <w:b/>
          <w:iCs/>
          <w:spacing w:val="-2"/>
          <w:sz w:val="28"/>
          <w:szCs w:val="28"/>
          <w:lang w:val="fr-FR"/>
        </w:rPr>
        <w:t>vốn đầu tư công</w:t>
      </w:r>
      <w:r w:rsidR="001C202A" w:rsidRPr="00D142D1">
        <w:rPr>
          <w:b/>
          <w:iCs/>
          <w:spacing w:val="-2"/>
          <w:sz w:val="28"/>
          <w:szCs w:val="28"/>
          <w:lang w:val="fr-FR"/>
        </w:rPr>
        <w:t>,</w:t>
      </w:r>
      <w:r w:rsidR="0071768B">
        <w:rPr>
          <w:b/>
          <w:iCs/>
          <w:spacing w:val="-2"/>
          <w:sz w:val="28"/>
          <w:szCs w:val="28"/>
          <w:lang w:val="fr-FR"/>
        </w:rPr>
        <w:t xml:space="preserve"> </w:t>
      </w:r>
      <w:r w:rsidR="001C202A" w:rsidRPr="00D142D1">
        <w:rPr>
          <w:b/>
          <w:iCs/>
          <w:spacing w:val="-2"/>
          <w:sz w:val="28"/>
          <w:szCs w:val="28"/>
          <w:lang w:val="fr-FR"/>
        </w:rPr>
        <w:t xml:space="preserve">các chương trình mục tiêu </w:t>
      </w:r>
      <w:r w:rsidR="00341729">
        <w:rPr>
          <w:b/>
          <w:iCs/>
          <w:spacing w:val="-2"/>
          <w:sz w:val="28"/>
          <w:szCs w:val="28"/>
          <w:lang w:val="fr-FR"/>
        </w:rPr>
        <w:t>Q</w:t>
      </w:r>
      <w:r w:rsidR="001C202A" w:rsidRPr="00D142D1">
        <w:rPr>
          <w:b/>
          <w:iCs/>
          <w:spacing w:val="-2"/>
          <w:sz w:val="28"/>
          <w:szCs w:val="28"/>
          <w:lang w:val="fr-FR"/>
        </w:rPr>
        <w:t xml:space="preserve">uốc gia </w:t>
      </w:r>
      <w:r w:rsidR="00646D39" w:rsidRPr="00D142D1">
        <w:rPr>
          <w:b/>
          <w:iCs/>
          <w:spacing w:val="-2"/>
          <w:sz w:val="28"/>
          <w:szCs w:val="28"/>
          <w:lang w:val="fr-FR"/>
        </w:rPr>
        <w:t>tháng</w:t>
      </w:r>
      <w:r w:rsidR="0071768B">
        <w:rPr>
          <w:b/>
          <w:iCs/>
          <w:spacing w:val="-2"/>
          <w:sz w:val="28"/>
          <w:szCs w:val="28"/>
          <w:lang w:val="fr-FR"/>
        </w:rPr>
        <w:t xml:space="preserve"> </w:t>
      </w:r>
      <w:r w:rsidR="004B4DCE">
        <w:rPr>
          <w:b/>
          <w:iCs/>
          <w:spacing w:val="-2"/>
          <w:sz w:val="28"/>
          <w:szCs w:val="28"/>
          <w:lang w:val="fr-FR"/>
        </w:rPr>
        <w:t>7</w:t>
      </w:r>
      <w:r w:rsidR="00646D39" w:rsidRPr="00D142D1">
        <w:rPr>
          <w:b/>
          <w:iCs/>
          <w:spacing w:val="-2"/>
          <w:sz w:val="28"/>
          <w:szCs w:val="28"/>
          <w:lang w:val="fr-FR"/>
        </w:rPr>
        <w:t xml:space="preserve"> </w:t>
      </w:r>
      <w:r w:rsidR="001C202A" w:rsidRPr="00D142D1">
        <w:rPr>
          <w:b/>
          <w:iCs/>
          <w:spacing w:val="-2"/>
          <w:sz w:val="28"/>
          <w:szCs w:val="28"/>
          <w:lang w:val="fr-FR"/>
        </w:rPr>
        <w:t>năm 2024 của các chủ đầu tư</w:t>
      </w:r>
      <w:r w:rsidR="00C4106F" w:rsidRPr="00D142D1">
        <w:rPr>
          <w:b/>
          <w:iCs/>
          <w:spacing w:val="-2"/>
          <w:sz w:val="28"/>
          <w:szCs w:val="28"/>
          <w:lang w:val="fr-FR"/>
        </w:rPr>
        <w:t>, địa</w:t>
      </w:r>
      <w:r w:rsidR="00E47828" w:rsidRPr="00D142D1">
        <w:rPr>
          <w:b/>
          <w:iCs/>
          <w:spacing w:val="-2"/>
          <w:sz w:val="28"/>
          <w:szCs w:val="28"/>
          <w:lang w:val="fr-FR"/>
        </w:rPr>
        <w:t xml:space="preserve"> </w:t>
      </w:r>
      <w:r w:rsidR="00C4106F" w:rsidRPr="00D142D1">
        <w:rPr>
          <w:b/>
          <w:iCs/>
          <w:spacing w:val="-2"/>
          <w:sz w:val="28"/>
          <w:szCs w:val="28"/>
          <w:lang w:val="fr-FR"/>
        </w:rPr>
        <w:t>phương</w:t>
      </w:r>
    </w:p>
    <w:p w14:paraId="24A4DDFC" w14:textId="39BC44A2" w:rsidR="004108E5" w:rsidRPr="00D142D1" w:rsidRDefault="00993A79" w:rsidP="00DE73C8">
      <w:pPr>
        <w:widowControl w:val="0"/>
        <w:jc w:val="center"/>
        <w:rPr>
          <w:b/>
          <w:iCs/>
          <w:spacing w:val="-2"/>
          <w:sz w:val="28"/>
          <w:szCs w:val="28"/>
          <w:lang w:val="fr-FR"/>
        </w:rPr>
      </w:pPr>
      <w:r w:rsidRPr="00D142D1">
        <w:rPr>
          <w:b/>
          <w:iCs/>
          <w:spacing w:val="-2"/>
          <w:sz w:val="28"/>
          <w:szCs w:val="28"/>
          <w:lang w:val="fr-FR"/>
        </w:rPr>
        <w:t xml:space="preserve">thuộc Tổ công tác số </w:t>
      </w:r>
      <w:r w:rsidR="00B30A1B">
        <w:rPr>
          <w:b/>
          <w:iCs/>
          <w:spacing w:val="-2"/>
          <w:sz w:val="28"/>
          <w:szCs w:val="28"/>
          <w:lang w:val="fr-FR"/>
        </w:rPr>
        <w:t>0</w:t>
      </w:r>
      <w:r w:rsidR="00021E3E">
        <w:rPr>
          <w:b/>
          <w:iCs/>
          <w:spacing w:val="-2"/>
          <w:sz w:val="28"/>
          <w:szCs w:val="28"/>
          <w:lang w:val="fr-FR"/>
        </w:rPr>
        <w:t>4</w:t>
      </w:r>
      <w:r w:rsidR="004B3D31" w:rsidRPr="00D142D1">
        <w:rPr>
          <w:b/>
          <w:iCs/>
          <w:spacing w:val="-2"/>
          <w:sz w:val="28"/>
          <w:szCs w:val="28"/>
          <w:lang w:val="fr-FR"/>
        </w:rPr>
        <w:t xml:space="preserve"> </w:t>
      </w:r>
    </w:p>
    <w:p w14:paraId="76C9BDEB" w14:textId="0168795F" w:rsidR="00BE2C99" w:rsidRDefault="00842108" w:rsidP="00DE73C8">
      <w:pPr>
        <w:widowControl w:val="0"/>
        <w:tabs>
          <w:tab w:val="center" w:pos="4533"/>
          <w:tab w:val="left" w:pos="8291"/>
        </w:tabs>
        <w:spacing w:before="120"/>
        <w:rPr>
          <w:rFonts w:eastAsia="Calibri"/>
          <w:sz w:val="28"/>
          <w:szCs w:val="28"/>
          <w:lang w:val="fr-FR"/>
        </w:rPr>
      </w:pPr>
      <w:r>
        <w:rPr>
          <w:b/>
          <w:iCs/>
          <w:color w:val="FF0000"/>
          <w:sz w:val="28"/>
          <w:szCs w:val="28"/>
          <w:lang w:val="fr-FR"/>
        </w:rPr>
        <w:tab/>
      </w:r>
      <w:r w:rsidR="00F84970" w:rsidRPr="00BE2C99">
        <w:rPr>
          <w:i/>
          <w:iCs/>
          <w:noProof/>
          <w:sz w:val="28"/>
          <w:szCs w:val="28"/>
        </w:rPr>
        <mc:AlternateContent>
          <mc:Choice Requires="wps">
            <w:drawing>
              <wp:anchor distT="0" distB="0" distL="114300" distR="114300" simplePos="0" relativeHeight="251661312" behindDoc="0" locked="0" layoutInCell="1" allowOverlap="1" wp14:anchorId="3C64B745" wp14:editId="6A256DDB">
                <wp:simplePos x="0" y="0"/>
                <wp:positionH relativeFrom="column">
                  <wp:posOffset>2406015</wp:posOffset>
                </wp:positionH>
                <wp:positionV relativeFrom="paragraph">
                  <wp:posOffset>10160</wp:posOffset>
                </wp:positionV>
                <wp:extent cx="990600" cy="0"/>
                <wp:effectExtent l="0" t="0" r="19050" b="19050"/>
                <wp:wrapNone/>
                <wp:docPr id="1" name="Straight Connector 1"/>
                <wp:cNvGraphicFramePr/>
                <a:graphic xmlns:a="http://schemas.openxmlformats.org/drawingml/2006/main">
                  <a:graphicData uri="http://schemas.microsoft.com/office/word/2010/wordprocessingShape">
                    <wps:wsp>
                      <wps:cNvCnPr/>
                      <wps:spPr>
                        <a:xfrm flipV="1">
                          <a:off x="0" y="0"/>
                          <a:ext cx="990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40B7CE50" id="Straight Connector 1"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9.45pt,.8pt" to="267.4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" strokecolor="black [3040]"/>
            </w:pict>
          </mc:Fallback>
        </mc:AlternateContent>
      </w:r>
    </w:p>
    <w:p w14:paraId="6D5EA56E" w14:textId="3287970E" w:rsidR="003B5021" w:rsidRDefault="003B5021" w:rsidP="00DE73C8">
      <w:pPr>
        <w:widowControl w:val="0"/>
        <w:spacing w:before="120" w:after="120" w:line="252" w:lineRule="auto"/>
        <w:jc w:val="center"/>
        <w:rPr>
          <w:rFonts w:eastAsia="Calibri"/>
          <w:sz w:val="28"/>
          <w:szCs w:val="28"/>
          <w:lang w:val="fr-FR"/>
        </w:rPr>
      </w:pPr>
      <w:r>
        <w:rPr>
          <w:rFonts w:eastAsia="Calibri"/>
          <w:sz w:val="28"/>
          <w:szCs w:val="28"/>
          <w:lang w:val="fr-FR"/>
        </w:rPr>
        <w:t>Kính gử</w:t>
      </w:r>
      <w:r w:rsidR="00090F7B">
        <w:rPr>
          <w:rFonts w:eastAsia="Calibri"/>
          <w:sz w:val="28"/>
          <w:szCs w:val="28"/>
          <w:lang w:val="fr-FR"/>
        </w:rPr>
        <w:t>i</w:t>
      </w:r>
      <w:r>
        <w:rPr>
          <w:rFonts w:eastAsia="Calibri"/>
          <w:sz w:val="28"/>
          <w:szCs w:val="28"/>
          <w:lang w:val="fr-FR"/>
        </w:rPr>
        <w:t xml:space="preserve">: Chủ tịch </w:t>
      </w:r>
      <w:r w:rsidR="00090F7B">
        <w:rPr>
          <w:rFonts w:eastAsia="Calibri"/>
          <w:sz w:val="28"/>
          <w:szCs w:val="28"/>
          <w:lang w:val="fr-FR"/>
        </w:rPr>
        <w:t>Ủy ban nhân dân tỉnh</w:t>
      </w:r>
      <w:r>
        <w:rPr>
          <w:rFonts w:eastAsia="Calibri"/>
          <w:sz w:val="28"/>
          <w:szCs w:val="28"/>
          <w:lang w:val="fr-FR"/>
        </w:rPr>
        <w:t>.</w:t>
      </w:r>
    </w:p>
    <w:p w14:paraId="386E70EA" w14:textId="77777777" w:rsidR="003B5021" w:rsidRPr="003B5021" w:rsidRDefault="003B5021" w:rsidP="00DE73C8">
      <w:pPr>
        <w:widowControl w:val="0"/>
        <w:spacing w:before="120" w:after="120" w:line="252" w:lineRule="auto"/>
        <w:ind w:firstLine="720"/>
        <w:jc w:val="both"/>
        <w:rPr>
          <w:rFonts w:eastAsia="Calibri"/>
          <w:sz w:val="14"/>
          <w:szCs w:val="28"/>
          <w:lang w:val="fr-FR"/>
        </w:rPr>
      </w:pPr>
    </w:p>
    <w:p w14:paraId="017128F1" w14:textId="246DA991" w:rsidR="002057F2" w:rsidRPr="00021E3E" w:rsidRDefault="00021E3E" w:rsidP="00DE73C8">
      <w:pPr>
        <w:widowControl w:val="0"/>
        <w:spacing w:before="120" w:after="120" w:line="252" w:lineRule="auto"/>
        <w:ind w:firstLine="720"/>
        <w:jc w:val="both"/>
        <w:rPr>
          <w:sz w:val="28"/>
          <w:szCs w:val="28"/>
        </w:rPr>
      </w:pPr>
      <w:r>
        <w:rPr>
          <w:rFonts w:eastAsia="Calibri"/>
          <w:sz w:val="28"/>
          <w:szCs w:val="28"/>
          <w:lang w:val="fr-FR"/>
        </w:rPr>
        <w:t>Căn cứ</w:t>
      </w:r>
      <w:r w:rsidR="0000385D" w:rsidRPr="008A3187">
        <w:rPr>
          <w:rFonts w:eastAsia="Calibri"/>
          <w:sz w:val="28"/>
          <w:szCs w:val="28"/>
          <w:lang w:val="fr-FR"/>
        </w:rPr>
        <w:t xml:space="preserve"> </w:t>
      </w:r>
      <w:r w:rsidR="00020EB3" w:rsidRPr="008A3187">
        <w:rPr>
          <w:rFonts w:eastAsia="Calibri"/>
          <w:sz w:val="28"/>
          <w:szCs w:val="28"/>
          <w:lang w:val="fr-FR"/>
        </w:rPr>
        <w:t xml:space="preserve">Quyết định số </w:t>
      </w:r>
      <w:r w:rsidR="005F76E5" w:rsidRPr="008A3187">
        <w:rPr>
          <w:rFonts w:eastAsia="Calibri"/>
          <w:sz w:val="28"/>
          <w:szCs w:val="28"/>
          <w:lang w:val="fr-FR"/>
        </w:rPr>
        <w:t>474</w:t>
      </w:r>
      <w:r w:rsidR="00020EB3" w:rsidRPr="008A3187">
        <w:rPr>
          <w:rFonts w:eastAsia="Calibri"/>
          <w:sz w:val="28"/>
          <w:szCs w:val="28"/>
          <w:lang w:val="fr-FR"/>
        </w:rPr>
        <w:t xml:space="preserve">/QĐ-UBND ngày </w:t>
      </w:r>
      <w:r w:rsidR="005F76E5" w:rsidRPr="008A3187">
        <w:rPr>
          <w:rFonts w:eastAsia="Calibri"/>
          <w:sz w:val="28"/>
          <w:szCs w:val="28"/>
          <w:lang w:val="fr-FR"/>
        </w:rPr>
        <w:t>26/01/2024</w:t>
      </w:r>
      <w:r w:rsidR="00020EB3" w:rsidRPr="008A3187">
        <w:rPr>
          <w:rFonts w:eastAsia="Calibri"/>
          <w:sz w:val="28"/>
          <w:szCs w:val="28"/>
          <w:lang w:val="fr-FR"/>
        </w:rPr>
        <w:t xml:space="preserve"> của Chủ tịch UBND tỉnh về t</w:t>
      </w:r>
      <w:r w:rsidR="00020EB3" w:rsidRPr="008A3187">
        <w:rPr>
          <w:sz w:val="28"/>
          <w:szCs w:val="28"/>
        </w:rPr>
        <w:t xml:space="preserve">hành lập các Tổ công tác kiểm tra, đôn đốc, tháo gỡ khó khăn, vướng mắc và đẩy mạnh giải ngân vốn đầu tư công, các </w:t>
      </w:r>
      <w:r w:rsidR="005F76E5" w:rsidRPr="008A3187">
        <w:rPr>
          <w:sz w:val="28"/>
          <w:szCs w:val="28"/>
        </w:rPr>
        <w:t>c</w:t>
      </w:r>
      <w:r w:rsidR="00020EB3" w:rsidRPr="008A3187">
        <w:rPr>
          <w:sz w:val="28"/>
          <w:szCs w:val="28"/>
        </w:rPr>
        <w:t xml:space="preserve">hương trình mục tiêu </w:t>
      </w:r>
      <w:r w:rsidR="00C11E7C" w:rsidRPr="008A3187">
        <w:rPr>
          <w:sz w:val="28"/>
          <w:szCs w:val="28"/>
        </w:rPr>
        <w:t>Q</w:t>
      </w:r>
      <w:r w:rsidR="00020EB3" w:rsidRPr="008A3187">
        <w:rPr>
          <w:sz w:val="28"/>
          <w:szCs w:val="28"/>
        </w:rPr>
        <w:t>uốc gia và Chương trình phục hồi và phát triển kinh tế - xã hội năm 202</w:t>
      </w:r>
      <w:r w:rsidR="005F76E5" w:rsidRPr="008A3187">
        <w:rPr>
          <w:sz w:val="28"/>
          <w:szCs w:val="28"/>
        </w:rPr>
        <w:t>4</w:t>
      </w:r>
      <w:r w:rsidR="002057F2" w:rsidRPr="00021E3E">
        <w:rPr>
          <w:sz w:val="28"/>
          <w:szCs w:val="28"/>
        </w:rPr>
        <w:t>.</w:t>
      </w:r>
    </w:p>
    <w:p w14:paraId="07CD91E2" w14:textId="47243E27" w:rsidR="00021E3E" w:rsidRPr="00021E3E" w:rsidRDefault="00021E3E" w:rsidP="00DE73C8">
      <w:pPr>
        <w:widowControl w:val="0"/>
        <w:spacing w:before="120" w:after="120" w:line="252" w:lineRule="auto"/>
        <w:ind w:firstLine="720"/>
        <w:jc w:val="both"/>
        <w:rPr>
          <w:sz w:val="28"/>
          <w:szCs w:val="28"/>
        </w:rPr>
      </w:pPr>
      <w:r w:rsidRPr="00021E3E">
        <w:rPr>
          <w:sz w:val="28"/>
          <w:szCs w:val="28"/>
        </w:rPr>
        <w:t xml:space="preserve">Thực hiện ý kiến chỉ đạo của Chủ tịch UBND tỉnh tại </w:t>
      </w:r>
      <w:r w:rsidR="00E070FF">
        <w:rPr>
          <w:sz w:val="28"/>
          <w:szCs w:val="28"/>
        </w:rPr>
        <w:t>Chỉ thị số 01/CT-UBND ngày 26/01/2024 về việc đẩy nhanh tiến độ thực hiện, giải ngân vốn đầu tư công và nâng cao hiệu lực, hiệu  quả quản lý, sử dụng vốn đầu tư công năm 2024</w:t>
      </w:r>
      <w:r w:rsidR="00B25001">
        <w:rPr>
          <w:sz w:val="28"/>
          <w:szCs w:val="28"/>
        </w:rPr>
        <w:t xml:space="preserve"> </w:t>
      </w:r>
      <w:r w:rsidR="00B25001" w:rsidRPr="00B25001">
        <w:rPr>
          <w:i/>
          <w:sz w:val="28"/>
          <w:szCs w:val="28"/>
        </w:rPr>
        <w:t>(sau đây gọi tắt là Chỉ thị số 01)</w:t>
      </w:r>
      <w:r w:rsidR="00E070FF">
        <w:rPr>
          <w:sz w:val="28"/>
          <w:szCs w:val="28"/>
        </w:rPr>
        <w:t xml:space="preserve">; </w:t>
      </w:r>
      <w:r w:rsidR="0071768B" w:rsidRPr="0071768B">
        <w:rPr>
          <w:sz w:val="28"/>
          <w:szCs w:val="28"/>
        </w:rPr>
        <w:t>Văn bản số 2935/UBND-NN ngày 06/3/2024 về việc thực hiện và giải ngân vốn đầu tư công năm 2024 của các đơn vị thuộc trách nhiệm kiểm tra, đôn đốc của Tổ công tác số 4;</w:t>
      </w:r>
    </w:p>
    <w:p w14:paraId="7B5B623C" w14:textId="5BEAA2FA" w:rsidR="0000385D" w:rsidRPr="008A3187" w:rsidRDefault="002057F2" w:rsidP="00DE73C8">
      <w:pPr>
        <w:widowControl w:val="0"/>
        <w:spacing w:before="120" w:after="120" w:line="252" w:lineRule="auto"/>
        <w:ind w:firstLine="720"/>
        <w:jc w:val="both"/>
        <w:rPr>
          <w:rFonts w:eastAsia="Calibri"/>
          <w:sz w:val="28"/>
          <w:szCs w:val="28"/>
          <w:lang w:val="fr-FR"/>
        </w:rPr>
      </w:pPr>
      <w:r w:rsidRPr="008A3187">
        <w:rPr>
          <w:rFonts w:eastAsia="Calibri"/>
          <w:sz w:val="28"/>
          <w:szCs w:val="28"/>
          <w:lang w:val="fr-FR"/>
        </w:rPr>
        <w:t>T</w:t>
      </w:r>
      <w:r w:rsidR="00952764" w:rsidRPr="008A3187">
        <w:rPr>
          <w:rFonts w:eastAsia="Calibri"/>
          <w:sz w:val="28"/>
          <w:szCs w:val="28"/>
          <w:lang w:val="fr-FR"/>
        </w:rPr>
        <w:t>rên cơ sở báo cáo</w:t>
      </w:r>
      <w:r w:rsidR="00F74419" w:rsidRPr="008A3187">
        <w:rPr>
          <w:rFonts w:eastAsia="Calibri"/>
          <w:sz w:val="28"/>
          <w:szCs w:val="28"/>
          <w:lang w:val="fr-FR"/>
        </w:rPr>
        <w:t xml:space="preserve"> của</w:t>
      </w:r>
      <w:r w:rsidR="0071768B">
        <w:rPr>
          <w:rFonts w:eastAsia="Calibri"/>
          <w:sz w:val="28"/>
          <w:szCs w:val="28"/>
          <w:lang w:val="fr-FR"/>
        </w:rPr>
        <w:t xml:space="preserve"> các</w:t>
      </w:r>
      <w:r w:rsidR="00952764" w:rsidRPr="0071768B">
        <w:rPr>
          <w:rFonts w:eastAsia="Calibri"/>
          <w:sz w:val="28"/>
          <w:szCs w:val="28"/>
          <w:lang w:val="fr-FR"/>
        </w:rPr>
        <w:t xml:space="preserve"> </w:t>
      </w:r>
      <w:r w:rsidR="00020EB3" w:rsidRPr="0071768B">
        <w:rPr>
          <w:rFonts w:eastAsia="Calibri"/>
          <w:sz w:val="28"/>
          <w:szCs w:val="28"/>
          <w:lang w:val="fr-FR"/>
        </w:rPr>
        <w:t>đơn vị</w:t>
      </w:r>
      <w:r w:rsidR="00020EB3" w:rsidRPr="008A3187">
        <w:rPr>
          <w:rFonts w:eastAsia="Calibri"/>
          <w:sz w:val="28"/>
          <w:szCs w:val="28"/>
          <w:lang w:val="fr-FR"/>
        </w:rPr>
        <w:t>, chủ đầu tư</w:t>
      </w:r>
      <w:r w:rsidR="00024962" w:rsidRPr="008A3187">
        <w:rPr>
          <w:rFonts w:eastAsia="Calibri"/>
          <w:sz w:val="28"/>
          <w:szCs w:val="28"/>
          <w:lang w:val="fr-FR"/>
        </w:rPr>
        <w:t xml:space="preserve"> </w:t>
      </w:r>
      <w:r w:rsidR="004B4DCE">
        <w:rPr>
          <w:rFonts w:eastAsia="Calibri"/>
          <w:sz w:val="28"/>
          <w:szCs w:val="28"/>
          <w:lang w:val="fr-FR"/>
        </w:rPr>
        <w:t>thuộc phân vi phân công, phụ trách của</w:t>
      </w:r>
      <w:r w:rsidR="00024962" w:rsidRPr="008A3187">
        <w:rPr>
          <w:rFonts w:eastAsia="Calibri"/>
          <w:sz w:val="28"/>
          <w:szCs w:val="28"/>
          <w:lang w:val="fr-FR"/>
        </w:rPr>
        <w:t xml:space="preserve"> Tổ công tác số </w:t>
      </w:r>
      <w:r w:rsidR="00021E3E">
        <w:rPr>
          <w:rFonts w:eastAsia="Calibri"/>
          <w:sz w:val="28"/>
          <w:szCs w:val="28"/>
          <w:lang w:val="fr-FR"/>
        </w:rPr>
        <w:t>4</w:t>
      </w:r>
      <w:r w:rsidR="0071768B">
        <w:rPr>
          <w:rFonts w:eastAsia="Calibri"/>
          <w:sz w:val="28"/>
          <w:szCs w:val="28"/>
          <w:lang w:val="fr-FR"/>
        </w:rPr>
        <w:t xml:space="preserve">, </w:t>
      </w:r>
      <w:r w:rsidR="00021E3E" w:rsidRPr="0071768B">
        <w:rPr>
          <w:rFonts w:eastAsia="Calibri"/>
          <w:sz w:val="28"/>
          <w:szCs w:val="28"/>
          <w:lang w:val="fr-FR"/>
        </w:rPr>
        <w:t>g</w:t>
      </w:r>
      <w:r w:rsidR="00570C03" w:rsidRPr="0071768B">
        <w:rPr>
          <w:rFonts w:eastAsia="Calibri"/>
          <w:sz w:val="28"/>
          <w:szCs w:val="28"/>
          <w:lang w:val="fr-FR"/>
        </w:rPr>
        <w:t>ồ</w:t>
      </w:r>
      <w:r w:rsidR="00F1781A" w:rsidRPr="0071768B">
        <w:rPr>
          <w:rFonts w:eastAsia="Calibri"/>
          <w:sz w:val="28"/>
          <w:szCs w:val="28"/>
          <w:lang w:val="fr-FR"/>
        </w:rPr>
        <w:t>m</w:t>
      </w:r>
      <w:r w:rsidR="00570C03" w:rsidRPr="0071768B">
        <w:rPr>
          <w:rFonts w:eastAsia="Calibri"/>
          <w:sz w:val="28"/>
          <w:szCs w:val="28"/>
          <w:lang w:val="fr-FR"/>
        </w:rPr>
        <w:t>:</w:t>
      </w:r>
      <w:r w:rsidR="00021E3E" w:rsidRPr="0071768B">
        <w:rPr>
          <w:rFonts w:eastAsia="Calibri"/>
          <w:sz w:val="28"/>
          <w:szCs w:val="28"/>
          <w:lang w:val="fr-FR"/>
        </w:rPr>
        <w:t xml:space="preserve"> </w:t>
      </w:r>
      <w:r w:rsidR="000D3280" w:rsidRPr="0071768B">
        <w:rPr>
          <w:rFonts w:eastAsia="Calibri"/>
          <w:sz w:val="28"/>
          <w:szCs w:val="28"/>
          <w:lang w:val="fr-FR"/>
        </w:rPr>
        <w:t xml:space="preserve">Đảng ủy Khối Cơ quan và Doanh nghiệp tỉnh, </w:t>
      </w:r>
      <w:r w:rsidR="00021E3E" w:rsidRPr="0071768B">
        <w:rPr>
          <w:rFonts w:eastAsia="Calibri"/>
          <w:sz w:val="28"/>
          <w:szCs w:val="28"/>
          <w:lang w:val="fr-FR"/>
        </w:rPr>
        <w:t>Sở Nông nghiệp và Phát triển nông thôn; Ban quản lý dự án đầu tư xây dựng các công trình nông nghiệp và phát triển nông thôn; Đông Sơn, Cẩm Thủy, Thạch Thành, Triệu Sơn, Bỉm Sơn</w:t>
      </w:r>
      <w:r w:rsidR="0002307C">
        <w:rPr>
          <w:rFonts w:eastAsia="Calibri"/>
          <w:sz w:val="28"/>
          <w:szCs w:val="28"/>
          <w:lang w:val="fr-FR"/>
        </w:rPr>
        <w:t>, Mường Lát</w:t>
      </w:r>
      <w:r w:rsidR="00F1781A">
        <w:rPr>
          <w:iCs/>
          <w:sz w:val="28"/>
          <w:szCs w:val="28"/>
        </w:rPr>
        <w:t>;</w:t>
      </w:r>
      <w:r w:rsidRPr="008A3187">
        <w:rPr>
          <w:rFonts w:eastAsia="Calibri"/>
          <w:sz w:val="28"/>
          <w:szCs w:val="28"/>
          <w:lang w:val="fr-FR"/>
        </w:rPr>
        <w:t xml:space="preserve"> </w:t>
      </w:r>
      <w:r w:rsidR="00020EB3" w:rsidRPr="008A3187">
        <w:rPr>
          <w:rFonts w:eastAsia="Calibri"/>
          <w:sz w:val="28"/>
          <w:szCs w:val="28"/>
          <w:lang w:val="fr-FR"/>
        </w:rPr>
        <w:t>Sở Kế hoạch và Đầu tư</w:t>
      </w:r>
      <w:r w:rsidR="002F3817" w:rsidRPr="008A3187">
        <w:rPr>
          <w:rFonts w:eastAsia="Calibri"/>
          <w:sz w:val="28"/>
          <w:szCs w:val="28"/>
          <w:lang w:val="fr-FR"/>
        </w:rPr>
        <w:t xml:space="preserve"> tổng hợp và kính</w:t>
      </w:r>
      <w:r w:rsidR="00091E55" w:rsidRPr="008A3187">
        <w:rPr>
          <w:rFonts w:eastAsia="Calibri"/>
          <w:sz w:val="28"/>
          <w:szCs w:val="28"/>
          <w:lang w:val="fr-FR"/>
        </w:rPr>
        <w:t xml:space="preserve"> báo cáo</w:t>
      </w:r>
      <w:r w:rsidR="0071768B">
        <w:rPr>
          <w:rFonts w:eastAsia="Calibri"/>
          <w:sz w:val="28"/>
          <w:szCs w:val="28"/>
          <w:lang w:val="fr-FR"/>
        </w:rPr>
        <w:t xml:space="preserve"> Chủ tịch UBND tỉnh</w:t>
      </w:r>
      <w:r w:rsidR="00C4106F" w:rsidRPr="008A3187">
        <w:rPr>
          <w:rFonts w:eastAsia="Calibri"/>
          <w:sz w:val="28"/>
          <w:szCs w:val="28"/>
          <w:lang w:val="fr-FR"/>
        </w:rPr>
        <w:t xml:space="preserve"> tình hình </w:t>
      </w:r>
      <w:r w:rsidR="0071768B">
        <w:rPr>
          <w:rFonts w:eastAsia="Calibri"/>
          <w:sz w:val="28"/>
          <w:szCs w:val="28"/>
          <w:lang w:val="fr-FR"/>
        </w:rPr>
        <w:t xml:space="preserve">giải ngân kế hoạch vốn đầu tư công năm 2024 (đến 15 tháng </w:t>
      </w:r>
      <w:r w:rsidR="004B4DCE">
        <w:rPr>
          <w:rFonts w:eastAsia="Calibri"/>
          <w:sz w:val="28"/>
          <w:szCs w:val="28"/>
          <w:lang w:val="fr-FR"/>
        </w:rPr>
        <w:t>7</w:t>
      </w:r>
      <w:r w:rsidR="0071768B">
        <w:rPr>
          <w:rFonts w:eastAsia="Calibri"/>
          <w:sz w:val="28"/>
          <w:szCs w:val="28"/>
          <w:lang w:val="fr-FR"/>
        </w:rPr>
        <w:t xml:space="preserve"> năm 2024)</w:t>
      </w:r>
      <w:r w:rsidR="00C4106F" w:rsidRPr="008A3187">
        <w:rPr>
          <w:rFonts w:eastAsia="Calibri"/>
          <w:sz w:val="28"/>
          <w:szCs w:val="28"/>
          <w:lang w:val="fr-FR"/>
        </w:rPr>
        <w:t>,</w:t>
      </w:r>
      <w:r w:rsidR="00091E55" w:rsidRPr="008A3187">
        <w:rPr>
          <w:rFonts w:eastAsia="Calibri"/>
          <w:sz w:val="28"/>
          <w:szCs w:val="28"/>
          <w:lang w:val="fr-FR"/>
        </w:rPr>
        <w:t xml:space="preserve"> </w:t>
      </w:r>
      <w:r w:rsidR="0071768B">
        <w:rPr>
          <w:rFonts w:eastAsia="Calibri"/>
          <w:sz w:val="28"/>
          <w:szCs w:val="28"/>
          <w:lang w:val="fr-FR"/>
        </w:rPr>
        <w:t>với những nội dung chính n</w:t>
      </w:r>
      <w:r w:rsidR="00091E55" w:rsidRPr="008A3187">
        <w:rPr>
          <w:rFonts w:eastAsia="Calibri"/>
          <w:sz w:val="28"/>
          <w:szCs w:val="28"/>
          <w:lang w:val="fr-FR"/>
        </w:rPr>
        <w:t>hư sau:</w:t>
      </w:r>
    </w:p>
    <w:p w14:paraId="09407890" w14:textId="77777777" w:rsidR="0002307C" w:rsidRPr="001F6D0A" w:rsidRDefault="0002307C" w:rsidP="00DE73C8">
      <w:pPr>
        <w:widowControl w:val="0"/>
        <w:spacing w:before="120" w:after="120" w:line="252" w:lineRule="auto"/>
        <w:ind w:firstLine="720"/>
        <w:jc w:val="both"/>
        <w:rPr>
          <w:b/>
          <w:iCs/>
          <w:sz w:val="26"/>
          <w:szCs w:val="26"/>
          <w:lang w:val="fr-FR"/>
        </w:rPr>
      </w:pPr>
      <w:r w:rsidRPr="001F6D0A">
        <w:rPr>
          <w:b/>
          <w:iCs/>
          <w:sz w:val="26"/>
          <w:szCs w:val="26"/>
          <w:lang w:val="fr-FR"/>
        </w:rPr>
        <w:t>I. TÌNH HÌNH PHÂN BỔ VÀ GIẢI NGÂN KẾ HOẠCH NĂM 2024</w:t>
      </w:r>
    </w:p>
    <w:p w14:paraId="095DDA52" w14:textId="77777777" w:rsidR="0002307C" w:rsidRPr="008A3187" w:rsidRDefault="0002307C" w:rsidP="00DE73C8">
      <w:pPr>
        <w:widowControl w:val="0"/>
        <w:spacing w:before="120" w:after="120" w:line="252" w:lineRule="auto"/>
        <w:ind w:firstLine="720"/>
        <w:jc w:val="both"/>
        <w:rPr>
          <w:b/>
          <w:iCs/>
          <w:sz w:val="28"/>
          <w:szCs w:val="28"/>
          <w:lang w:val="fr-FR"/>
        </w:rPr>
      </w:pPr>
      <w:r w:rsidRPr="008A3187">
        <w:rPr>
          <w:b/>
          <w:iCs/>
          <w:sz w:val="28"/>
          <w:szCs w:val="28"/>
          <w:lang w:val="fr-FR"/>
        </w:rPr>
        <w:t>1. Tình hình phân bổ kế hoạch năm 2024</w:t>
      </w:r>
    </w:p>
    <w:p w14:paraId="708D437E" w14:textId="10A3F589" w:rsidR="0002307C" w:rsidRDefault="001F6D0A" w:rsidP="00DE73C8">
      <w:pPr>
        <w:widowControl w:val="0"/>
        <w:spacing w:before="120" w:after="120" w:line="252" w:lineRule="auto"/>
        <w:ind w:firstLine="720"/>
        <w:jc w:val="both"/>
        <w:rPr>
          <w:iCs/>
          <w:spacing w:val="-2"/>
          <w:sz w:val="28"/>
          <w:szCs w:val="28"/>
          <w:lang w:val="fr-FR"/>
        </w:rPr>
      </w:pPr>
      <w:r>
        <w:rPr>
          <w:iCs/>
          <w:spacing w:val="-2"/>
          <w:sz w:val="28"/>
          <w:szCs w:val="28"/>
          <w:lang w:val="fr-FR"/>
        </w:rPr>
        <w:t xml:space="preserve">- </w:t>
      </w:r>
      <w:r w:rsidR="0002307C">
        <w:rPr>
          <w:iCs/>
          <w:spacing w:val="-2"/>
          <w:sz w:val="28"/>
          <w:szCs w:val="28"/>
          <w:lang w:val="fr-FR"/>
        </w:rPr>
        <w:t xml:space="preserve">Tổng số đơn vị thuộc phạm vi theo dõi của Tổ </w:t>
      </w:r>
      <w:r w:rsidR="00983913">
        <w:rPr>
          <w:iCs/>
          <w:spacing w:val="-2"/>
          <w:sz w:val="28"/>
          <w:szCs w:val="28"/>
          <w:lang w:val="fr-FR"/>
        </w:rPr>
        <w:t>công tác số 4, gồm có 0</w:t>
      </w:r>
      <w:r w:rsidR="0002307C">
        <w:rPr>
          <w:iCs/>
          <w:spacing w:val="-2"/>
          <w:sz w:val="28"/>
          <w:szCs w:val="28"/>
          <w:lang w:val="fr-FR"/>
        </w:rPr>
        <w:t xml:space="preserve">9 đơn vị: </w:t>
      </w:r>
      <w:r w:rsidR="00F14816">
        <w:rPr>
          <w:iCs/>
          <w:spacing w:val="-2"/>
          <w:sz w:val="28"/>
          <w:szCs w:val="28"/>
          <w:lang w:val="fr-FR"/>
        </w:rPr>
        <w:t>0</w:t>
      </w:r>
      <w:r w:rsidR="0002307C">
        <w:rPr>
          <w:iCs/>
          <w:spacing w:val="-2"/>
          <w:sz w:val="28"/>
          <w:szCs w:val="28"/>
          <w:lang w:val="fr-FR"/>
        </w:rPr>
        <w:t xml:space="preserve">3 đơn vị cấp tỉnh </w:t>
      </w:r>
      <w:r w:rsidR="0002307C" w:rsidRPr="00F14816">
        <w:rPr>
          <w:i/>
          <w:iCs/>
          <w:spacing w:val="-2"/>
          <w:sz w:val="28"/>
          <w:szCs w:val="28"/>
          <w:lang w:val="fr-FR"/>
        </w:rPr>
        <w:t>(</w:t>
      </w:r>
      <w:r w:rsidR="0002307C" w:rsidRPr="00F14816">
        <w:rPr>
          <w:i/>
          <w:iCs/>
          <w:sz w:val="28"/>
          <w:szCs w:val="28"/>
        </w:rPr>
        <w:t>Đảng ủy Khối Cơ quan và Doanh nghiệp tỉnh, Sở Nông nghiệp và Phát triển nông thôn, Ban quản lý dự án đầu tư xây dựng các công trình nông nghiệp và PTNT)</w:t>
      </w:r>
      <w:r w:rsidR="0002307C">
        <w:rPr>
          <w:iCs/>
          <w:sz w:val="28"/>
          <w:szCs w:val="28"/>
        </w:rPr>
        <w:t xml:space="preserve">; </w:t>
      </w:r>
      <w:r w:rsidR="00F14816">
        <w:rPr>
          <w:iCs/>
          <w:sz w:val="28"/>
          <w:szCs w:val="28"/>
        </w:rPr>
        <w:t>và 0</w:t>
      </w:r>
      <w:r w:rsidR="0002307C">
        <w:rPr>
          <w:iCs/>
          <w:sz w:val="28"/>
          <w:szCs w:val="28"/>
        </w:rPr>
        <w:t xml:space="preserve">6 đơn vị cấp huyện </w:t>
      </w:r>
      <w:r w:rsidR="0002307C" w:rsidRPr="00F14816">
        <w:rPr>
          <w:i/>
          <w:iCs/>
          <w:sz w:val="28"/>
          <w:szCs w:val="28"/>
        </w:rPr>
        <w:t>(</w:t>
      </w:r>
      <w:r w:rsidR="00F14816">
        <w:rPr>
          <w:i/>
          <w:iCs/>
          <w:sz w:val="28"/>
          <w:szCs w:val="28"/>
        </w:rPr>
        <w:t xml:space="preserve">thị xã </w:t>
      </w:r>
      <w:r w:rsidR="0002307C" w:rsidRPr="00F14816">
        <w:rPr>
          <w:i/>
          <w:iCs/>
          <w:sz w:val="28"/>
          <w:szCs w:val="28"/>
        </w:rPr>
        <w:t>Bỉm Sơn,</w:t>
      </w:r>
      <w:r w:rsidR="00F14816">
        <w:rPr>
          <w:i/>
          <w:iCs/>
          <w:sz w:val="28"/>
          <w:szCs w:val="28"/>
        </w:rPr>
        <w:t xml:space="preserve"> huyện</w:t>
      </w:r>
      <w:r w:rsidR="0002307C" w:rsidRPr="00F14816">
        <w:rPr>
          <w:i/>
          <w:iCs/>
          <w:sz w:val="28"/>
          <w:szCs w:val="28"/>
        </w:rPr>
        <w:t xml:space="preserve"> Đông Sơn, T</w:t>
      </w:r>
      <w:r w:rsidR="00F14816">
        <w:rPr>
          <w:i/>
          <w:iCs/>
          <w:sz w:val="28"/>
          <w:szCs w:val="28"/>
        </w:rPr>
        <w:t>riệu Sơn, Thạch Thành, Cẩm Thủy và huyện</w:t>
      </w:r>
      <w:r w:rsidR="0002307C" w:rsidRPr="00F14816">
        <w:rPr>
          <w:i/>
          <w:iCs/>
          <w:sz w:val="28"/>
          <w:szCs w:val="28"/>
        </w:rPr>
        <w:t xml:space="preserve"> Mường Lát)</w:t>
      </w:r>
      <w:r w:rsidR="0002307C">
        <w:rPr>
          <w:iCs/>
          <w:sz w:val="28"/>
          <w:szCs w:val="28"/>
        </w:rPr>
        <w:t>.</w:t>
      </w:r>
    </w:p>
    <w:p w14:paraId="76633274" w14:textId="50D9626F" w:rsidR="0002307C" w:rsidRPr="0002307C" w:rsidRDefault="001F6D0A" w:rsidP="00DE73C8">
      <w:pPr>
        <w:widowControl w:val="0"/>
        <w:spacing w:before="120" w:after="120" w:line="252" w:lineRule="auto"/>
        <w:ind w:firstLine="720"/>
        <w:jc w:val="both"/>
        <w:rPr>
          <w:b/>
          <w:bCs/>
          <w:iCs/>
          <w:spacing w:val="-4"/>
          <w:sz w:val="28"/>
          <w:szCs w:val="28"/>
          <w:lang w:val="fr-FR"/>
        </w:rPr>
      </w:pPr>
      <w:r>
        <w:rPr>
          <w:iCs/>
          <w:spacing w:val="-4"/>
          <w:sz w:val="28"/>
          <w:szCs w:val="28"/>
          <w:lang w:val="fr-FR"/>
        </w:rPr>
        <w:t xml:space="preserve">- </w:t>
      </w:r>
      <w:r w:rsidR="0002307C" w:rsidRPr="0002307C">
        <w:rPr>
          <w:iCs/>
          <w:spacing w:val="-4"/>
          <w:sz w:val="28"/>
          <w:szCs w:val="28"/>
          <w:lang w:val="fr-FR"/>
        </w:rPr>
        <w:t xml:space="preserve">Tổng </w:t>
      </w:r>
      <w:r w:rsidR="00A04A83">
        <w:rPr>
          <w:iCs/>
          <w:spacing w:val="-4"/>
          <w:sz w:val="28"/>
          <w:szCs w:val="28"/>
          <w:lang w:val="fr-FR"/>
        </w:rPr>
        <w:t>K</w:t>
      </w:r>
      <w:r w:rsidR="0002307C" w:rsidRPr="0002307C">
        <w:rPr>
          <w:iCs/>
          <w:spacing w:val="-4"/>
          <w:sz w:val="28"/>
          <w:szCs w:val="28"/>
          <w:lang w:val="fr-FR"/>
        </w:rPr>
        <w:t xml:space="preserve">ế hoạch đầu tư vốn NSNN năm 2024 được HĐND tỉnh, UBND tỉnh </w:t>
      </w:r>
      <w:r w:rsidR="0002307C" w:rsidRPr="0002307C">
        <w:rPr>
          <w:iCs/>
          <w:spacing w:val="-4"/>
          <w:sz w:val="28"/>
          <w:szCs w:val="28"/>
          <w:u w:color="FF0000"/>
          <w:lang w:val="fr-FR"/>
        </w:rPr>
        <w:t xml:space="preserve"> phân bổ, giao chi tiết</w:t>
      </w:r>
      <w:r w:rsidR="0002307C" w:rsidRPr="0002307C">
        <w:rPr>
          <w:iCs/>
          <w:spacing w:val="-4"/>
          <w:sz w:val="28"/>
          <w:szCs w:val="28"/>
          <w:lang w:val="fr-FR"/>
        </w:rPr>
        <w:t xml:space="preserve"> cho các chủ đầu tư</w:t>
      </w:r>
      <w:r w:rsidR="0002307C">
        <w:rPr>
          <w:iCs/>
          <w:spacing w:val="-4"/>
          <w:sz w:val="28"/>
          <w:szCs w:val="28"/>
          <w:lang w:val="fr-FR"/>
        </w:rPr>
        <w:t>,</w:t>
      </w:r>
      <w:r w:rsidR="0002307C" w:rsidRPr="0002307C">
        <w:rPr>
          <w:iCs/>
          <w:spacing w:val="-4"/>
          <w:sz w:val="28"/>
          <w:szCs w:val="28"/>
          <w:lang w:val="fr-FR"/>
        </w:rPr>
        <w:t xml:space="preserve"> địa phương là </w:t>
      </w:r>
      <w:r w:rsidR="003361EE">
        <w:rPr>
          <w:b/>
          <w:bCs/>
          <w:iCs/>
          <w:spacing w:val="-4"/>
          <w:sz w:val="28"/>
          <w:szCs w:val="28"/>
          <w:lang w:val="fr-FR"/>
        </w:rPr>
        <w:t>972.702</w:t>
      </w:r>
      <w:r w:rsidR="0002307C" w:rsidRPr="0002307C">
        <w:rPr>
          <w:b/>
          <w:bCs/>
          <w:iCs/>
          <w:spacing w:val="-4"/>
          <w:sz w:val="28"/>
          <w:szCs w:val="28"/>
          <w:lang w:val="fr-FR"/>
        </w:rPr>
        <w:t xml:space="preserve"> triệu đồng</w:t>
      </w:r>
      <w:r w:rsidR="0002307C">
        <w:rPr>
          <w:rStyle w:val="FootnoteReference"/>
          <w:b/>
          <w:bCs/>
          <w:iCs/>
          <w:spacing w:val="-4"/>
          <w:sz w:val="28"/>
          <w:szCs w:val="28"/>
          <w:lang w:val="fr-FR"/>
        </w:rPr>
        <w:footnoteReference w:id="2"/>
      </w:r>
      <w:r w:rsidR="0002307C" w:rsidRPr="0002307C">
        <w:rPr>
          <w:b/>
          <w:bCs/>
          <w:iCs/>
          <w:spacing w:val="-4"/>
          <w:sz w:val="28"/>
          <w:szCs w:val="28"/>
          <w:lang w:val="fr-FR"/>
        </w:rPr>
        <w:t xml:space="preserve"> </w:t>
      </w:r>
      <w:r w:rsidR="0002307C" w:rsidRPr="0002307C">
        <w:rPr>
          <w:bCs/>
          <w:i/>
          <w:iCs/>
          <w:spacing w:val="-4"/>
          <w:sz w:val="28"/>
          <w:szCs w:val="28"/>
          <w:lang w:val="fr-FR"/>
        </w:rPr>
        <w:t xml:space="preserve">(vốn kéo dài: </w:t>
      </w:r>
      <w:r w:rsidR="0018562D">
        <w:rPr>
          <w:bCs/>
          <w:i/>
          <w:iCs/>
          <w:spacing w:val="-4"/>
          <w:sz w:val="28"/>
          <w:szCs w:val="28"/>
          <w:lang w:val="fr-FR"/>
        </w:rPr>
        <w:t>100.</w:t>
      </w:r>
      <w:r w:rsidR="003361EE">
        <w:rPr>
          <w:bCs/>
          <w:i/>
          <w:iCs/>
          <w:spacing w:val="-4"/>
          <w:sz w:val="28"/>
          <w:szCs w:val="28"/>
          <w:lang w:val="fr-FR"/>
        </w:rPr>
        <w:t>988</w:t>
      </w:r>
      <w:r w:rsidR="0002307C" w:rsidRPr="0002307C">
        <w:rPr>
          <w:bCs/>
          <w:i/>
          <w:iCs/>
          <w:spacing w:val="-4"/>
          <w:sz w:val="28"/>
          <w:szCs w:val="28"/>
          <w:lang w:val="fr-FR"/>
        </w:rPr>
        <w:t xml:space="preserve"> triệu đồng; vốn giao năm 2024: </w:t>
      </w:r>
      <w:r w:rsidR="003361EE">
        <w:rPr>
          <w:bCs/>
          <w:i/>
          <w:iCs/>
          <w:spacing w:val="-4"/>
          <w:sz w:val="28"/>
          <w:szCs w:val="28"/>
          <w:lang w:val="fr-FR"/>
        </w:rPr>
        <w:t>871.174</w:t>
      </w:r>
      <w:r w:rsidR="0002307C" w:rsidRPr="0002307C">
        <w:rPr>
          <w:bCs/>
          <w:i/>
          <w:iCs/>
          <w:spacing w:val="-4"/>
          <w:sz w:val="28"/>
          <w:szCs w:val="28"/>
          <w:lang w:val="fr-FR"/>
        </w:rPr>
        <w:t xml:space="preserve"> triệu đồng)</w:t>
      </w:r>
      <w:r w:rsidR="0002307C" w:rsidRPr="00683159">
        <w:rPr>
          <w:bCs/>
          <w:iCs/>
          <w:spacing w:val="-4"/>
          <w:sz w:val="28"/>
          <w:szCs w:val="28"/>
          <w:lang w:val="fr-FR"/>
        </w:rPr>
        <w:t>;</w:t>
      </w:r>
      <w:r w:rsidR="0002307C" w:rsidRPr="0002307C">
        <w:rPr>
          <w:b/>
          <w:bCs/>
          <w:iCs/>
          <w:spacing w:val="-4"/>
          <w:sz w:val="28"/>
          <w:szCs w:val="28"/>
          <w:lang w:val="fr-FR"/>
        </w:rPr>
        <w:t xml:space="preserve"> </w:t>
      </w:r>
      <w:r w:rsidR="0002307C" w:rsidRPr="0002307C">
        <w:rPr>
          <w:iCs/>
          <w:spacing w:val="-4"/>
          <w:sz w:val="28"/>
          <w:szCs w:val="28"/>
          <w:lang w:val="fr-FR"/>
        </w:rPr>
        <w:t>trong đó:</w:t>
      </w:r>
      <w:r w:rsidR="0002307C" w:rsidRPr="0002307C">
        <w:rPr>
          <w:b/>
          <w:bCs/>
          <w:iCs/>
          <w:spacing w:val="-4"/>
          <w:sz w:val="28"/>
          <w:szCs w:val="28"/>
          <w:lang w:val="fr-FR"/>
        </w:rPr>
        <w:t xml:space="preserve"> </w:t>
      </w:r>
    </w:p>
    <w:p w14:paraId="39C246B7" w14:textId="4B7FE7F9" w:rsidR="0002307C" w:rsidRPr="00F5571A" w:rsidRDefault="00683159" w:rsidP="00DE73C8">
      <w:pPr>
        <w:widowControl w:val="0"/>
        <w:spacing w:before="120" w:after="120" w:line="252" w:lineRule="auto"/>
        <w:ind w:firstLine="720"/>
        <w:jc w:val="both"/>
        <w:rPr>
          <w:iCs/>
          <w:sz w:val="28"/>
          <w:szCs w:val="28"/>
          <w:lang w:val="fr-FR"/>
        </w:rPr>
      </w:pPr>
      <w:r>
        <w:rPr>
          <w:b/>
          <w:i/>
          <w:iCs/>
          <w:sz w:val="28"/>
          <w:szCs w:val="28"/>
          <w:lang w:val="fr-FR"/>
        </w:rPr>
        <w:lastRenderedPageBreak/>
        <w:t>+</w:t>
      </w:r>
      <w:r w:rsidR="0002307C" w:rsidRPr="00F5571A">
        <w:rPr>
          <w:b/>
          <w:i/>
          <w:iCs/>
          <w:sz w:val="28"/>
          <w:szCs w:val="28"/>
          <w:lang w:val="fr-FR"/>
        </w:rPr>
        <w:t xml:space="preserve"> Vốn giao cho 35 dự án đầu tư công là:</w:t>
      </w:r>
      <w:r w:rsidR="0002307C" w:rsidRPr="00F5571A">
        <w:rPr>
          <w:iCs/>
          <w:sz w:val="28"/>
          <w:szCs w:val="28"/>
          <w:lang w:val="fr-FR"/>
        </w:rPr>
        <w:t xml:space="preserve"> </w:t>
      </w:r>
      <w:r w:rsidR="003361EE">
        <w:rPr>
          <w:iCs/>
          <w:sz w:val="28"/>
          <w:szCs w:val="28"/>
          <w:lang w:val="fr-FR"/>
        </w:rPr>
        <w:t>586.508</w:t>
      </w:r>
      <w:r w:rsidR="0002307C" w:rsidRPr="00F5571A">
        <w:rPr>
          <w:iCs/>
          <w:sz w:val="28"/>
          <w:szCs w:val="28"/>
          <w:lang w:val="fr-FR"/>
        </w:rPr>
        <w:t xml:space="preserve"> triệu đồng, gồm: </w:t>
      </w:r>
      <w:r w:rsidR="0035161A">
        <w:rPr>
          <w:iCs/>
          <w:sz w:val="28"/>
          <w:szCs w:val="28"/>
          <w:lang w:val="fr-FR"/>
        </w:rPr>
        <w:t xml:space="preserve">(1) </w:t>
      </w:r>
      <w:r w:rsidR="0002307C" w:rsidRPr="0035161A">
        <w:rPr>
          <w:iCs/>
          <w:sz w:val="28"/>
          <w:szCs w:val="28"/>
          <w:u w:val="single"/>
          <w:lang w:val="fr-FR"/>
        </w:rPr>
        <w:t>Vốn ngân sách tỉnh bố trí cho 33 dự án</w:t>
      </w:r>
      <w:r w:rsidR="0002307C">
        <w:rPr>
          <w:iCs/>
          <w:sz w:val="28"/>
          <w:szCs w:val="28"/>
          <w:lang w:val="fr-FR"/>
        </w:rPr>
        <w:t xml:space="preserve"> </w:t>
      </w:r>
      <w:r w:rsidR="0002307C" w:rsidRPr="002260F5">
        <w:rPr>
          <w:i/>
          <w:iCs/>
          <w:sz w:val="28"/>
          <w:szCs w:val="28"/>
          <w:lang w:val="fr-FR"/>
        </w:rPr>
        <w:t>(vốn đầu tư trong cân đối ngân sách địa phương và vốn tiết kiệm chi ngân sách tỉnh bổ sung vào kế hoạch ĐTC)</w:t>
      </w:r>
      <w:r w:rsidR="0002307C" w:rsidRPr="00F5571A">
        <w:rPr>
          <w:iCs/>
          <w:sz w:val="28"/>
          <w:szCs w:val="28"/>
          <w:lang w:val="fr-FR"/>
        </w:rPr>
        <w:t xml:space="preserve">: </w:t>
      </w:r>
      <w:r w:rsidR="003361EE">
        <w:rPr>
          <w:iCs/>
          <w:sz w:val="28"/>
          <w:szCs w:val="28"/>
          <w:lang w:val="fr-FR"/>
        </w:rPr>
        <w:t xml:space="preserve">531.508 </w:t>
      </w:r>
      <w:r w:rsidR="0035161A">
        <w:rPr>
          <w:iCs/>
          <w:sz w:val="28"/>
          <w:szCs w:val="28"/>
          <w:lang w:val="fr-FR"/>
        </w:rPr>
        <w:t xml:space="preserve">triệu đồng; (2) </w:t>
      </w:r>
      <w:r w:rsidR="0002307C" w:rsidRPr="0035161A">
        <w:rPr>
          <w:iCs/>
          <w:sz w:val="28"/>
          <w:szCs w:val="28"/>
          <w:u w:val="single"/>
          <w:lang w:val="fr-FR"/>
        </w:rPr>
        <w:t>Vốn ngân sách trung ương đầu tư theo các ngành, lĩnh vực bố trí cho 02 dự án</w:t>
      </w:r>
      <w:r w:rsidR="0002307C">
        <w:rPr>
          <w:iCs/>
          <w:sz w:val="28"/>
          <w:szCs w:val="28"/>
          <w:lang w:val="fr-FR"/>
        </w:rPr>
        <w:t>: 55.000 triệu đồng.</w:t>
      </w:r>
    </w:p>
    <w:p w14:paraId="0259DEBC" w14:textId="3F29561E" w:rsidR="0002307C" w:rsidRDefault="00683159" w:rsidP="00DE73C8">
      <w:pPr>
        <w:widowControl w:val="0"/>
        <w:spacing w:before="120" w:after="120" w:line="252" w:lineRule="auto"/>
        <w:ind w:firstLine="720"/>
        <w:jc w:val="both"/>
        <w:rPr>
          <w:iCs/>
          <w:sz w:val="28"/>
          <w:szCs w:val="28"/>
          <w:lang w:val="fr-FR"/>
        </w:rPr>
      </w:pPr>
      <w:r>
        <w:rPr>
          <w:b/>
          <w:i/>
          <w:iCs/>
          <w:sz w:val="28"/>
          <w:szCs w:val="28"/>
          <w:lang w:val="fr-FR"/>
        </w:rPr>
        <w:t>+</w:t>
      </w:r>
      <w:r w:rsidR="0002307C" w:rsidRPr="00F5571A">
        <w:rPr>
          <w:b/>
          <w:i/>
          <w:iCs/>
          <w:sz w:val="28"/>
          <w:szCs w:val="28"/>
          <w:lang w:val="fr-FR"/>
        </w:rPr>
        <w:t xml:space="preserve"> Vốn giao thực hiện các chương trình MTQG:</w:t>
      </w:r>
      <w:r w:rsidR="0002307C" w:rsidRPr="00F5571A">
        <w:rPr>
          <w:iCs/>
          <w:sz w:val="28"/>
          <w:szCs w:val="28"/>
          <w:lang w:val="fr-FR"/>
        </w:rPr>
        <w:t xml:space="preserve"> 3</w:t>
      </w:r>
      <w:r w:rsidR="0018562D">
        <w:rPr>
          <w:iCs/>
          <w:sz w:val="28"/>
          <w:szCs w:val="28"/>
          <w:lang w:val="fr-FR"/>
        </w:rPr>
        <w:t>8</w:t>
      </w:r>
      <w:r w:rsidR="003361EE">
        <w:rPr>
          <w:iCs/>
          <w:sz w:val="28"/>
          <w:szCs w:val="28"/>
          <w:lang w:val="fr-FR"/>
        </w:rPr>
        <w:t>6</w:t>
      </w:r>
      <w:r w:rsidR="0018562D">
        <w:rPr>
          <w:iCs/>
          <w:sz w:val="28"/>
          <w:szCs w:val="28"/>
          <w:lang w:val="fr-FR"/>
        </w:rPr>
        <w:t>.</w:t>
      </w:r>
      <w:r w:rsidR="003361EE">
        <w:rPr>
          <w:iCs/>
          <w:sz w:val="28"/>
          <w:szCs w:val="28"/>
          <w:lang w:val="fr-FR"/>
        </w:rPr>
        <w:t>194</w:t>
      </w:r>
      <w:r w:rsidR="0002307C" w:rsidRPr="00F5571A">
        <w:rPr>
          <w:iCs/>
          <w:sz w:val="28"/>
          <w:szCs w:val="28"/>
          <w:lang w:val="fr-FR"/>
        </w:rPr>
        <w:t xml:space="preserve"> triệu đồng, gồm:</w:t>
      </w:r>
      <w:r w:rsidR="0035161A">
        <w:rPr>
          <w:iCs/>
          <w:sz w:val="28"/>
          <w:szCs w:val="28"/>
          <w:lang w:val="fr-FR"/>
        </w:rPr>
        <w:t xml:space="preserve"> </w:t>
      </w:r>
      <w:r w:rsidR="0035161A" w:rsidRPr="003361EE">
        <w:rPr>
          <w:b/>
          <w:iCs/>
          <w:sz w:val="28"/>
          <w:szCs w:val="28"/>
          <w:lang w:val="fr-FR"/>
        </w:rPr>
        <w:t>(1)</w:t>
      </w:r>
      <w:r w:rsidR="0035161A">
        <w:rPr>
          <w:iCs/>
          <w:sz w:val="28"/>
          <w:szCs w:val="28"/>
          <w:lang w:val="fr-FR"/>
        </w:rPr>
        <w:t xml:space="preserve"> </w:t>
      </w:r>
      <w:r w:rsidR="0002307C" w:rsidRPr="00F5571A">
        <w:rPr>
          <w:iCs/>
          <w:sz w:val="28"/>
          <w:szCs w:val="28"/>
          <w:lang w:val="fr-FR"/>
        </w:rPr>
        <w:t>Chương trình</w:t>
      </w:r>
      <w:r w:rsidR="0002307C">
        <w:rPr>
          <w:iCs/>
          <w:sz w:val="28"/>
          <w:szCs w:val="28"/>
          <w:lang w:val="fr-FR"/>
        </w:rPr>
        <w:t xml:space="preserve"> MTQG vùng đồng bào dân tộc thiểu số: 1</w:t>
      </w:r>
      <w:r w:rsidR="0018562D">
        <w:rPr>
          <w:iCs/>
          <w:sz w:val="28"/>
          <w:szCs w:val="28"/>
          <w:lang w:val="fr-FR"/>
        </w:rPr>
        <w:t>18.</w:t>
      </w:r>
      <w:r w:rsidR="003361EE">
        <w:rPr>
          <w:iCs/>
          <w:sz w:val="28"/>
          <w:szCs w:val="28"/>
          <w:lang w:val="fr-FR"/>
        </w:rPr>
        <w:t>707</w:t>
      </w:r>
      <w:r w:rsidR="0002307C">
        <w:rPr>
          <w:iCs/>
          <w:sz w:val="28"/>
          <w:szCs w:val="28"/>
          <w:lang w:val="fr-FR"/>
        </w:rPr>
        <w:t xml:space="preserve"> triệu đồng (vốn kéo dài: 24.</w:t>
      </w:r>
      <w:r w:rsidR="003361EE">
        <w:rPr>
          <w:iCs/>
          <w:sz w:val="28"/>
          <w:szCs w:val="28"/>
          <w:lang w:val="fr-FR"/>
        </w:rPr>
        <w:t>657</w:t>
      </w:r>
      <w:r w:rsidR="0002307C">
        <w:rPr>
          <w:iCs/>
          <w:sz w:val="28"/>
          <w:szCs w:val="28"/>
          <w:lang w:val="fr-FR"/>
        </w:rPr>
        <w:t xml:space="preserve"> triệu đồng; vốn gi</w:t>
      </w:r>
      <w:r w:rsidR="0035161A">
        <w:rPr>
          <w:iCs/>
          <w:sz w:val="28"/>
          <w:szCs w:val="28"/>
          <w:lang w:val="fr-FR"/>
        </w:rPr>
        <w:t xml:space="preserve">ao năm 2024: </w:t>
      </w:r>
      <w:r w:rsidR="0018562D">
        <w:rPr>
          <w:iCs/>
          <w:sz w:val="28"/>
          <w:szCs w:val="28"/>
          <w:lang w:val="fr-FR"/>
        </w:rPr>
        <w:t>9</w:t>
      </w:r>
      <w:r w:rsidR="003361EE">
        <w:rPr>
          <w:iCs/>
          <w:sz w:val="28"/>
          <w:szCs w:val="28"/>
          <w:lang w:val="fr-FR"/>
        </w:rPr>
        <w:t>4.050</w:t>
      </w:r>
      <w:r w:rsidR="0035161A">
        <w:rPr>
          <w:iCs/>
          <w:sz w:val="28"/>
          <w:szCs w:val="28"/>
          <w:lang w:val="fr-FR"/>
        </w:rPr>
        <w:t xml:space="preserve"> triệu đồng); </w:t>
      </w:r>
      <w:r w:rsidR="002260F5">
        <w:rPr>
          <w:iCs/>
          <w:sz w:val="28"/>
          <w:szCs w:val="28"/>
          <w:lang w:val="fr-FR"/>
        </w:rPr>
        <w:t xml:space="preserve">          </w:t>
      </w:r>
      <w:r w:rsidR="0035161A" w:rsidRPr="003361EE">
        <w:rPr>
          <w:b/>
          <w:iCs/>
          <w:sz w:val="28"/>
          <w:szCs w:val="28"/>
          <w:lang w:val="fr-FR"/>
        </w:rPr>
        <w:t>(2)</w:t>
      </w:r>
      <w:r w:rsidR="0002307C">
        <w:rPr>
          <w:iCs/>
          <w:sz w:val="28"/>
          <w:szCs w:val="28"/>
          <w:lang w:val="fr-FR"/>
        </w:rPr>
        <w:t xml:space="preserve"> Chương trình MTQG giảm nghèo bền vững: 109.013 triệu đồng (vốn kéo dài: 56.409 triệu đồng; vốn g</w:t>
      </w:r>
      <w:r w:rsidR="0035161A">
        <w:rPr>
          <w:iCs/>
          <w:sz w:val="28"/>
          <w:szCs w:val="28"/>
          <w:lang w:val="fr-FR"/>
        </w:rPr>
        <w:t xml:space="preserve">iao năm 2024:52.604 triệu đồng); </w:t>
      </w:r>
      <w:r w:rsidR="0035161A" w:rsidRPr="003361EE">
        <w:rPr>
          <w:b/>
          <w:iCs/>
          <w:sz w:val="28"/>
          <w:szCs w:val="28"/>
          <w:lang w:val="fr-FR"/>
        </w:rPr>
        <w:t>(3)</w:t>
      </w:r>
      <w:r w:rsidR="0035161A">
        <w:rPr>
          <w:iCs/>
          <w:sz w:val="28"/>
          <w:szCs w:val="28"/>
          <w:lang w:val="fr-FR"/>
        </w:rPr>
        <w:t xml:space="preserve"> C</w:t>
      </w:r>
      <w:r w:rsidR="0002307C">
        <w:rPr>
          <w:iCs/>
          <w:sz w:val="28"/>
          <w:szCs w:val="28"/>
          <w:lang w:val="fr-FR"/>
        </w:rPr>
        <w:t>hương trình MTQG xây dựng NTM: 15</w:t>
      </w:r>
      <w:r w:rsidR="003361EE">
        <w:rPr>
          <w:iCs/>
          <w:sz w:val="28"/>
          <w:szCs w:val="28"/>
          <w:lang w:val="fr-FR"/>
        </w:rPr>
        <w:t>8</w:t>
      </w:r>
      <w:r w:rsidR="0002307C">
        <w:rPr>
          <w:iCs/>
          <w:sz w:val="28"/>
          <w:szCs w:val="28"/>
          <w:lang w:val="fr-FR"/>
        </w:rPr>
        <w:t>.</w:t>
      </w:r>
      <w:r w:rsidR="003361EE">
        <w:rPr>
          <w:iCs/>
          <w:sz w:val="28"/>
          <w:szCs w:val="28"/>
          <w:lang w:val="fr-FR"/>
        </w:rPr>
        <w:t>474</w:t>
      </w:r>
      <w:r w:rsidR="0002307C">
        <w:rPr>
          <w:iCs/>
          <w:sz w:val="28"/>
          <w:szCs w:val="28"/>
          <w:lang w:val="fr-FR"/>
        </w:rPr>
        <w:t xml:space="preserve"> triệu đồng (vốn kéo dài: 17.109 triệu đồng; vốn giao năm 2024: </w:t>
      </w:r>
      <w:r w:rsidR="003361EE">
        <w:rPr>
          <w:iCs/>
          <w:sz w:val="28"/>
          <w:szCs w:val="28"/>
          <w:lang w:val="fr-FR"/>
        </w:rPr>
        <w:t>141.365</w:t>
      </w:r>
      <w:r w:rsidR="0002307C">
        <w:rPr>
          <w:iCs/>
          <w:sz w:val="28"/>
          <w:szCs w:val="28"/>
          <w:lang w:val="fr-FR"/>
        </w:rPr>
        <w:t xml:space="preserve"> triệu  đồng).</w:t>
      </w:r>
    </w:p>
    <w:p w14:paraId="4CC293C9" w14:textId="4A199B17" w:rsidR="0002307C" w:rsidRPr="008A3187" w:rsidRDefault="0002307C" w:rsidP="00DE73C8">
      <w:pPr>
        <w:widowControl w:val="0"/>
        <w:spacing w:before="120" w:after="120" w:line="252" w:lineRule="auto"/>
        <w:ind w:firstLine="720"/>
        <w:jc w:val="both"/>
        <w:rPr>
          <w:iCs/>
          <w:sz w:val="28"/>
          <w:szCs w:val="28"/>
        </w:rPr>
      </w:pPr>
      <w:r w:rsidRPr="008A3187">
        <w:rPr>
          <w:b/>
          <w:bCs/>
          <w:iCs/>
          <w:sz w:val="28"/>
          <w:szCs w:val="28"/>
          <w:lang w:val="fr-FR"/>
        </w:rPr>
        <w:t xml:space="preserve">2. Tình hình giải ngân đến hết ngày </w:t>
      </w:r>
      <w:r w:rsidR="00090F7B">
        <w:rPr>
          <w:b/>
          <w:bCs/>
          <w:iCs/>
          <w:sz w:val="28"/>
          <w:szCs w:val="28"/>
          <w:lang w:val="fr-FR"/>
        </w:rPr>
        <w:t>15/</w:t>
      </w:r>
      <w:r w:rsidR="003361EE">
        <w:rPr>
          <w:b/>
          <w:bCs/>
          <w:iCs/>
          <w:sz w:val="28"/>
          <w:szCs w:val="28"/>
          <w:lang w:val="fr-FR"/>
        </w:rPr>
        <w:t>7</w:t>
      </w:r>
      <w:r w:rsidRPr="008A3187">
        <w:rPr>
          <w:b/>
          <w:bCs/>
          <w:iCs/>
          <w:sz w:val="28"/>
          <w:szCs w:val="28"/>
          <w:lang w:val="fr-FR"/>
        </w:rPr>
        <w:t>/2024</w:t>
      </w:r>
    </w:p>
    <w:p w14:paraId="5FAC566B" w14:textId="55513A76" w:rsidR="0002307C" w:rsidRDefault="0002307C" w:rsidP="00DE73C8">
      <w:pPr>
        <w:widowControl w:val="0"/>
        <w:spacing w:before="120" w:after="120" w:line="252" w:lineRule="auto"/>
        <w:ind w:firstLine="720"/>
        <w:jc w:val="both"/>
        <w:rPr>
          <w:bCs/>
          <w:iCs/>
          <w:sz w:val="28"/>
          <w:szCs w:val="28"/>
          <w:lang w:val="fr-FR"/>
        </w:rPr>
      </w:pPr>
      <w:r>
        <w:rPr>
          <w:bCs/>
          <w:iCs/>
          <w:sz w:val="28"/>
          <w:szCs w:val="28"/>
          <w:lang w:val="fr-FR"/>
        </w:rPr>
        <w:t>T</w:t>
      </w:r>
      <w:r w:rsidRPr="008A3187">
        <w:rPr>
          <w:bCs/>
          <w:iCs/>
          <w:sz w:val="28"/>
          <w:szCs w:val="28"/>
          <w:lang w:val="fr-FR"/>
        </w:rPr>
        <w:t xml:space="preserve">ổng số vốn đã giải ngân của </w:t>
      </w:r>
      <w:r>
        <w:rPr>
          <w:bCs/>
          <w:iCs/>
          <w:sz w:val="28"/>
          <w:szCs w:val="28"/>
          <w:lang w:val="fr-FR"/>
        </w:rPr>
        <w:t>các</w:t>
      </w:r>
      <w:r w:rsidRPr="008A3187">
        <w:rPr>
          <w:bCs/>
          <w:iCs/>
          <w:sz w:val="28"/>
          <w:szCs w:val="28"/>
          <w:lang w:val="fr-FR"/>
        </w:rPr>
        <w:t xml:space="preserve"> chủ đầu tư</w:t>
      </w:r>
      <w:r>
        <w:rPr>
          <w:bCs/>
          <w:iCs/>
          <w:sz w:val="28"/>
          <w:szCs w:val="28"/>
          <w:lang w:val="fr-FR"/>
        </w:rPr>
        <w:t xml:space="preserve"> và các</w:t>
      </w:r>
      <w:r w:rsidRPr="008A3187">
        <w:rPr>
          <w:bCs/>
          <w:iCs/>
          <w:sz w:val="28"/>
          <w:szCs w:val="28"/>
          <w:lang w:val="fr-FR"/>
        </w:rPr>
        <w:t xml:space="preserve"> địa phương đến hết ngày </w:t>
      </w:r>
      <w:r>
        <w:rPr>
          <w:bCs/>
          <w:iCs/>
          <w:sz w:val="28"/>
          <w:szCs w:val="28"/>
          <w:lang w:val="fr-FR"/>
        </w:rPr>
        <w:t>1</w:t>
      </w:r>
      <w:r w:rsidR="00A85185">
        <w:rPr>
          <w:bCs/>
          <w:iCs/>
          <w:sz w:val="28"/>
          <w:szCs w:val="28"/>
          <w:lang w:val="fr-FR"/>
        </w:rPr>
        <w:t>5</w:t>
      </w:r>
      <w:r w:rsidRPr="008A3187">
        <w:rPr>
          <w:bCs/>
          <w:iCs/>
          <w:sz w:val="28"/>
          <w:szCs w:val="28"/>
          <w:lang w:val="fr-FR"/>
        </w:rPr>
        <w:t>/</w:t>
      </w:r>
      <w:r w:rsidR="003361EE">
        <w:rPr>
          <w:bCs/>
          <w:iCs/>
          <w:sz w:val="28"/>
          <w:szCs w:val="28"/>
          <w:lang w:val="fr-FR"/>
        </w:rPr>
        <w:t>7</w:t>
      </w:r>
      <w:r w:rsidRPr="008A3187">
        <w:rPr>
          <w:bCs/>
          <w:iCs/>
          <w:sz w:val="28"/>
          <w:szCs w:val="28"/>
          <w:lang w:val="fr-FR"/>
        </w:rPr>
        <w:t xml:space="preserve">/2024 là </w:t>
      </w:r>
      <w:r w:rsidR="003361EE">
        <w:rPr>
          <w:b/>
          <w:bCs/>
          <w:iCs/>
          <w:sz w:val="28"/>
          <w:szCs w:val="28"/>
          <w:lang w:val="fr-FR"/>
        </w:rPr>
        <w:t>505.744</w:t>
      </w:r>
      <w:r>
        <w:rPr>
          <w:b/>
          <w:iCs/>
          <w:sz w:val="28"/>
          <w:szCs w:val="28"/>
          <w:lang w:val="fr-FR"/>
        </w:rPr>
        <w:t xml:space="preserve"> triệu</w:t>
      </w:r>
      <w:r w:rsidRPr="008A3187">
        <w:rPr>
          <w:b/>
          <w:iCs/>
          <w:sz w:val="28"/>
          <w:szCs w:val="28"/>
          <w:lang w:val="fr-FR"/>
        </w:rPr>
        <w:t xml:space="preserve"> đồng</w:t>
      </w:r>
      <w:r w:rsidR="003361EE">
        <w:rPr>
          <w:b/>
          <w:iCs/>
          <w:sz w:val="28"/>
          <w:szCs w:val="28"/>
          <w:lang w:val="fr-FR"/>
        </w:rPr>
        <w:t xml:space="preserve"> </w:t>
      </w:r>
      <w:r w:rsidR="003361EE" w:rsidRPr="003361EE">
        <w:rPr>
          <w:i/>
          <w:iCs/>
          <w:sz w:val="28"/>
          <w:szCs w:val="28"/>
          <w:lang w:val="fr-FR"/>
        </w:rPr>
        <w:t>(tăng 86.777 triệu đồng so với kỳ báo báo tháng 6)</w:t>
      </w:r>
      <w:r w:rsidRPr="008A3187">
        <w:rPr>
          <w:bCs/>
          <w:iCs/>
          <w:sz w:val="28"/>
          <w:szCs w:val="28"/>
          <w:lang w:val="fr-FR"/>
        </w:rPr>
        <w:t>,</w:t>
      </w:r>
      <w:r w:rsidR="003361EE">
        <w:rPr>
          <w:bCs/>
          <w:iCs/>
          <w:sz w:val="28"/>
          <w:szCs w:val="28"/>
          <w:lang w:val="fr-FR"/>
        </w:rPr>
        <w:t xml:space="preserve"> tỷ lệ giải ngân</w:t>
      </w:r>
      <w:r w:rsidRPr="008A3187">
        <w:rPr>
          <w:bCs/>
          <w:iCs/>
          <w:sz w:val="28"/>
          <w:szCs w:val="28"/>
          <w:lang w:val="fr-FR"/>
        </w:rPr>
        <w:t xml:space="preserve"> </w:t>
      </w:r>
      <w:r w:rsidRPr="008A3187">
        <w:rPr>
          <w:b/>
          <w:iCs/>
          <w:sz w:val="28"/>
          <w:szCs w:val="28"/>
          <w:lang w:val="fr-FR"/>
        </w:rPr>
        <w:t xml:space="preserve">đạt </w:t>
      </w:r>
      <w:r w:rsidR="003361EE">
        <w:rPr>
          <w:b/>
          <w:iCs/>
          <w:sz w:val="28"/>
          <w:szCs w:val="28"/>
          <w:lang w:val="fr-FR"/>
        </w:rPr>
        <w:t>56,1%</w:t>
      </w:r>
      <w:r w:rsidRPr="008A3187">
        <w:rPr>
          <w:bCs/>
          <w:iCs/>
          <w:sz w:val="28"/>
          <w:szCs w:val="28"/>
          <w:lang w:val="fr-FR"/>
        </w:rPr>
        <w:t xml:space="preserve"> kế hoạch vốn được giao</w:t>
      </w:r>
      <w:r w:rsidR="00A85185">
        <w:rPr>
          <w:bCs/>
          <w:iCs/>
          <w:sz w:val="28"/>
          <w:szCs w:val="28"/>
          <w:lang w:val="fr-FR"/>
        </w:rPr>
        <w:t xml:space="preserve">, cao hơn bình quan chung cả </w:t>
      </w:r>
      <w:r w:rsidR="00A85185" w:rsidRPr="000F7D38">
        <w:rPr>
          <w:bCs/>
          <w:iCs/>
          <w:sz w:val="28"/>
          <w:szCs w:val="28"/>
          <w:lang w:val="fr-FR"/>
        </w:rPr>
        <w:t xml:space="preserve">tỉnh </w:t>
      </w:r>
      <w:r w:rsidR="00A85185" w:rsidRPr="000F7D38">
        <w:rPr>
          <w:bCs/>
          <w:i/>
          <w:iCs/>
          <w:sz w:val="28"/>
          <w:szCs w:val="28"/>
          <w:lang w:val="fr-FR"/>
        </w:rPr>
        <w:t>(</w:t>
      </w:r>
      <w:r w:rsidR="003361EE" w:rsidRPr="000F7D38">
        <w:rPr>
          <w:bCs/>
          <w:i/>
          <w:iCs/>
          <w:sz w:val="28"/>
          <w:szCs w:val="28"/>
          <w:lang w:val="fr-FR"/>
        </w:rPr>
        <w:t>khoảng 50</w:t>
      </w:r>
      <w:r w:rsidR="00A85185" w:rsidRPr="000F7D38">
        <w:rPr>
          <w:bCs/>
          <w:i/>
          <w:iCs/>
          <w:sz w:val="28"/>
          <w:szCs w:val="28"/>
          <w:lang w:val="fr-FR"/>
        </w:rPr>
        <w:t>%)</w:t>
      </w:r>
      <w:r w:rsidRPr="000F7D38">
        <w:rPr>
          <w:bCs/>
          <w:iCs/>
          <w:sz w:val="28"/>
          <w:szCs w:val="28"/>
          <w:lang w:val="fr-FR"/>
        </w:rPr>
        <w:t>.</w:t>
      </w:r>
      <w:r>
        <w:rPr>
          <w:bCs/>
          <w:iCs/>
          <w:sz w:val="28"/>
          <w:szCs w:val="28"/>
          <w:lang w:val="fr-FR"/>
        </w:rPr>
        <w:t xml:space="preserve"> Trong đó:</w:t>
      </w:r>
    </w:p>
    <w:p w14:paraId="717C33E4" w14:textId="7528CB58" w:rsidR="0002307C" w:rsidRPr="0035161A" w:rsidRDefault="0002307C" w:rsidP="00DE73C8">
      <w:pPr>
        <w:widowControl w:val="0"/>
        <w:spacing w:before="120" w:after="120" w:line="252" w:lineRule="auto"/>
        <w:ind w:firstLine="720"/>
        <w:jc w:val="both"/>
        <w:rPr>
          <w:bCs/>
          <w:iCs/>
          <w:spacing w:val="-2"/>
          <w:sz w:val="28"/>
          <w:szCs w:val="28"/>
          <w:lang w:val="fr-FR"/>
        </w:rPr>
      </w:pPr>
      <w:r w:rsidRPr="0035161A">
        <w:rPr>
          <w:bCs/>
          <w:iCs/>
          <w:spacing w:val="-2"/>
          <w:sz w:val="28"/>
          <w:szCs w:val="28"/>
          <w:lang w:val="fr-FR"/>
        </w:rPr>
        <w:t xml:space="preserve">- Vốn giải ngân 35 dự án đầu tư công là: </w:t>
      </w:r>
      <w:r w:rsidR="003361EE">
        <w:rPr>
          <w:bCs/>
          <w:iCs/>
          <w:spacing w:val="-2"/>
          <w:sz w:val="28"/>
          <w:szCs w:val="28"/>
          <w:lang w:val="fr-FR"/>
        </w:rPr>
        <w:t>336.270</w:t>
      </w:r>
      <w:r w:rsidRPr="0035161A">
        <w:rPr>
          <w:bCs/>
          <w:iCs/>
          <w:spacing w:val="-2"/>
          <w:sz w:val="28"/>
          <w:szCs w:val="28"/>
          <w:lang w:val="fr-FR"/>
        </w:rPr>
        <w:t xml:space="preserve"> triệu đồng</w:t>
      </w:r>
      <w:r w:rsidR="00BE68D6">
        <w:rPr>
          <w:bCs/>
          <w:iCs/>
          <w:spacing w:val="-2"/>
          <w:sz w:val="28"/>
          <w:szCs w:val="28"/>
          <w:lang w:val="fr-FR"/>
        </w:rPr>
        <w:t>/</w:t>
      </w:r>
      <w:r w:rsidR="003361EE">
        <w:rPr>
          <w:bCs/>
          <w:iCs/>
          <w:spacing w:val="-2"/>
          <w:sz w:val="28"/>
          <w:szCs w:val="28"/>
          <w:lang w:val="fr-FR"/>
        </w:rPr>
        <w:t>586.508</w:t>
      </w:r>
      <w:r w:rsidR="0035161A">
        <w:rPr>
          <w:bCs/>
          <w:iCs/>
          <w:spacing w:val="-2"/>
          <w:sz w:val="28"/>
          <w:szCs w:val="28"/>
          <w:lang w:val="fr-FR"/>
        </w:rPr>
        <w:t xml:space="preserve"> triệu đồng</w:t>
      </w:r>
      <w:r w:rsidRPr="0035161A">
        <w:rPr>
          <w:bCs/>
          <w:iCs/>
          <w:spacing w:val="-2"/>
          <w:sz w:val="28"/>
          <w:szCs w:val="28"/>
          <w:lang w:val="fr-FR"/>
        </w:rPr>
        <w:t xml:space="preserve">, </w:t>
      </w:r>
      <w:r w:rsidR="0035161A" w:rsidRPr="0035161A">
        <w:rPr>
          <w:b/>
          <w:bCs/>
          <w:iCs/>
          <w:spacing w:val="-2"/>
          <w:sz w:val="28"/>
          <w:szCs w:val="28"/>
          <w:lang w:val="fr-FR"/>
        </w:rPr>
        <w:t xml:space="preserve">đạt </w:t>
      </w:r>
      <w:r w:rsidR="003361EE">
        <w:rPr>
          <w:b/>
          <w:bCs/>
          <w:iCs/>
          <w:spacing w:val="-2"/>
          <w:sz w:val="28"/>
          <w:szCs w:val="28"/>
          <w:lang w:val="fr-FR"/>
        </w:rPr>
        <w:t>57,3</w:t>
      </w:r>
      <w:r w:rsidRPr="0035161A">
        <w:rPr>
          <w:b/>
          <w:bCs/>
          <w:iCs/>
          <w:spacing w:val="-2"/>
          <w:sz w:val="28"/>
          <w:szCs w:val="28"/>
          <w:lang w:val="fr-FR"/>
        </w:rPr>
        <w:t>%.</w:t>
      </w:r>
    </w:p>
    <w:p w14:paraId="44DF96AF" w14:textId="548718A7" w:rsidR="0002307C" w:rsidRDefault="0002307C" w:rsidP="00DE73C8">
      <w:pPr>
        <w:widowControl w:val="0"/>
        <w:spacing w:before="120" w:after="120" w:line="252" w:lineRule="auto"/>
        <w:ind w:firstLine="720"/>
        <w:jc w:val="both"/>
        <w:rPr>
          <w:bCs/>
          <w:iCs/>
          <w:sz w:val="28"/>
          <w:szCs w:val="28"/>
          <w:lang w:val="fr-FR"/>
        </w:rPr>
      </w:pPr>
      <w:r>
        <w:rPr>
          <w:bCs/>
          <w:iCs/>
          <w:sz w:val="28"/>
          <w:szCs w:val="28"/>
          <w:lang w:val="fr-FR"/>
        </w:rPr>
        <w:t xml:space="preserve">- Vốn giải ngân các chương trình MTQG: </w:t>
      </w:r>
      <w:r w:rsidR="003361EE">
        <w:rPr>
          <w:bCs/>
          <w:iCs/>
          <w:sz w:val="28"/>
          <w:szCs w:val="28"/>
          <w:lang w:val="fr-FR"/>
        </w:rPr>
        <w:t>169.474</w:t>
      </w:r>
      <w:r>
        <w:rPr>
          <w:bCs/>
          <w:iCs/>
          <w:sz w:val="28"/>
          <w:szCs w:val="28"/>
          <w:lang w:val="fr-FR"/>
        </w:rPr>
        <w:t xml:space="preserve"> triệu đồng</w:t>
      </w:r>
      <w:r w:rsidR="0035161A">
        <w:rPr>
          <w:bCs/>
          <w:iCs/>
          <w:sz w:val="28"/>
          <w:szCs w:val="28"/>
          <w:lang w:val="fr-FR"/>
        </w:rPr>
        <w:t>/3</w:t>
      </w:r>
      <w:r w:rsidR="00E66E68">
        <w:rPr>
          <w:bCs/>
          <w:iCs/>
          <w:sz w:val="28"/>
          <w:szCs w:val="28"/>
          <w:lang w:val="fr-FR"/>
        </w:rPr>
        <w:t>8</w:t>
      </w:r>
      <w:r w:rsidR="003361EE">
        <w:rPr>
          <w:bCs/>
          <w:iCs/>
          <w:sz w:val="28"/>
          <w:szCs w:val="28"/>
          <w:lang w:val="fr-FR"/>
        </w:rPr>
        <w:t>6.194</w:t>
      </w:r>
      <w:r w:rsidR="0035161A">
        <w:rPr>
          <w:bCs/>
          <w:iCs/>
          <w:sz w:val="28"/>
          <w:szCs w:val="28"/>
          <w:lang w:val="fr-FR"/>
        </w:rPr>
        <w:t xml:space="preserve"> triệu đồng</w:t>
      </w:r>
      <w:r>
        <w:rPr>
          <w:bCs/>
          <w:iCs/>
          <w:sz w:val="28"/>
          <w:szCs w:val="28"/>
          <w:lang w:val="fr-FR"/>
        </w:rPr>
        <w:t xml:space="preserve">, </w:t>
      </w:r>
      <w:r w:rsidRPr="0035161A">
        <w:rPr>
          <w:b/>
          <w:bCs/>
          <w:iCs/>
          <w:sz w:val="28"/>
          <w:szCs w:val="28"/>
          <w:lang w:val="fr-FR"/>
        </w:rPr>
        <w:t xml:space="preserve">đạt </w:t>
      </w:r>
      <w:r w:rsidR="003361EE">
        <w:rPr>
          <w:b/>
          <w:bCs/>
          <w:iCs/>
          <w:sz w:val="28"/>
          <w:szCs w:val="28"/>
          <w:lang w:val="fr-FR"/>
        </w:rPr>
        <w:t>54,21</w:t>
      </w:r>
      <w:r w:rsidRPr="0035161A">
        <w:rPr>
          <w:b/>
          <w:bCs/>
          <w:iCs/>
          <w:sz w:val="28"/>
          <w:szCs w:val="28"/>
          <w:lang w:val="fr-FR"/>
        </w:rPr>
        <w:t>%.</w:t>
      </w:r>
    </w:p>
    <w:p w14:paraId="50A47DEE" w14:textId="05C6BF0A" w:rsidR="0002307C" w:rsidRPr="003D4C50" w:rsidRDefault="003D4C50" w:rsidP="00DE73C8">
      <w:pPr>
        <w:widowControl w:val="0"/>
        <w:spacing w:before="120" w:after="120" w:line="252" w:lineRule="auto"/>
        <w:ind w:firstLine="720"/>
        <w:jc w:val="both"/>
        <w:rPr>
          <w:b/>
          <w:bCs/>
          <w:iCs/>
          <w:sz w:val="28"/>
          <w:szCs w:val="28"/>
          <w:lang w:val="fr-FR"/>
        </w:rPr>
      </w:pPr>
      <w:r w:rsidRPr="003D4C50">
        <w:rPr>
          <w:b/>
          <w:bCs/>
          <w:iCs/>
          <w:sz w:val="28"/>
          <w:szCs w:val="28"/>
          <w:lang w:val="fr-FR"/>
        </w:rPr>
        <w:t>*</w:t>
      </w:r>
      <w:r w:rsidR="0002307C" w:rsidRPr="003D4C50">
        <w:rPr>
          <w:b/>
          <w:bCs/>
          <w:iCs/>
          <w:sz w:val="28"/>
          <w:szCs w:val="28"/>
          <w:lang w:val="fr-FR"/>
        </w:rPr>
        <w:t xml:space="preserve"> Tình hình </w:t>
      </w:r>
      <w:r w:rsidR="000C6357">
        <w:rPr>
          <w:b/>
          <w:bCs/>
          <w:iCs/>
          <w:sz w:val="28"/>
          <w:szCs w:val="28"/>
          <w:lang w:val="fr-FR"/>
        </w:rPr>
        <w:t xml:space="preserve">thực hiện </w:t>
      </w:r>
      <w:r w:rsidR="0002307C" w:rsidRPr="003D4C50">
        <w:rPr>
          <w:b/>
          <w:bCs/>
          <w:iCs/>
          <w:sz w:val="28"/>
          <w:szCs w:val="28"/>
          <w:lang w:val="fr-FR"/>
        </w:rPr>
        <w:t>giải ngân</w:t>
      </w:r>
      <w:r w:rsidR="000C6357">
        <w:rPr>
          <w:b/>
          <w:bCs/>
          <w:iCs/>
          <w:sz w:val="28"/>
          <w:szCs w:val="28"/>
          <w:lang w:val="fr-FR"/>
        </w:rPr>
        <w:t>,</w:t>
      </w:r>
      <w:r w:rsidR="0002307C" w:rsidRPr="003D4C50">
        <w:rPr>
          <w:b/>
          <w:bCs/>
          <w:iCs/>
          <w:sz w:val="28"/>
          <w:szCs w:val="28"/>
          <w:lang w:val="fr-FR"/>
        </w:rPr>
        <w:t xml:space="preserve"> cụ thể như sau:</w:t>
      </w:r>
    </w:p>
    <w:p w14:paraId="4F7D0A88" w14:textId="13448BE6" w:rsidR="00B25001" w:rsidRPr="00C071FF" w:rsidRDefault="00B25001" w:rsidP="00DE73C8">
      <w:pPr>
        <w:widowControl w:val="0"/>
        <w:spacing w:before="120" w:after="120" w:line="252" w:lineRule="auto"/>
        <w:ind w:firstLine="720"/>
        <w:jc w:val="both"/>
        <w:rPr>
          <w:b/>
          <w:bCs/>
          <w:i/>
          <w:iCs/>
          <w:sz w:val="28"/>
          <w:szCs w:val="28"/>
          <w:lang w:val="fr-FR"/>
        </w:rPr>
      </w:pPr>
      <w:r w:rsidRPr="00C071FF">
        <w:rPr>
          <w:b/>
          <w:bCs/>
          <w:i/>
          <w:iCs/>
          <w:sz w:val="28"/>
          <w:szCs w:val="28"/>
          <w:lang w:val="fr-FR"/>
        </w:rPr>
        <w:t xml:space="preserve">2.1. Tình hình giải ngân theo phân loại </w:t>
      </w:r>
      <w:r>
        <w:rPr>
          <w:b/>
          <w:bCs/>
          <w:i/>
          <w:iCs/>
          <w:sz w:val="28"/>
          <w:szCs w:val="28"/>
          <w:lang w:val="fr-FR"/>
        </w:rPr>
        <w:t xml:space="preserve">tiến độ đầu tư của các </w:t>
      </w:r>
      <w:r w:rsidRPr="00C071FF">
        <w:rPr>
          <w:b/>
          <w:bCs/>
          <w:i/>
          <w:iCs/>
          <w:sz w:val="28"/>
          <w:szCs w:val="28"/>
          <w:lang w:val="fr-FR"/>
        </w:rPr>
        <w:t>dự án</w:t>
      </w:r>
      <w:r>
        <w:rPr>
          <w:b/>
          <w:bCs/>
          <w:i/>
          <w:iCs/>
          <w:sz w:val="28"/>
          <w:szCs w:val="28"/>
          <w:lang w:val="fr-FR"/>
        </w:rPr>
        <w:t xml:space="preserve"> và các chương trình MTQG</w:t>
      </w:r>
    </w:p>
    <w:p w14:paraId="0B09D0A9" w14:textId="5B9F40D0" w:rsidR="00B25001" w:rsidRDefault="00B25001" w:rsidP="00DE73C8">
      <w:pPr>
        <w:widowControl w:val="0"/>
        <w:spacing w:before="120" w:after="120" w:line="252" w:lineRule="auto"/>
        <w:ind w:firstLine="720"/>
        <w:jc w:val="both"/>
        <w:rPr>
          <w:iCs/>
          <w:sz w:val="28"/>
          <w:szCs w:val="28"/>
          <w:lang w:val="fr-FR"/>
        </w:rPr>
      </w:pPr>
      <w:r w:rsidRPr="00C071FF">
        <w:rPr>
          <w:b/>
          <w:bCs/>
          <w:iCs/>
          <w:sz w:val="28"/>
          <w:szCs w:val="28"/>
          <w:lang w:val="fr-FR"/>
        </w:rPr>
        <w:t>(</w:t>
      </w:r>
      <w:r w:rsidRPr="00B25001">
        <w:rPr>
          <w:b/>
          <w:bCs/>
          <w:i/>
          <w:iCs/>
          <w:sz w:val="28"/>
          <w:szCs w:val="28"/>
          <w:u w:val="single"/>
          <w:lang w:val="fr-FR"/>
        </w:rPr>
        <w:t>1)</w:t>
      </w:r>
      <w:r w:rsidRPr="00B25001">
        <w:rPr>
          <w:bCs/>
          <w:i/>
          <w:iCs/>
          <w:sz w:val="28"/>
          <w:szCs w:val="28"/>
          <w:u w:val="single"/>
          <w:lang w:val="fr-FR"/>
        </w:rPr>
        <w:t xml:space="preserve"> </w:t>
      </w:r>
      <w:r w:rsidR="003B2DE4">
        <w:rPr>
          <w:bCs/>
          <w:i/>
          <w:iCs/>
          <w:sz w:val="28"/>
          <w:szCs w:val="28"/>
          <w:u w:val="single"/>
          <w:lang w:val="fr-FR"/>
        </w:rPr>
        <w:t>V</w:t>
      </w:r>
      <w:r w:rsidRPr="00B25001">
        <w:rPr>
          <w:bCs/>
          <w:i/>
          <w:iCs/>
          <w:sz w:val="28"/>
          <w:szCs w:val="28"/>
          <w:u w:val="single"/>
          <w:lang w:val="fr-FR"/>
        </w:rPr>
        <w:t>ốn ngân sách tỉnh</w:t>
      </w:r>
      <w:r>
        <w:rPr>
          <w:bCs/>
          <w:iCs/>
          <w:sz w:val="28"/>
          <w:szCs w:val="28"/>
          <w:lang w:val="fr-FR"/>
        </w:rPr>
        <w:t xml:space="preserve"> (bao gồm cả vốn </w:t>
      </w:r>
      <w:r w:rsidRPr="00F5571A">
        <w:rPr>
          <w:iCs/>
          <w:sz w:val="28"/>
          <w:szCs w:val="28"/>
          <w:lang w:val="fr-FR"/>
        </w:rPr>
        <w:t>tiết kiệm chi ngân sách tỉnh bổ sung vào kế hoạch ĐTC</w:t>
      </w:r>
      <w:r>
        <w:rPr>
          <w:iCs/>
          <w:sz w:val="28"/>
          <w:szCs w:val="28"/>
          <w:lang w:val="fr-FR"/>
        </w:rPr>
        <w:t xml:space="preserve">): Tổng số vốn đã giải ngân của 33 dự án là: </w:t>
      </w:r>
      <w:r w:rsidR="00DE73C8">
        <w:rPr>
          <w:iCs/>
          <w:sz w:val="28"/>
          <w:szCs w:val="28"/>
          <w:lang w:val="fr-FR"/>
        </w:rPr>
        <w:t>309.927</w:t>
      </w:r>
      <w:r>
        <w:rPr>
          <w:iCs/>
          <w:sz w:val="28"/>
          <w:szCs w:val="28"/>
          <w:lang w:val="fr-FR"/>
        </w:rPr>
        <w:t>/5</w:t>
      </w:r>
      <w:r w:rsidR="00DE73C8">
        <w:rPr>
          <w:iCs/>
          <w:sz w:val="28"/>
          <w:szCs w:val="28"/>
          <w:lang w:val="fr-FR"/>
        </w:rPr>
        <w:t>31.508</w:t>
      </w:r>
      <w:r>
        <w:rPr>
          <w:iCs/>
          <w:sz w:val="28"/>
          <w:szCs w:val="28"/>
          <w:lang w:val="fr-FR"/>
        </w:rPr>
        <w:t xml:space="preserve"> triệu đồng, đạt </w:t>
      </w:r>
      <w:r w:rsidR="00DE73C8">
        <w:rPr>
          <w:iCs/>
          <w:sz w:val="28"/>
          <w:szCs w:val="28"/>
          <w:lang w:val="fr-FR"/>
        </w:rPr>
        <w:t>58,3</w:t>
      </w:r>
      <w:r w:rsidR="00ED2043">
        <w:rPr>
          <w:iCs/>
          <w:sz w:val="28"/>
          <w:szCs w:val="28"/>
          <w:lang w:val="fr-FR"/>
        </w:rPr>
        <w:t>%; cụ thể:</w:t>
      </w:r>
    </w:p>
    <w:p w14:paraId="1296A14A" w14:textId="302C4BE8" w:rsidR="00B25001" w:rsidRDefault="00B25001" w:rsidP="00DE73C8">
      <w:pPr>
        <w:widowControl w:val="0"/>
        <w:spacing w:before="120" w:after="120" w:line="252" w:lineRule="auto"/>
        <w:ind w:firstLine="720"/>
        <w:jc w:val="both"/>
        <w:rPr>
          <w:bCs/>
          <w:iCs/>
          <w:sz w:val="28"/>
          <w:szCs w:val="28"/>
          <w:lang w:val="fr-FR"/>
        </w:rPr>
      </w:pPr>
      <w:r>
        <w:rPr>
          <w:bCs/>
          <w:iCs/>
          <w:sz w:val="28"/>
          <w:szCs w:val="28"/>
          <w:lang w:val="fr-FR"/>
        </w:rPr>
        <w:t xml:space="preserve">- </w:t>
      </w:r>
      <w:r w:rsidR="00ED2043">
        <w:rPr>
          <w:bCs/>
          <w:iCs/>
          <w:sz w:val="28"/>
          <w:szCs w:val="28"/>
          <w:lang w:val="fr-FR"/>
        </w:rPr>
        <w:t>D</w:t>
      </w:r>
      <w:r>
        <w:rPr>
          <w:bCs/>
          <w:iCs/>
          <w:sz w:val="28"/>
          <w:szCs w:val="28"/>
          <w:lang w:val="fr-FR"/>
        </w:rPr>
        <w:t>ự án hoàn thành</w:t>
      </w:r>
      <w:r w:rsidR="00ED2043">
        <w:rPr>
          <w:bCs/>
          <w:iCs/>
          <w:sz w:val="28"/>
          <w:szCs w:val="28"/>
          <w:lang w:val="fr-FR"/>
        </w:rPr>
        <w:t xml:space="preserve"> (</w:t>
      </w:r>
      <w:r w:rsidR="00DE73C8">
        <w:rPr>
          <w:bCs/>
          <w:iCs/>
          <w:sz w:val="28"/>
          <w:szCs w:val="28"/>
          <w:lang w:val="fr-FR"/>
        </w:rPr>
        <w:t>5</w:t>
      </w:r>
      <w:r w:rsidR="00ED2043">
        <w:rPr>
          <w:bCs/>
          <w:iCs/>
          <w:sz w:val="28"/>
          <w:szCs w:val="28"/>
          <w:lang w:val="fr-FR"/>
        </w:rPr>
        <w:t xml:space="preserve"> dự án)</w:t>
      </w:r>
      <w:r w:rsidR="00DE73C8">
        <w:rPr>
          <w:rStyle w:val="FootnoteReference"/>
          <w:bCs/>
          <w:iCs/>
          <w:sz w:val="28"/>
          <w:szCs w:val="28"/>
          <w:lang w:val="fr-FR"/>
        </w:rPr>
        <w:footnoteReference w:id="3"/>
      </w:r>
      <w:r>
        <w:rPr>
          <w:bCs/>
          <w:iCs/>
          <w:sz w:val="28"/>
          <w:szCs w:val="28"/>
          <w:lang w:val="fr-FR"/>
        </w:rPr>
        <w:t>:</w:t>
      </w:r>
      <w:r w:rsidR="00ED2043">
        <w:rPr>
          <w:bCs/>
          <w:iCs/>
          <w:sz w:val="28"/>
          <w:szCs w:val="28"/>
          <w:lang w:val="fr-FR"/>
        </w:rPr>
        <w:t xml:space="preserve"> Số vốn đã giải ngân</w:t>
      </w:r>
      <w:r>
        <w:rPr>
          <w:bCs/>
          <w:iCs/>
          <w:sz w:val="28"/>
          <w:szCs w:val="28"/>
          <w:lang w:val="fr-FR"/>
        </w:rPr>
        <w:t xml:space="preserve"> </w:t>
      </w:r>
      <w:r w:rsidR="00ED2043">
        <w:rPr>
          <w:bCs/>
          <w:iCs/>
          <w:sz w:val="28"/>
          <w:szCs w:val="28"/>
          <w:lang w:val="fr-FR"/>
        </w:rPr>
        <w:t>7.</w:t>
      </w:r>
      <w:r w:rsidR="00E66E68">
        <w:rPr>
          <w:bCs/>
          <w:iCs/>
          <w:sz w:val="28"/>
          <w:szCs w:val="28"/>
          <w:lang w:val="fr-FR"/>
        </w:rPr>
        <w:t>391</w:t>
      </w:r>
      <w:r>
        <w:rPr>
          <w:bCs/>
          <w:iCs/>
          <w:sz w:val="28"/>
          <w:szCs w:val="28"/>
          <w:lang w:val="fr-FR"/>
        </w:rPr>
        <w:t xml:space="preserve"> triệu đồng/2</w:t>
      </w:r>
      <w:r w:rsidR="00DE73C8">
        <w:rPr>
          <w:bCs/>
          <w:iCs/>
          <w:sz w:val="28"/>
          <w:szCs w:val="28"/>
          <w:lang w:val="fr-FR"/>
        </w:rPr>
        <w:t>6.391</w:t>
      </w:r>
      <w:r>
        <w:rPr>
          <w:bCs/>
          <w:iCs/>
          <w:sz w:val="28"/>
          <w:szCs w:val="28"/>
          <w:lang w:val="fr-FR"/>
        </w:rPr>
        <w:t xml:space="preserve"> triệu đồng, đạt </w:t>
      </w:r>
      <w:r w:rsidR="00DE73C8">
        <w:rPr>
          <w:bCs/>
          <w:iCs/>
          <w:sz w:val="28"/>
          <w:szCs w:val="28"/>
          <w:lang w:val="fr-FR"/>
        </w:rPr>
        <w:t>28</w:t>
      </w:r>
      <w:r>
        <w:rPr>
          <w:bCs/>
          <w:iCs/>
          <w:sz w:val="28"/>
          <w:szCs w:val="28"/>
          <w:lang w:val="fr-FR"/>
        </w:rPr>
        <w:t xml:space="preserve">% (mục tiêu đến 28/02 đạt 100%); trong đó, có </w:t>
      </w:r>
      <w:r w:rsidR="00E66E68">
        <w:rPr>
          <w:bCs/>
          <w:iCs/>
          <w:sz w:val="28"/>
          <w:szCs w:val="28"/>
          <w:lang w:val="fr-FR"/>
        </w:rPr>
        <w:t>4/</w:t>
      </w:r>
      <w:r w:rsidR="00DE73C8">
        <w:rPr>
          <w:bCs/>
          <w:iCs/>
          <w:sz w:val="28"/>
          <w:szCs w:val="28"/>
          <w:lang w:val="fr-FR"/>
        </w:rPr>
        <w:t>5</w:t>
      </w:r>
      <w:r>
        <w:rPr>
          <w:bCs/>
          <w:iCs/>
          <w:sz w:val="28"/>
          <w:szCs w:val="28"/>
          <w:lang w:val="fr-FR"/>
        </w:rPr>
        <w:t xml:space="preserve"> dự án hoàn thành giải ngân 100% theo Chỉ thị </w:t>
      </w:r>
      <w:r w:rsidR="00ED2043">
        <w:rPr>
          <w:bCs/>
          <w:iCs/>
          <w:sz w:val="28"/>
          <w:szCs w:val="28"/>
          <w:lang w:val="fr-FR"/>
        </w:rPr>
        <w:t xml:space="preserve">số </w:t>
      </w:r>
      <w:r>
        <w:rPr>
          <w:bCs/>
          <w:iCs/>
          <w:sz w:val="28"/>
          <w:szCs w:val="28"/>
          <w:lang w:val="fr-FR"/>
        </w:rPr>
        <w:t>01;</w:t>
      </w:r>
      <w:r w:rsidR="00ED2043">
        <w:rPr>
          <w:bCs/>
          <w:iCs/>
          <w:sz w:val="28"/>
          <w:szCs w:val="28"/>
          <w:lang w:val="fr-FR"/>
        </w:rPr>
        <w:t xml:space="preserve"> </w:t>
      </w:r>
      <w:r>
        <w:rPr>
          <w:bCs/>
          <w:iCs/>
          <w:sz w:val="28"/>
          <w:szCs w:val="28"/>
          <w:lang w:val="fr-FR"/>
        </w:rPr>
        <w:t xml:space="preserve">còn lại có </w:t>
      </w:r>
      <w:r w:rsidR="00DE73C8">
        <w:rPr>
          <w:bCs/>
          <w:iCs/>
          <w:sz w:val="28"/>
          <w:szCs w:val="28"/>
          <w:lang w:val="fr-FR"/>
        </w:rPr>
        <w:t>01</w:t>
      </w:r>
      <w:r>
        <w:rPr>
          <w:bCs/>
          <w:iCs/>
          <w:sz w:val="28"/>
          <w:szCs w:val="28"/>
          <w:lang w:val="fr-FR"/>
        </w:rPr>
        <w:t xml:space="preserve"> dự án chưa giải ngân</w:t>
      </w:r>
      <w:r w:rsidR="00ED2043" w:rsidRPr="00A85185">
        <w:rPr>
          <w:rStyle w:val="FootnoteReference"/>
          <w:b/>
          <w:bCs/>
          <w:iCs/>
          <w:sz w:val="28"/>
          <w:szCs w:val="28"/>
          <w:lang w:val="fr-FR"/>
        </w:rPr>
        <w:footnoteReference w:id="4"/>
      </w:r>
      <w:r>
        <w:rPr>
          <w:bCs/>
          <w:iCs/>
          <w:sz w:val="28"/>
          <w:szCs w:val="28"/>
          <w:lang w:val="fr-FR"/>
        </w:rPr>
        <w:t>.</w:t>
      </w:r>
    </w:p>
    <w:p w14:paraId="37B648B5" w14:textId="5BB09A03" w:rsidR="00B25001" w:rsidRPr="0052418E" w:rsidRDefault="00B25001" w:rsidP="00DE73C8">
      <w:pPr>
        <w:widowControl w:val="0"/>
        <w:spacing w:before="120" w:after="120" w:line="247" w:lineRule="auto"/>
        <w:ind w:firstLine="720"/>
        <w:jc w:val="both"/>
        <w:rPr>
          <w:bCs/>
          <w:iCs/>
          <w:sz w:val="28"/>
          <w:szCs w:val="28"/>
          <w:lang w:val="fr-FR"/>
        </w:rPr>
      </w:pPr>
      <w:r>
        <w:rPr>
          <w:bCs/>
          <w:iCs/>
          <w:sz w:val="28"/>
          <w:szCs w:val="28"/>
          <w:lang w:val="fr-FR"/>
        </w:rPr>
        <w:t xml:space="preserve">- </w:t>
      </w:r>
      <w:r w:rsidR="00ED2043">
        <w:rPr>
          <w:bCs/>
          <w:iCs/>
          <w:sz w:val="28"/>
          <w:szCs w:val="28"/>
          <w:lang w:val="fr-FR"/>
        </w:rPr>
        <w:t>D</w:t>
      </w:r>
      <w:r>
        <w:rPr>
          <w:bCs/>
          <w:iCs/>
          <w:sz w:val="28"/>
          <w:szCs w:val="28"/>
          <w:lang w:val="fr-FR"/>
        </w:rPr>
        <w:t>ự án chuyển tiếp dự kiến hoàn thành trong năm 2024</w:t>
      </w:r>
      <w:r w:rsidR="00ED2043">
        <w:rPr>
          <w:bCs/>
          <w:iCs/>
          <w:sz w:val="28"/>
          <w:szCs w:val="28"/>
          <w:lang w:val="fr-FR"/>
        </w:rPr>
        <w:t xml:space="preserve"> (</w:t>
      </w:r>
      <w:r w:rsidR="00DE73C8">
        <w:rPr>
          <w:bCs/>
          <w:iCs/>
          <w:sz w:val="28"/>
          <w:szCs w:val="28"/>
          <w:lang w:val="fr-FR"/>
        </w:rPr>
        <w:t>7</w:t>
      </w:r>
      <w:r w:rsidR="00ED2043">
        <w:rPr>
          <w:bCs/>
          <w:iCs/>
          <w:sz w:val="28"/>
          <w:szCs w:val="28"/>
          <w:lang w:val="fr-FR"/>
        </w:rPr>
        <w:t xml:space="preserve"> dự án)</w:t>
      </w:r>
      <w:r w:rsidR="00DE73C8">
        <w:rPr>
          <w:rStyle w:val="FootnoteReference"/>
          <w:bCs/>
          <w:iCs/>
          <w:sz w:val="28"/>
          <w:szCs w:val="28"/>
          <w:lang w:val="fr-FR"/>
        </w:rPr>
        <w:footnoteReference w:id="5"/>
      </w:r>
      <w:r>
        <w:rPr>
          <w:bCs/>
          <w:iCs/>
          <w:sz w:val="28"/>
          <w:szCs w:val="28"/>
          <w:lang w:val="fr-FR"/>
        </w:rPr>
        <w:t xml:space="preserve">: </w:t>
      </w:r>
      <w:r w:rsidR="00ED2043">
        <w:rPr>
          <w:bCs/>
          <w:iCs/>
          <w:sz w:val="28"/>
          <w:szCs w:val="28"/>
          <w:lang w:val="fr-FR"/>
        </w:rPr>
        <w:t xml:space="preserve">Số vốn đã giải ngân </w:t>
      </w:r>
      <w:r w:rsidR="00DE73C8">
        <w:rPr>
          <w:bCs/>
          <w:iCs/>
          <w:sz w:val="28"/>
          <w:szCs w:val="28"/>
          <w:lang w:val="fr-FR"/>
        </w:rPr>
        <w:t>32.916</w:t>
      </w:r>
      <w:r>
        <w:rPr>
          <w:bCs/>
          <w:iCs/>
          <w:sz w:val="28"/>
          <w:szCs w:val="28"/>
          <w:lang w:val="fr-FR"/>
        </w:rPr>
        <w:t>/</w:t>
      </w:r>
      <w:r w:rsidR="00DE73C8">
        <w:rPr>
          <w:bCs/>
          <w:iCs/>
          <w:sz w:val="28"/>
          <w:szCs w:val="28"/>
          <w:lang w:val="fr-FR"/>
        </w:rPr>
        <w:t>64.269</w:t>
      </w:r>
      <w:r>
        <w:rPr>
          <w:bCs/>
          <w:iCs/>
          <w:sz w:val="28"/>
          <w:szCs w:val="28"/>
          <w:lang w:val="fr-FR"/>
        </w:rPr>
        <w:t xml:space="preserve"> triệu đồng, đạt </w:t>
      </w:r>
      <w:r w:rsidR="00DE73C8">
        <w:rPr>
          <w:bCs/>
          <w:iCs/>
          <w:sz w:val="28"/>
          <w:szCs w:val="28"/>
          <w:lang w:val="fr-FR"/>
        </w:rPr>
        <w:t>51,22</w:t>
      </w:r>
      <w:r>
        <w:rPr>
          <w:bCs/>
          <w:iCs/>
          <w:sz w:val="28"/>
          <w:szCs w:val="28"/>
          <w:lang w:val="fr-FR"/>
        </w:rPr>
        <w:t>%</w:t>
      </w:r>
      <w:r w:rsidR="00A44167">
        <w:rPr>
          <w:bCs/>
          <w:iCs/>
          <w:sz w:val="28"/>
          <w:szCs w:val="28"/>
          <w:lang w:val="fr-FR"/>
        </w:rPr>
        <w:t>;</w:t>
      </w:r>
      <w:r w:rsidR="00ED2043">
        <w:rPr>
          <w:bCs/>
          <w:iCs/>
          <w:sz w:val="28"/>
          <w:szCs w:val="28"/>
          <w:lang w:val="fr-FR"/>
        </w:rPr>
        <w:t xml:space="preserve"> </w:t>
      </w:r>
      <w:r w:rsidR="00A44167">
        <w:rPr>
          <w:bCs/>
          <w:iCs/>
          <w:sz w:val="28"/>
          <w:szCs w:val="28"/>
          <w:lang w:val="fr-FR"/>
        </w:rPr>
        <w:t>t</w:t>
      </w:r>
      <w:r>
        <w:rPr>
          <w:bCs/>
          <w:iCs/>
          <w:sz w:val="28"/>
          <w:szCs w:val="28"/>
          <w:lang w:val="fr-FR"/>
        </w:rPr>
        <w:t>rong đó</w:t>
      </w:r>
      <w:r w:rsidR="00ED2043">
        <w:rPr>
          <w:bCs/>
          <w:iCs/>
          <w:sz w:val="28"/>
          <w:szCs w:val="28"/>
          <w:lang w:val="fr-FR"/>
        </w:rPr>
        <w:t>:</w:t>
      </w:r>
      <w:r>
        <w:rPr>
          <w:bCs/>
          <w:iCs/>
          <w:sz w:val="28"/>
          <w:szCs w:val="28"/>
          <w:lang w:val="fr-FR"/>
        </w:rPr>
        <w:t xml:space="preserve"> </w:t>
      </w:r>
      <w:r w:rsidR="00ED2043">
        <w:rPr>
          <w:bCs/>
          <w:iCs/>
          <w:sz w:val="28"/>
          <w:szCs w:val="28"/>
          <w:lang w:val="fr-FR"/>
        </w:rPr>
        <w:t>C</w:t>
      </w:r>
      <w:r>
        <w:rPr>
          <w:bCs/>
          <w:iCs/>
          <w:sz w:val="28"/>
          <w:szCs w:val="28"/>
          <w:lang w:val="fr-FR"/>
        </w:rPr>
        <w:t xml:space="preserve">ó </w:t>
      </w:r>
      <w:r w:rsidR="00A44167">
        <w:rPr>
          <w:bCs/>
          <w:iCs/>
          <w:sz w:val="28"/>
          <w:szCs w:val="28"/>
          <w:lang w:val="fr-FR"/>
        </w:rPr>
        <w:t xml:space="preserve">3 dự án giải ngân đạt và vượt yêu cầu Chỉ thị số 01 (gồm: 01 dự án giải ngân đạt 100% và 2 </w:t>
      </w:r>
      <w:r w:rsidR="00A44167">
        <w:rPr>
          <w:bCs/>
          <w:iCs/>
          <w:sz w:val="28"/>
          <w:szCs w:val="28"/>
          <w:lang w:val="fr-FR"/>
        </w:rPr>
        <w:lastRenderedPageBreak/>
        <w:t>dự án giải ngân trên 65% đến dưới 100%); 4 dự án giải ngân chưa đạt yêu cầu, gồm: 01 dự án chưa giải ngân</w:t>
      </w:r>
      <w:r w:rsidR="00ED2043" w:rsidRPr="0052418E">
        <w:rPr>
          <w:rStyle w:val="FootnoteReference"/>
          <w:b/>
          <w:bCs/>
          <w:iCs/>
          <w:sz w:val="28"/>
          <w:szCs w:val="28"/>
          <w:lang w:val="fr-FR"/>
        </w:rPr>
        <w:footnoteReference w:id="6"/>
      </w:r>
      <w:r w:rsidR="00A44167">
        <w:rPr>
          <w:bCs/>
          <w:iCs/>
          <w:sz w:val="28"/>
          <w:szCs w:val="28"/>
          <w:lang w:val="fr-FR"/>
        </w:rPr>
        <w:t xml:space="preserve"> và 3 dự án giải ngân từ 30 - 40% (trong đó, có 01 dự án mới được giao bổ sung kế hoạch vốn năm 2024).</w:t>
      </w:r>
    </w:p>
    <w:p w14:paraId="671023C4" w14:textId="1A3B60C0" w:rsidR="00B25001" w:rsidRPr="0052418E" w:rsidRDefault="00B25001" w:rsidP="00DE73C8">
      <w:pPr>
        <w:widowControl w:val="0"/>
        <w:spacing w:before="120" w:after="120" w:line="247" w:lineRule="auto"/>
        <w:ind w:firstLine="720"/>
        <w:jc w:val="both"/>
        <w:rPr>
          <w:bCs/>
          <w:iCs/>
          <w:sz w:val="28"/>
          <w:szCs w:val="28"/>
          <w:lang w:val="fr-FR"/>
        </w:rPr>
      </w:pPr>
      <w:r w:rsidRPr="0052418E">
        <w:rPr>
          <w:bCs/>
          <w:iCs/>
          <w:sz w:val="28"/>
          <w:szCs w:val="28"/>
          <w:lang w:val="fr-FR"/>
        </w:rPr>
        <w:t xml:space="preserve">- </w:t>
      </w:r>
      <w:r w:rsidR="00ED2043" w:rsidRPr="0052418E">
        <w:rPr>
          <w:bCs/>
          <w:iCs/>
          <w:sz w:val="28"/>
          <w:szCs w:val="28"/>
          <w:lang w:val="fr-FR"/>
        </w:rPr>
        <w:t>D</w:t>
      </w:r>
      <w:r w:rsidRPr="0052418E">
        <w:rPr>
          <w:bCs/>
          <w:iCs/>
          <w:sz w:val="28"/>
          <w:szCs w:val="28"/>
          <w:lang w:val="fr-FR"/>
        </w:rPr>
        <w:t>ự án chuyển tiếp hoàn thành sau năm 2024</w:t>
      </w:r>
      <w:r w:rsidR="00ED2043" w:rsidRPr="0052418E">
        <w:rPr>
          <w:bCs/>
          <w:iCs/>
          <w:sz w:val="28"/>
          <w:szCs w:val="28"/>
          <w:lang w:val="fr-FR"/>
        </w:rPr>
        <w:t xml:space="preserve"> (15 dự án)</w:t>
      </w:r>
      <w:r w:rsidRPr="0052418E">
        <w:rPr>
          <w:bCs/>
          <w:iCs/>
          <w:sz w:val="28"/>
          <w:szCs w:val="28"/>
          <w:lang w:val="fr-FR"/>
        </w:rPr>
        <w:t xml:space="preserve">: </w:t>
      </w:r>
      <w:r w:rsidR="00ED2043" w:rsidRPr="0052418E">
        <w:rPr>
          <w:bCs/>
          <w:iCs/>
          <w:sz w:val="28"/>
          <w:szCs w:val="28"/>
          <w:lang w:val="fr-FR"/>
        </w:rPr>
        <w:t xml:space="preserve">Số vốn đã giải ngân </w:t>
      </w:r>
      <w:r w:rsidR="00D22621" w:rsidRPr="0052418E">
        <w:rPr>
          <w:bCs/>
          <w:iCs/>
          <w:sz w:val="28"/>
          <w:szCs w:val="28"/>
          <w:lang w:val="fr-FR"/>
        </w:rPr>
        <w:t>2</w:t>
      </w:r>
      <w:r w:rsidR="00A55524">
        <w:rPr>
          <w:bCs/>
          <w:iCs/>
          <w:sz w:val="28"/>
          <w:szCs w:val="28"/>
          <w:lang w:val="fr-FR"/>
        </w:rPr>
        <w:t>5</w:t>
      </w:r>
      <w:r w:rsidR="00D22621" w:rsidRPr="0052418E">
        <w:rPr>
          <w:bCs/>
          <w:iCs/>
          <w:sz w:val="28"/>
          <w:szCs w:val="28"/>
          <w:lang w:val="fr-FR"/>
        </w:rPr>
        <w:t>5.</w:t>
      </w:r>
      <w:r w:rsidR="00A55524">
        <w:rPr>
          <w:bCs/>
          <w:iCs/>
          <w:sz w:val="28"/>
          <w:szCs w:val="28"/>
          <w:lang w:val="fr-FR"/>
        </w:rPr>
        <w:t>493</w:t>
      </w:r>
      <w:r w:rsidRPr="0052418E">
        <w:rPr>
          <w:bCs/>
          <w:iCs/>
          <w:sz w:val="28"/>
          <w:szCs w:val="28"/>
          <w:lang w:val="fr-FR"/>
        </w:rPr>
        <w:t>/40</w:t>
      </w:r>
      <w:r w:rsidR="00A55524">
        <w:rPr>
          <w:bCs/>
          <w:iCs/>
          <w:sz w:val="28"/>
          <w:szCs w:val="28"/>
          <w:lang w:val="fr-FR"/>
        </w:rPr>
        <w:t>8</w:t>
      </w:r>
      <w:r w:rsidRPr="0052418E">
        <w:rPr>
          <w:bCs/>
          <w:iCs/>
          <w:sz w:val="28"/>
          <w:szCs w:val="28"/>
          <w:lang w:val="fr-FR"/>
        </w:rPr>
        <w:t>.</w:t>
      </w:r>
      <w:r w:rsidR="00A55524">
        <w:rPr>
          <w:bCs/>
          <w:iCs/>
          <w:sz w:val="28"/>
          <w:szCs w:val="28"/>
          <w:lang w:val="fr-FR"/>
        </w:rPr>
        <w:t>748</w:t>
      </w:r>
      <w:r w:rsidRPr="0052418E">
        <w:rPr>
          <w:bCs/>
          <w:iCs/>
          <w:sz w:val="28"/>
          <w:szCs w:val="28"/>
          <w:lang w:val="fr-FR"/>
        </w:rPr>
        <w:t xml:space="preserve"> triệu đồng, đạt </w:t>
      </w:r>
      <w:r w:rsidR="00A55524">
        <w:rPr>
          <w:bCs/>
          <w:iCs/>
          <w:sz w:val="28"/>
          <w:szCs w:val="28"/>
          <w:lang w:val="fr-FR"/>
        </w:rPr>
        <w:t>62,5</w:t>
      </w:r>
      <w:r w:rsidRPr="0052418E">
        <w:rPr>
          <w:bCs/>
          <w:iCs/>
          <w:sz w:val="28"/>
          <w:szCs w:val="28"/>
          <w:lang w:val="fr-FR"/>
        </w:rPr>
        <w:t>%</w:t>
      </w:r>
      <w:r w:rsidR="00A55524">
        <w:rPr>
          <w:bCs/>
          <w:iCs/>
          <w:sz w:val="28"/>
          <w:szCs w:val="28"/>
          <w:lang w:val="fr-FR"/>
        </w:rPr>
        <w:t>;</w:t>
      </w:r>
      <w:r w:rsidR="00270EBD" w:rsidRPr="0052418E">
        <w:rPr>
          <w:bCs/>
          <w:iCs/>
          <w:sz w:val="28"/>
          <w:szCs w:val="28"/>
          <w:lang w:val="fr-FR"/>
        </w:rPr>
        <w:t xml:space="preserve"> </w:t>
      </w:r>
      <w:r w:rsidR="00A55524">
        <w:rPr>
          <w:bCs/>
          <w:iCs/>
          <w:sz w:val="28"/>
          <w:szCs w:val="28"/>
          <w:lang w:val="fr-FR"/>
        </w:rPr>
        <w:t>t</w:t>
      </w:r>
      <w:r w:rsidR="00270EBD" w:rsidRPr="0052418E">
        <w:rPr>
          <w:bCs/>
          <w:iCs/>
          <w:sz w:val="28"/>
          <w:szCs w:val="28"/>
          <w:lang w:val="fr-FR"/>
        </w:rPr>
        <w:t xml:space="preserve">rong đó: </w:t>
      </w:r>
      <w:r w:rsidR="00270EBD" w:rsidRPr="0052418E">
        <w:rPr>
          <w:b/>
          <w:bCs/>
          <w:iCs/>
          <w:sz w:val="28"/>
          <w:szCs w:val="28"/>
          <w:lang w:val="fr-FR"/>
        </w:rPr>
        <w:t>(1)</w:t>
      </w:r>
      <w:r w:rsidR="00270EBD" w:rsidRPr="0052418E">
        <w:rPr>
          <w:bCs/>
          <w:iCs/>
          <w:sz w:val="28"/>
          <w:szCs w:val="28"/>
          <w:lang w:val="fr-FR"/>
        </w:rPr>
        <w:t xml:space="preserve"> Có </w:t>
      </w:r>
      <w:r w:rsidR="00446E3D" w:rsidRPr="0052418E">
        <w:rPr>
          <w:bCs/>
          <w:iCs/>
          <w:sz w:val="28"/>
          <w:szCs w:val="28"/>
          <w:lang w:val="fr-FR"/>
        </w:rPr>
        <w:t>9/15</w:t>
      </w:r>
      <w:r w:rsidR="00270EBD" w:rsidRPr="0052418E">
        <w:rPr>
          <w:bCs/>
          <w:iCs/>
          <w:sz w:val="28"/>
          <w:szCs w:val="28"/>
          <w:lang w:val="fr-FR"/>
        </w:rPr>
        <w:t xml:space="preserve"> dự án đạt, vượt mục tiêu giải ngân</w:t>
      </w:r>
      <w:r w:rsidR="00A55524">
        <w:rPr>
          <w:bCs/>
          <w:iCs/>
          <w:sz w:val="28"/>
          <w:szCs w:val="28"/>
          <w:lang w:val="fr-FR"/>
        </w:rPr>
        <w:t xml:space="preserve"> theo Chỉ thị  số 01</w:t>
      </w:r>
      <w:r w:rsidR="00446E3D" w:rsidRPr="0052418E">
        <w:rPr>
          <w:bCs/>
          <w:iCs/>
          <w:sz w:val="28"/>
          <w:szCs w:val="28"/>
          <w:lang w:val="fr-FR"/>
        </w:rPr>
        <w:t>, gồm</w:t>
      </w:r>
      <w:r w:rsidR="00270EBD" w:rsidRPr="0052418E">
        <w:rPr>
          <w:bCs/>
          <w:iCs/>
          <w:sz w:val="28"/>
          <w:szCs w:val="28"/>
          <w:lang w:val="fr-FR"/>
        </w:rPr>
        <w:t>:</w:t>
      </w:r>
      <w:r w:rsidRPr="0052418E">
        <w:rPr>
          <w:bCs/>
          <w:iCs/>
          <w:sz w:val="28"/>
          <w:szCs w:val="28"/>
          <w:lang w:val="fr-FR"/>
        </w:rPr>
        <w:t xml:space="preserve"> </w:t>
      </w:r>
      <w:r w:rsidR="00A55524">
        <w:rPr>
          <w:bCs/>
          <w:iCs/>
          <w:sz w:val="28"/>
          <w:szCs w:val="28"/>
          <w:lang w:val="fr-FR"/>
        </w:rPr>
        <w:t>5</w:t>
      </w:r>
      <w:r w:rsidR="00D417CE" w:rsidRPr="0052418E">
        <w:rPr>
          <w:bCs/>
          <w:iCs/>
          <w:sz w:val="28"/>
          <w:szCs w:val="28"/>
          <w:lang w:val="fr-FR"/>
        </w:rPr>
        <w:t xml:space="preserve"> dự án giải ngân đạt 100%, </w:t>
      </w:r>
      <w:r w:rsidR="001D535E" w:rsidRPr="0052418E">
        <w:rPr>
          <w:bCs/>
          <w:iCs/>
          <w:sz w:val="28"/>
          <w:szCs w:val="28"/>
          <w:lang w:val="fr-FR"/>
        </w:rPr>
        <w:t>2</w:t>
      </w:r>
      <w:r w:rsidRPr="0052418E">
        <w:rPr>
          <w:bCs/>
          <w:iCs/>
          <w:sz w:val="28"/>
          <w:szCs w:val="28"/>
          <w:lang w:val="fr-FR"/>
        </w:rPr>
        <w:t xml:space="preserve"> dự án giải ngân trên 80%</w:t>
      </w:r>
      <w:r w:rsidR="00270EBD" w:rsidRPr="0052418E">
        <w:rPr>
          <w:bCs/>
          <w:iCs/>
          <w:sz w:val="28"/>
          <w:szCs w:val="28"/>
          <w:lang w:val="fr-FR"/>
        </w:rPr>
        <w:t xml:space="preserve"> (đến dưới 100%)</w:t>
      </w:r>
      <w:r w:rsidR="00D417CE" w:rsidRPr="0052418E">
        <w:rPr>
          <w:bCs/>
          <w:iCs/>
          <w:sz w:val="28"/>
          <w:szCs w:val="28"/>
          <w:lang w:val="fr-FR"/>
        </w:rPr>
        <w:t xml:space="preserve">, </w:t>
      </w:r>
      <w:r w:rsidR="001D535E" w:rsidRPr="0052418E">
        <w:rPr>
          <w:bCs/>
          <w:iCs/>
          <w:sz w:val="28"/>
          <w:szCs w:val="28"/>
          <w:lang w:val="fr-FR"/>
        </w:rPr>
        <w:t>4</w:t>
      </w:r>
      <w:r w:rsidRPr="0052418E">
        <w:rPr>
          <w:bCs/>
          <w:iCs/>
          <w:sz w:val="28"/>
          <w:szCs w:val="28"/>
          <w:lang w:val="fr-FR"/>
        </w:rPr>
        <w:t xml:space="preserve"> dự án từ trên </w:t>
      </w:r>
      <w:r w:rsidR="00A55524">
        <w:rPr>
          <w:bCs/>
          <w:iCs/>
          <w:sz w:val="28"/>
          <w:szCs w:val="28"/>
          <w:lang w:val="fr-FR"/>
        </w:rPr>
        <w:t>6</w:t>
      </w:r>
      <w:r w:rsidRPr="0052418E">
        <w:rPr>
          <w:bCs/>
          <w:iCs/>
          <w:sz w:val="28"/>
          <w:szCs w:val="28"/>
          <w:lang w:val="fr-FR"/>
        </w:rPr>
        <w:t xml:space="preserve">0% </w:t>
      </w:r>
      <w:r w:rsidR="00A55524">
        <w:rPr>
          <w:bCs/>
          <w:iCs/>
          <w:sz w:val="28"/>
          <w:szCs w:val="28"/>
          <w:lang w:val="fr-FR"/>
        </w:rPr>
        <w:t>đến</w:t>
      </w:r>
      <w:r w:rsidR="00270EBD" w:rsidRPr="0052418E">
        <w:rPr>
          <w:bCs/>
          <w:iCs/>
          <w:sz w:val="28"/>
          <w:szCs w:val="28"/>
          <w:lang w:val="fr-FR"/>
        </w:rPr>
        <w:t xml:space="preserve"> 8</w:t>
      </w:r>
      <w:r w:rsidR="00A55524">
        <w:rPr>
          <w:bCs/>
          <w:iCs/>
          <w:sz w:val="28"/>
          <w:szCs w:val="28"/>
          <w:lang w:val="fr-FR"/>
        </w:rPr>
        <w:t>5</w:t>
      </w:r>
      <w:r w:rsidR="00270EBD" w:rsidRPr="0052418E">
        <w:rPr>
          <w:bCs/>
          <w:iCs/>
          <w:sz w:val="28"/>
          <w:szCs w:val="28"/>
          <w:lang w:val="fr-FR"/>
        </w:rPr>
        <w:t>%</w:t>
      </w:r>
      <w:r w:rsidR="00D417CE" w:rsidRPr="0052418E">
        <w:rPr>
          <w:bCs/>
          <w:iCs/>
          <w:sz w:val="28"/>
          <w:szCs w:val="28"/>
          <w:lang w:val="fr-FR"/>
        </w:rPr>
        <w:t xml:space="preserve">; </w:t>
      </w:r>
      <w:r w:rsidR="00D417CE" w:rsidRPr="0052418E">
        <w:rPr>
          <w:b/>
          <w:bCs/>
          <w:iCs/>
          <w:sz w:val="28"/>
          <w:szCs w:val="28"/>
          <w:lang w:val="fr-FR"/>
        </w:rPr>
        <w:t>(2)</w:t>
      </w:r>
      <w:r w:rsidR="00D417CE" w:rsidRPr="0052418E">
        <w:rPr>
          <w:bCs/>
          <w:iCs/>
          <w:sz w:val="28"/>
          <w:szCs w:val="28"/>
          <w:lang w:val="fr-FR"/>
        </w:rPr>
        <w:t xml:space="preserve"> </w:t>
      </w:r>
      <w:r w:rsidR="00270EBD" w:rsidRPr="0052418E">
        <w:rPr>
          <w:bCs/>
          <w:iCs/>
          <w:sz w:val="28"/>
          <w:szCs w:val="28"/>
          <w:lang w:val="fr-FR"/>
        </w:rPr>
        <w:t xml:space="preserve">Có </w:t>
      </w:r>
      <w:r w:rsidR="001D535E" w:rsidRPr="0052418E">
        <w:rPr>
          <w:bCs/>
          <w:iCs/>
          <w:sz w:val="28"/>
          <w:szCs w:val="28"/>
          <w:lang w:val="fr-FR"/>
        </w:rPr>
        <w:t>6</w:t>
      </w:r>
      <w:r w:rsidR="00270EBD" w:rsidRPr="0052418E">
        <w:rPr>
          <w:bCs/>
          <w:iCs/>
          <w:sz w:val="28"/>
          <w:szCs w:val="28"/>
          <w:lang w:val="fr-FR"/>
        </w:rPr>
        <w:t xml:space="preserve"> dự án chưa đạt mục tiêu giải ngân theo Chỉ thị số 01, gồm: 02 dự án có tỷ lệ giải ngân</w:t>
      </w:r>
      <w:r w:rsidR="00A85185" w:rsidRPr="0052418E">
        <w:rPr>
          <w:bCs/>
          <w:iCs/>
          <w:sz w:val="28"/>
          <w:szCs w:val="28"/>
          <w:lang w:val="fr-FR"/>
        </w:rPr>
        <w:t xml:space="preserve"> </w:t>
      </w:r>
      <w:r w:rsidR="001D535E" w:rsidRPr="0052418E">
        <w:rPr>
          <w:bCs/>
          <w:iCs/>
          <w:sz w:val="28"/>
          <w:szCs w:val="28"/>
          <w:lang w:val="fr-FR"/>
        </w:rPr>
        <w:t>trên 30</w:t>
      </w:r>
      <w:r w:rsidR="00A85185" w:rsidRPr="0052418E">
        <w:rPr>
          <w:bCs/>
          <w:iCs/>
          <w:sz w:val="28"/>
          <w:szCs w:val="28"/>
          <w:lang w:val="fr-FR"/>
        </w:rPr>
        <w:t>%</w:t>
      </w:r>
      <w:r w:rsidR="00A55524">
        <w:rPr>
          <w:bCs/>
          <w:iCs/>
          <w:sz w:val="28"/>
          <w:szCs w:val="28"/>
          <w:lang w:val="fr-FR"/>
        </w:rPr>
        <w:t xml:space="preserve"> đến dưới 60%</w:t>
      </w:r>
      <w:r w:rsidR="00A85185" w:rsidRPr="0052418E">
        <w:rPr>
          <w:bCs/>
          <w:iCs/>
          <w:sz w:val="28"/>
          <w:szCs w:val="28"/>
          <w:lang w:val="fr-FR"/>
        </w:rPr>
        <w:t>; 0</w:t>
      </w:r>
      <w:r w:rsidR="00A55524">
        <w:rPr>
          <w:bCs/>
          <w:iCs/>
          <w:sz w:val="28"/>
          <w:szCs w:val="28"/>
          <w:lang w:val="fr-FR"/>
        </w:rPr>
        <w:t>4</w:t>
      </w:r>
      <w:r w:rsidR="00270EBD" w:rsidRPr="0052418E">
        <w:rPr>
          <w:bCs/>
          <w:iCs/>
          <w:sz w:val="28"/>
          <w:szCs w:val="28"/>
          <w:lang w:val="fr-FR"/>
        </w:rPr>
        <w:t xml:space="preserve"> dự án giải ngân </w:t>
      </w:r>
      <w:r w:rsidR="00A85185" w:rsidRPr="0052418E">
        <w:rPr>
          <w:bCs/>
          <w:iCs/>
          <w:sz w:val="28"/>
          <w:szCs w:val="28"/>
          <w:lang w:val="fr-FR"/>
        </w:rPr>
        <w:t>dưới 5</w:t>
      </w:r>
      <w:r w:rsidR="00270EBD" w:rsidRPr="0052418E">
        <w:rPr>
          <w:bCs/>
          <w:iCs/>
          <w:sz w:val="28"/>
          <w:szCs w:val="28"/>
          <w:lang w:val="fr-FR"/>
        </w:rPr>
        <w:t>%</w:t>
      </w:r>
      <w:r w:rsidR="00270EBD" w:rsidRPr="0052418E">
        <w:rPr>
          <w:rStyle w:val="FootnoteReference"/>
          <w:b/>
          <w:bCs/>
          <w:iCs/>
          <w:sz w:val="28"/>
          <w:szCs w:val="28"/>
          <w:lang w:val="fr-FR"/>
        </w:rPr>
        <w:footnoteReference w:id="7"/>
      </w:r>
      <w:r w:rsidR="00270EBD" w:rsidRPr="0052418E">
        <w:rPr>
          <w:bCs/>
          <w:iCs/>
          <w:sz w:val="28"/>
          <w:szCs w:val="28"/>
          <w:lang w:val="fr-FR"/>
        </w:rPr>
        <w:t>.</w:t>
      </w:r>
    </w:p>
    <w:p w14:paraId="43F7F85B" w14:textId="5A86E35F" w:rsidR="00581BD8" w:rsidRDefault="00B25001" w:rsidP="00DE73C8">
      <w:pPr>
        <w:widowControl w:val="0"/>
        <w:spacing w:before="120" w:after="120" w:line="247" w:lineRule="auto"/>
        <w:ind w:firstLine="720"/>
        <w:jc w:val="both"/>
        <w:rPr>
          <w:bCs/>
          <w:iCs/>
          <w:sz w:val="28"/>
          <w:szCs w:val="28"/>
          <w:lang w:val="fr-FR"/>
        </w:rPr>
      </w:pPr>
      <w:r>
        <w:rPr>
          <w:bCs/>
          <w:iCs/>
          <w:sz w:val="28"/>
          <w:szCs w:val="28"/>
          <w:lang w:val="fr-FR"/>
        </w:rPr>
        <w:t xml:space="preserve">- </w:t>
      </w:r>
      <w:r w:rsidR="005F5C41">
        <w:rPr>
          <w:bCs/>
          <w:iCs/>
          <w:sz w:val="28"/>
          <w:szCs w:val="28"/>
          <w:lang w:val="fr-FR"/>
        </w:rPr>
        <w:t>D</w:t>
      </w:r>
      <w:r>
        <w:rPr>
          <w:bCs/>
          <w:iCs/>
          <w:sz w:val="28"/>
          <w:szCs w:val="28"/>
          <w:lang w:val="fr-FR"/>
        </w:rPr>
        <w:t xml:space="preserve">ự </w:t>
      </w:r>
      <w:r w:rsidR="002956F8">
        <w:rPr>
          <w:bCs/>
          <w:iCs/>
          <w:sz w:val="28"/>
          <w:szCs w:val="28"/>
          <w:lang w:val="fr-FR"/>
        </w:rPr>
        <w:t xml:space="preserve">án </w:t>
      </w:r>
      <w:r>
        <w:rPr>
          <w:bCs/>
          <w:iCs/>
          <w:sz w:val="28"/>
          <w:szCs w:val="28"/>
          <w:lang w:val="fr-FR"/>
        </w:rPr>
        <w:t>khởi công mới năm 2024</w:t>
      </w:r>
      <w:r w:rsidR="005F5C41">
        <w:rPr>
          <w:bCs/>
          <w:iCs/>
          <w:sz w:val="28"/>
          <w:szCs w:val="28"/>
          <w:lang w:val="fr-FR"/>
        </w:rPr>
        <w:t xml:space="preserve"> (6 dự án)</w:t>
      </w:r>
      <w:r>
        <w:rPr>
          <w:bCs/>
          <w:iCs/>
          <w:sz w:val="28"/>
          <w:szCs w:val="28"/>
          <w:lang w:val="fr-FR"/>
        </w:rPr>
        <w:t>:</w:t>
      </w:r>
      <w:r w:rsidR="005F5C41">
        <w:rPr>
          <w:bCs/>
          <w:iCs/>
          <w:sz w:val="28"/>
          <w:szCs w:val="28"/>
          <w:lang w:val="fr-FR"/>
        </w:rPr>
        <w:t xml:space="preserve"> Số vốn đã giải ngân:</w:t>
      </w:r>
      <w:r>
        <w:rPr>
          <w:bCs/>
          <w:iCs/>
          <w:sz w:val="28"/>
          <w:szCs w:val="28"/>
          <w:lang w:val="fr-FR"/>
        </w:rPr>
        <w:t xml:space="preserve"> </w:t>
      </w:r>
      <w:r w:rsidR="00581BD8">
        <w:rPr>
          <w:bCs/>
          <w:iCs/>
          <w:sz w:val="28"/>
          <w:szCs w:val="28"/>
          <w:lang w:val="fr-FR"/>
        </w:rPr>
        <w:t>1</w:t>
      </w:r>
      <w:r w:rsidR="002956F8">
        <w:rPr>
          <w:bCs/>
          <w:iCs/>
          <w:sz w:val="28"/>
          <w:szCs w:val="28"/>
          <w:lang w:val="fr-FR"/>
        </w:rPr>
        <w:t>4.127</w:t>
      </w:r>
      <w:r>
        <w:rPr>
          <w:bCs/>
          <w:iCs/>
          <w:sz w:val="28"/>
          <w:szCs w:val="28"/>
          <w:lang w:val="fr-FR"/>
        </w:rPr>
        <w:t xml:space="preserve">/32.100 triệu đồng, đạt </w:t>
      </w:r>
      <w:r w:rsidR="002956F8">
        <w:rPr>
          <w:bCs/>
          <w:iCs/>
          <w:sz w:val="28"/>
          <w:szCs w:val="28"/>
          <w:lang w:val="fr-FR"/>
        </w:rPr>
        <w:t>44</w:t>
      </w:r>
      <w:r>
        <w:rPr>
          <w:bCs/>
          <w:iCs/>
          <w:sz w:val="28"/>
          <w:szCs w:val="28"/>
          <w:lang w:val="fr-FR"/>
        </w:rPr>
        <w:t>%;</w:t>
      </w:r>
      <w:r w:rsidR="00581BD8">
        <w:rPr>
          <w:bCs/>
          <w:iCs/>
          <w:sz w:val="28"/>
          <w:szCs w:val="28"/>
          <w:lang w:val="fr-FR"/>
        </w:rPr>
        <w:t xml:space="preserve"> trong đó, có 0</w:t>
      </w:r>
      <w:r w:rsidR="002956F8">
        <w:rPr>
          <w:bCs/>
          <w:iCs/>
          <w:sz w:val="28"/>
          <w:szCs w:val="28"/>
          <w:lang w:val="fr-FR"/>
        </w:rPr>
        <w:t>4</w:t>
      </w:r>
      <w:r w:rsidR="00581BD8">
        <w:rPr>
          <w:bCs/>
          <w:iCs/>
          <w:sz w:val="28"/>
          <w:szCs w:val="28"/>
          <w:lang w:val="fr-FR"/>
        </w:rPr>
        <w:t xml:space="preserve"> dự án giải ngân vượt mục tiêu; </w:t>
      </w:r>
      <w:r w:rsidR="002956F8">
        <w:rPr>
          <w:bCs/>
          <w:iCs/>
          <w:sz w:val="28"/>
          <w:szCs w:val="28"/>
          <w:lang w:val="fr-FR"/>
        </w:rPr>
        <w:t>2</w:t>
      </w:r>
      <w:r w:rsidR="00581BD8">
        <w:rPr>
          <w:bCs/>
          <w:iCs/>
          <w:sz w:val="28"/>
          <w:szCs w:val="28"/>
          <w:lang w:val="fr-FR"/>
        </w:rPr>
        <w:t xml:space="preserve"> dự án giải ngân </w:t>
      </w:r>
      <w:r w:rsidR="002956F8">
        <w:rPr>
          <w:bCs/>
          <w:iCs/>
          <w:sz w:val="28"/>
          <w:szCs w:val="28"/>
          <w:lang w:val="fr-FR"/>
        </w:rPr>
        <w:t>chưa đạt mục tiêu (gồm 01 dự án giải ngân 11,8% và 01 dự án giải ngân 28%).</w:t>
      </w:r>
    </w:p>
    <w:p w14:paraId="30AE240C" w14:textId="0D4C80F0" w:rsidR="00B25001" w:rsidRDefault="00B25001" w:rsidP="00DE73C8">
      <w:pPr>
        <w:widowControl w:val="0"/>
        <w:spacing w:before="120" w:after="120" w:line="247" w:lineRule="auto"/>
        <w:ind w:firstLine="720"/>
        <w:jc w:val="both"/>
        <w:rPr>
          <w:bCs/>
          <w:iCs/>
          <w:sz w:val="28"/>
          <w:szCs w:val="28"/>
          <w:lang w:val="fr-FR"/>
        </w:rPr>
      </w:pPr>
      <w:r>
        <w:rPr>
          <w:bCs/>
          <w:iCs/>
          <w:sz w:val="28"/>
          <w:szCs w:val="28"/>
          <w:lang w:val="fr-FR"/>
        </w:rPr>
        <w:t xml:space="preserve"> </w:t>
      </w:r>
      <w:r w:rsidRPr="007C036F">
        <w:rPr>
          <w:b/>
          <w:bCs/>
          <w:i/>
          <w:iCs/>
          <w:sz w:val="28"/>
          <w:szCs w:val="28"/>
          <w:u w:val="single"/>
          <w:lang w:val="fr-FR"/>
        </w:rPr>
        <w:t>(2)</w:t>
      </w:r>
      <w:r w:rsidRPr="007C036F">
        <w:rPr>
          <w:bCs/>
          <w:i/>
          <w:iCs/>
          <w:sz w:val="28"/>
          <w:szCs w:val="28"/>
          <w:u w:val="single"/>
          <w:lang w:val="fr-FR"/>
        </w:rPr>
        <w:t xml:space="preserve"> </w:t>
      </w:r>
      <w:r w:rsidR="003B2DE4" w:rsidRPr="007C036F">
        <w:rPr>
          <w:bCs/>
          <w:i/>
          <w:iCs/>
          <w:sz w:val="28"/>
          <w:szCs w:val="28"/>
          <w:u w:val="single"/>
          <w:lang w:val="fr-FR"/>
        </w:rPr>
        <w:t>V</w:t>
      </w:r>
      <w:r w:rsidRPr="007C036F">
        <w:rPr>
          <w:bCs/>
          <w:i/>
          <w:iCs/>
          <w:sz w:val="28"/>
          <w:szCs w:val="28"/>
          <w:u w:val="single"/>
          <w:lang w:val="fr-FR"/>
        </w:rPr>
        <w:t xml:space="preserve">ốn NSTW </w:t>
      </w:r>
      <w:r w:rsidR="003B2DE4" w:rsidRPr="007C036F">
        <w:rPr>
          <w:bCs/>
          <w:i/>
          <w:iCs/>
          <w:sz w:val="28"/>
          <w:szCs w:val="28"/>
          <w:u w:val="single"/>
          <w:lang w:val="fr-FR"/>
        </w:rPr>
        <w:t>đầu tư theo ngành, lĩnh vực</w:t>
      </w:r>
      <w:r w:rsidR="003B2DE4">
        <w:rPr>
          <w:bCs/>
          <w:iCs/>
          <w:sz w:val="28"/>
          <w:szCs w:val="28"/>
          <w:lang w:val="fr-FR"/>
        </w:rPr>
        <w:t xml:space="preserve"> bố trí </w:t>
      </w:r>
      <w:r>
        <w:rPr>
          <w:bCs/>
          <w:iCs/>
          <w:sz w:val="28"/>
          <w:szCs w:val="28"/>
          <w:lang w:val="fr-FR"/>
        </w:rPr>
        <w:t xml:space="preserve">02 dự án chuyển tiếp hoàn thành sau năm 2024: Tổng số vốn đã giải ngân: </w:t>
      </w:r>
      <w:r w:rsidR="00581BD8">
        <w:rPr>
          <w:bCs/>
          <w:iCs/>
          <w:sz w:val="28"/>
          <w:szCs w:val="28"/>
          <w:lang w:val="fr-FR"/>
        </w:rPr>
        <w:t>26</w:t>
      </w:r>
      <w:r w:rsidR="002956F8">
        <w:rPr>
          <w:bCs/>
          <w:iCs/>
          <w:sz w:val="28"/>
          <w:szCs w:val="28"/>
          <w:lang w:val="fr-FR"/>
        </w:rPr>
        <w:t>.343</w:t>
      </w:r>
      <w:r>
        <w:rPr>
          <w:bCs/>
          <w:iCs/>
          <w:sz w:val="28"/>
          <w:szCs w:val="28"/>
          <w:lang w:val="fr-FR"/>
        </w:rPr>
        <w:t xml:space="preserve">/55.000 triệu đồng, đạt </w:t>
      </w:r>
      <w:r w:rsidR="00581BD8">
        <w:rPr>
          <w:bCs/>
          <w:iCs/>
          <w:sz w:val="28"/>
          <w:szCs w:val="28"/>
          <w:lang w:val="fr-FR"/>
        </w:rPr>
        <w:t>47,</w:t>
      </w:r>
      <w:r w:rsidR="002956F8">
        <w:rPr>
          <w:bCs/>
          <w:iCs/>
          <w:sz w:val="28"/>
          <w:szCs w:val="28"/>
          <w:lang w:val="fr-FR"/>
        </w:rPr>
        <w:t>9</w:t>
      </w:r>
      <w:r w:rsidR="00CD685F">
        <w:rPr>
          <w:bCs/>
          <w:iCs/>
          <w:sz w:val="28"/>
          <w:szCs w:val="28"/>
          <w:lang w:val="fr-FR"/>
        </w:rPr>
        <w:t xml:space="preserve">%, không đạt mục tiêu </w:t>
      </w:r>
      <w:r>
        <w:rPr>
          <w:bCs/>
          <w:iCs/>
          <w:sz w:val="28"/>
          <w:szCs w:val="28"/>
          <w:lang w:val="fr-FR"/>
        </w:rPr>
        <w:t>(mục tiêu đến 3</w:t>
      </w:r>
      <w:r w:rsidR="00CD685F">
        <w:rPr>
          <w:bCs/>
          <w:iCs/>
          <w:sz w:val="28"/>
          <w:szCs w:val="28"/>
          <w:lang w:val="fr-FR"/>
        </w:rPr>
        <w:t>0</w:t>
      </w:r>
      <w:r>
        <w:rPr>
          <w:bCs/>
          <w:iCs/>
          <w:sz w:val="28"/>
          <w:szCs w:val="28"/>
          <w:lang w:val="fr-FR"/>
        </w:rPr>
        <w:t>/</w:t>
      </w:r>
      <w:r w:rsidR="00CD685F">
        <w:rPr>
          <w:bCs/>
          <w:iCs/>
          <w:sz w:val="28"/>
          <w:szCs w:val="28"/>
          <w:lang w:val="fr-FR"/>
        </w:rPr>
        <w:t>6 là 6</w:t>
      </w:r>
      <w:r>
        <w:rPr>
          <w:bCs/>
          <w:iCs/>
          <w:sz w:val="28"/>
          <w:szCs w:val="28"/>
          <w:lang w:val="fr-FR"/>
        </w:rPr>
        <w:t>0%).</w:t>
      </w:r>
    </w:p>
    <w:p w14:paraId="23A9B99A" w14:textId="29FC91C4" w:rsidR="00B25001" w:rsidRDefault="00B25001" w:rsidP="00DE73C8">
      <w:pPr>
        <w:widowControl w:val="0"/>
        <w:spacing w:before="120" w:after="120" w:line="247" w:lineRule="auto"/>
        <w:ind w:firstLine="720"/>
        <w:jc w:val="both"/>
        <w:rPr>
          <w:bCs/>
          <w:iCs/>
          <w:sz w:val="28"/>
          <w:szCs w:val="28"/>
          <w:lang w:val="fr-FR"/>
        </w:rPr>
      </w:pPr>
      <w:r w:rsidRPr="007C036F">
        <w:rPr>
          <w:b/>
          <w:bCs/>
          <w:i/>
          <w:iCs/>
          <w:sz w:val="28"/>
          <w:szCs w:val="28"/>
          <w:u w:val="single"/>
          <w:lang w:val="fr-FR"/>
        </w:rPr>
        <w:t>(3)</w:t>
      </w:r>
      <w:r w:rsidRPr="007C036F">
        <w:rPr>
          <w:bCs/>
          <w:i/>
          <w:iCs/>
          <w:sz w:val="28"/>
          <w:szCs w:val="28"/>
          <w:u w:val="single"/>
          <w:lang w:val="fr-FR"/>
        </w:rPr>
        <w:t xml:space="preserve"> </w:t>
      </w:r>
      <w:r w:rsidR="003B2DE4" w:rsidRPr="007C036F">
        <w:rPr>
          <w:bCs/>
          <w:i/>
          <w:iCs/>
          <w:sz w:val="28"/>
          <w:szCs w:val="28"/>
          <w:u w:val="single"/>
          <w:lang w:val="fr-FR"/>
        </w:rPr>
        <w:t>V</w:t>
      </w:r>
      <w:r w:rsidRPr="007C036F">
        <w:rPr>
          <w:bCs/>
          <w:i/>
          <w:iCs/>
          <w:sz w:val="28"/>
          <w:szCs w:val="28"/>
          <w:u w:val="single"/>
          <w:lang w:val="fr-FR"/>
        </w:rPr>
        <w:t>ốn NSTW giao thực hiện các chương trình MTQG:</w:t>
      </w:r>
      <w:r>
        <w:rPr>
          <w:bCs/>
          <w:iCs/>
          <w:sz w:val="28"/>
          <w:szCs w:val="28"/>
          <w:lang w:val="fr-FR"/>
        </w:rPr>
        <w:t xml:space="preserve"> Tổng số vốn đã giải ngân: </w:t>
      </w:r>
      <w:r w:rsidR="00CD685F">
        <w:rPr>
          <w:bCs/>
          <w:iCs/>
          <w:sz w:val="28"/>
          <w:szCs w:val="28"/>
          <w:lang w:val="fr-FR"/>
        </w:rPr>
        <w:t>209.355</w:t>
      </w:r>
      <w:r>
        <w:rPr>
          <w:bCs/>
          <w:iCs/>
          <w:sz w:val="28"/>
          <w:szCs w:val="28"/>
          <w:lang w:val="fr-FR"/>
        </w:rPr>
        <w:t>/</w:t>
      </w:r>
      <w:r w:rsidR="00581BD8">
        <w:rPr>
          <w:bCs/>
          <w:iCs/>
          <w:sz w:val="28"/>
          <w:szCs w:val="28"/>
          <w:lang w:val="fr-FR"/>
        </w:rPr>
        <w:t>38</w:t>
      </w:r>
      <w:r w:rsidR="00CD685F">
        <w:rPr>
          <w:bCs/>
          <w:iCs/>
          <w:sz w:val="28"/>
          <w:szCs w:val="28"/>
          <w:lang w:val="fr-FR"/>
        </w:rPr>
        <w:t>6.194</w:t>
      </w:r>
      <w:r>
        <w:rPr>
          <w:bCs/>
          <w:iCs/>
          <w:sz w:val="28"/>
          <w:szCs w:val="28"/>
          <w:lang w:val="fr-FR"/>
        </w:rPr>
        <w:t xml:space="preserve"> triệu đồng (bao gồm cả vốn kéo dài), đạt </w:t>
      </w:r>
      <w:r w:rsidR="00CD685F">
        <w:rPr>
          <w:bCs/>
          <w:iCs/>
          <w:sz w:val="28"/>
          <w:szCs w:val="28"/>
          <w:lang w:val="fr-FR"/>
        </w:rPr>
        <w:t>54,21</w:t>
      </w:r>
      <w:r>
        <w:rPr>
          <w:bCs/>
          <w:iCs/>
          <w:sz w:val="28"/>
          <w:szCs w:val="28"/>
          <w:lang w:val="fr-FR"/>
        </w:rPr>
        <w:t>%; trong đó:</w:t>
      </w:r>
    </w:p>
    <w:p w14:paraId="4142093C" w14:textId="6888BDC6" w:rsidR="00B25001" w:rsidRDefault="00B25001" w:rsidP="00DE73C8">
      <w:pPr>
        <w:widowControl w:val="0"/>
        <w:spacing w:before="120" w:after="120" w:line="247" w:lineRule="auto"/>
        <w:ind w:firstLine="720"/>
        <w:jc w:val="both"/>
        <w:rPr>
          <w:bCs/>
          <w:iCs/>
          <w:sz w:val="28"/>
          <w:szCs w:val="28"/>
          <w:lang w:val="fr-FR"/>
        </w:rPr>
      </w:pPr>
      <w:r>
        <w:rPr>
          <w:bCs/>
          <w:iCs/>
          <w:sz w:val="28"/>
          <w:szCs w:val="28"/>
          <w:lang w:val="fr-FR"/>
        </w:rPr>
        <w:t xml:space="preserve">- Số vốn giải ngân Chương trình MTQG vùng đồng bào dân tộc thiểu số: </w:t>
      </w:r>
      <w:r w:rsidR="00CD685F">
        <w:rPr>
          <w:bCs/>
          <w:iCs/>
          <w:sz w:val="28"/>
          <w:szCs w:val="28"/>
          <w:lang w:val="fr-FR"/>
        </w:rPr>
        <w:t>59.340</w:t>
      </w:r>
      <w:r w:rsidR="003B2DE4">
        <w:rPr>
          <w:bCs/>
          <w:iCs/>
          <w:sz w:val="28"/>
          <w:szCs w:val="28"/>
          <w:lang w:val="fr-FR"/>
        </w:rPr>
        <w:t>/</w:t>
      </w:r>
      <w:r w:rsidR="002365E0">
        <w:rPr>
          <w:bCs/>
          <w:iCs/>
          <w:sz w:val="28"/>
          <w:szCs w:val="28"/>
          <w:lang w:val="fr-FR"/>
        </w:rPr>
        <w:t>118.</w:t>
      </w:r>
      <w:r w:rsidR="00CD685F">
        <w:rPr>
          <w:bCs/>
          <w:iCs/>
          <w:sz w:val="28"/>
          <w:szCs w:val="28"/>
          <w:lang w:val="fr-FR"/>
        </w:rPr>
        <w:t>707</w:t>
      </w:r>
      <w:r w:rsidR="003B2DE4">
        <w:rPr>
          <w:bCs/>
          <w:iCs/>
          <w:sz w:val="28"/>
          <w:szCs w:val="28"/>
          <w:lang w:val="fr-FR"/>
        </w:rPr>
        <w:t xml:space="preserve"> triệu đồng, đạt </w:t>
      </w:r>
      <w:r w:rsidR="00CD685F">
        <w:rPr>
          <w:bCs/>
          <w:iCs/>
          <w:sz w:val="28"/>
          <w:szCs w:val="28"/>
          <w:lang w:val="fr-FR"/>
        </w:rPr>
        <w:t>5</w:t>
      </w:r>
      <w:r w:rsidR="002365E0">
        <w:rPr>
          <w:bCs/>
          <w:iCs/>
          <w:sz w:val="28"/>
          <w:szCs w:val="28"/>
          <w:lang w:val="fr-FR"/>
        </w:rPr>
        <w:t>0</w:t>
      </w:r>
      <w:r w:rsidR="003B2DE4">
        <w:rPr>
          <w:bCs/>
          <w:iCs/>
          <w:sz w:val="28"/>
          <w:szCs w:val="28"/>
          <w:lang w:val="fr-FR"/>
        </w:rPr>
        <w:t>%</w:t>
      </w:r>
      <w:r>
        <w:rPr>
          <w:bCs/>
          <w:iCs/>
          <w:sz w:val="28"/>
          <w:szCs w:val="28"/>
          <w:lang w:val="fr-FR"/>
        </w:rPr>
        <w:t xml:space="preserve">; trong đó, huyện Triệu Sơn </w:t>
      </w:r>
      <w:r w:rsidR="00CD685F">
        <w:rPr>
          <w:bCs/>
          <w:iCs/>
          <w:sz w:val="28"/>
          <w:szCs w:val="28"/>
          <w:lang w:val="fr-FR"/>
        </w:rPr>
        <w:t>94,2</w:t>
      </w:r>
      <w:r>
        <w:rPr>
          <w:bCs/>
          <w:iCs/>
          <w:sz w:val="28"/>
          <w:szCs w:val="28"/>
          <w:lang w:val="fr-FR"/>
        </w:rPr>
        <w:t xml:space="preserve">%; Thạch Thành </w:t>
      </w:r>
      <w:r w:rsidR="00CD685F">
        <w:rPr>
          <w:bCs/>
          <w:iCs/>
          <w:sz w:val="28"/>
          <w:szCs w:val="28"/>
          <w:lang w:val="fr-FR"/>
        </w:rPr>
        <w:t>31,2</w:t>
      </w:r>
      <w:r>
        <w:rPr>
          <w:bCs/>
          <w:iCs/>
          <w:sz w:val="28"/>
          <w:szCs w:val="28"/>
          <w:lang w:val="fr-FR"/>
        </w:rPr>
        <w:t xml:space="preserve">%; Cẩm Thủy </w:t>
      </w:r>
      <w:r w:rsidR="002365E0">
        <w:rPr>
          <w:bCs/>
          <w:iCs/>
          <w:sz w:val="28"/>
          <w:szCs w:val="28"/>
          <w:lang w:val="fr-FR"/>
        </w:rPr>
        <w:t>46</w:t>
      </w:r>
      <w:r w:rsidR="00CD685F">
        <w:rPr>
          <w:bCs/>
          <w:iCs/>
          <w:sz w:val="28"/>
          <w:szCs w:val="28"/>
          <w:lang w:val="fr-FR"/>
        </w:rPr>
        <w:t>,4</w:t>
      </w:r>
      <w:r>
        <w:rPr>
          <w:bCs/>
          <w:iCs/>
          <w:sz w:val="28"/>
          <w:szCs w:val="28"/>
          <w:lang w:val="fr-FR"/>
        </w:rPr>
        <w:t>%</w:t>
      </w:r>
      <w:r w:rsidR="00CD685F">
        <w:rPr>
          <w:bCs/>
          <w:iCs/>
          <w:sz w:val="28"/>
          <w:szCs w:val="28"/>
          <w:lang w:val="fr-FR"/>
        </w:rPr>
        <w:t>; Mường Lát 53,7%</w:t>
      </w:r>
      <w:r>
        <w:rPr>
          <w:bCs/>
          <w:iCs/>
          <w:sz w:val="28"/>
          <w:szCs w:val="28"/>
          <w:lang w:val="fr-FR"/>
        </w:rPr>
        <w:t>.</w:t>
      </w:r>
    </w:p>
    <w:p w14:paraId="1D6916CB" w14:textId="380DCE5F" w:rsidR="00B25001" w:rsidRDefault="00B25001" w:rsidP="00DE73C8">
      <w:pPr>
        <w:widowControl w:val="0"/>
        <w:spacing w:before="120" w:after="120" w:line="247" w:lineRule="auto"/>
        <w:ind w:firstLine="720"/>
        <w:jc w:val="both"/>
        <w:rPr>
          <w:bCs/>
          <w:iCs/>
          <w:sz w:val="28"/>
          <w:szCs w:val="28"/>
          <w:lang w:val="fr-FR"/>
        </w:rPr>
      </w:pPr>
      <w:r>
        <w:rPr>
          <w:bCs/>
          <w:iCs/>
          <w:sz w:val="28"/>
          <w:szCs w:val="28"/>
          <w:lang w:val="fr-FR"/>
        </w:rPr>
        <w:t xml:space="preserve">- Số vốn giải ngân Chương trình MTQG giảm nghèo bền vững (huyện Mường Lát): </w:t>
      </w:r>
      <w:r w:rsidR="00CD685F">
        <w:rPr>
          <w:bCs/>
          <w:iCs/>
          <w:sz w:val="28"/>
          <w:szCs w:val="28"/>
          <w:lang w:val="fr-FR"/>
        </w:rPr>
        <w:t>35.676</w:t>
      </w:r>
      <w:r>
        <w:rPr>
          <w:bCs/>
          <w:iCs/>
          <w:sz w:val="28"/>
          <w:szCs w:val="28"/>
          <w:lang w:val="fr-FR"/>
        </w:rPr>
        <w:t xml:space="preserve">/109.013 triệu đồng, đạt </w:t>
      </w:r>
      <w:r w:rsidR="00CD685F">
        <w:rPr>
          <w:bCs/>
          <w:iCs/>
          <w:sz w:val="28"/>
          <w:szCs w:val="28"/>
          <w:lang w:val="fr-FR"/>
        </w:rPr>
        <w:t>32,7</w:t>
      </w:r>
      <w:r>
        <w:rPr>
          <w:bCs/>
          <w:iCs/>
          <w:sz w:val="28"/>
          <w:szCs w:val="28"/>
          <w:lang w:val="fr-FR"/>
        </w:rPr>
        <w:t>%</w:t>
      </w:r>
      <w:r w:rsidR="003B2DE4">
        <w:rPr>
          <w:bCs/>
          <w:iCs/>
          <w:sz w:val="28"/>
          <w:szCs w:val="28"/>
          <w:lang w:val="fr-FR"/>
        </w:rPr>
        <w:t>.</w:t>
      </w:r>
    </w:p>
    <w:p w14:paraId="639C34F9" w14:textId="57293107" w:rsidR="00B25001" w:rsidRDefault="00B25001" w:rsidP="00DE73C8">
      <w:pPr>
        <w:widowControl w:val="0"/>
        <w:spacing w:before="120" w:after="120" w:line="247" w:lineRule="auto"/>
        <w:ind w:firstLine="720"/>
        <w:jc w:val="both"/>
        <w:rPr>
          <w:bCs/>
          <w:iCs/>
          <w:sz w:val="28"/>
          <w:szCs w:val="28"/>
          <w:lang w:val="fr-FR"/>
        </w:rPr>
      </w:pPr>
      <w:r>
        <w:rPr>
          <w:bCs/>
          <w:iCs/>
          <w:sz w:val="28"/>
          <w:szCs w:val="28"/>
          <w:lang w:val="fr-FR"/>
        </w:rPr>
        <w:t xml:space="preserve">- Số vốn giải ngân Chương trình MTQG xây dựng NTM: </w:t>
      </w:r>
      <w:r w:rsidR="00CD685F">
        <w:rPr>
          <w:bCs/>
          <w:iCs/>
          <w:sz w:val="28"/>
          <w:szCs w:val="28"/>
          <w:lang w:val="fr-FR"/>
        </w:rPr>
        <w:t>114.342</w:t>
      </w:r>
      <w:r>
        <w:rPr>
          <w:bCs/>
          <w:iCs/>
          <w:sz w:val="28"/>
          <w:szCs w:val="28"/>
          <w:lang w:val="fr-FR"/>
        </w:rPr>
        <w:t>/15</w:t>
      </w:r>
      <w:r w:rsidR="00CD685F">
        <w:rPr>
          <w:bCs/>
          <w:iCs/>
          <w:sz w:val="28"/>
          <w:szCs w:val="28"/>
          <w:lang w:val="fr-FR"/>
        </w:rPr>
        <w:t>8.474</w:t>
      </w:r>
      <w:r>
        <w:rPr>
          <w:bCs/>
          <w:iCs/>
          <w:sz w:val="28"/>
          <w:szCs w:val="28"/>
          <w:lang w:val="fr-FR"/>
        </w:rPr>
        <w:t xml:space="preserve"> triệu đồng, đạt </w:t>
      </w:r>
      <w:r w:rsidR="00CD685F">
        <w:rPr>
          <w:bCs/>
          <w:iCs/>
          <w:sz w:val="28"/>
          <w:szCs w:val="28"/>
          <w:lang w:val="fr-FR"/>
        </w:rPr>
        <w:t>72,15</w:t>
      </w:r>
      <w:r>
        <w:rPr>
          <w:bCs/>
          <w:iCs/>
          <w:sz w:val="28"/>
          <w:szCs w:val="28"/>
          <w:lang w:val="fr-FR"/>
        </w:rPr>
        <w:t xml:space="preserve">%; trong đó, Triệu Sơn đạt </w:t>
      </w:r>
      <w:r w:rsidR="002365E0">
        <w:rPr>
          <w:bCs/>
          <w:iCs/>
          <w:sz w:val="28"/>
          <w:szCs w:val="28"/>
          <w:lang w:val="fr-FR"/>
        </w:rPr>
        <w:t>9</w:t>
      </w:r>
      <w:r w:rsidR="00CD685F">
        <w:rPr>
          <w:bCs/>
          <w:iCs/>
          <w:sz w:val="28"/>
          <w:szCs w:val="28"/>
          <w:lang w:val="fr-FR"/>
        </w:rPr>
        <w:t>9%</w:t>
      </w:r>
      <w:r>
        <w:rPr>
          <w:bCs/>
          <w:iCs/>
          <w:sz w:val="28"/>
          <w:szCs w:val="28"/>
          <w:lang w:val="fr-FR"/>
        </w:rPr>
        <w:t>;</w:t>
      </w:r>
      <w:r w:rsidR="00CD685F">
        <w:rPr>
          <w:bCs/>
          <w:iCs/>
          <w:sz w:val="28"/>
          <w:szCs w:val="28"/>
          <w:lang w:val="fr-FR"/>
        </w:rPr>
        <w:t xml:space="preserve"> Đông Sơn đạt 100%;</w:t>
      </w:r>
      <w:r>
        <w:rPr>
          <w:bCs/>
          <w:iCs/>
          <w:sz w:val="28"/>
          <w:szCs w:val="28"/>
          <w:lang w:val="fr-FR"/>
        </w:rPr>
        <w:t xml:space="preserve"> Thạch Thành đạt </w:t>
      </w:r>
      <w:r w:rsidR="00CD685F">
        <w:rPr>
          <w:bCs/>
          <w:iCs/>
          <w:sz w:val="28"/>
          <w:szCs w:val="28"/>
          <w:lang w:val="fr-FR"/>
        </w:rPr>
        <w:t>79,5%</w:t>
      </w:r>
      <w:r>
        <w:rPr>
          <w:bCs/>
          <w:iCs/>
          <w:sz w:val="28"/>
          <w:szCs w:val="28"/>
          <w:lang w:val="fr-FR"/>
        </w:rPr>
        <w:t xml:space="preserve">; Cẩm Thủy </w:t>
      </w:r>
      <w:r w:rsidR="00CD685F">
        <w:rPr>
          <w:bCs/>
          <w:iCs/>
          <w:sz w:val="28"/>
          <w:szCs w:val="28"/>
          <w:lang w:val="fr-FR"/>
        </w:rPr>
        <w:t>65</w:t>
      </w:r>
      <w:r>
        <w:rPr>
          <w:bCs/>
          <w:iCs/>
          <w:sz w:val="28"/>
          <w:szCs w:val="28"/>
          <w:lang w:val="fr-FR"/>
        </w:rPr>
        <w:t xml:space="preserve">% ; Mường Lát </w:t>
      </w:r>
      <w:r w:rsidR="00CD685F">
        <w:rPr>
          <w:bCs/>
          <w:iCs/>
          <w:sz w:val="28"/>
          <w:szCs w:val="28"/>
          <w:lang w:val="fr-FR"/>
        </w:rPr>
        <w:t>42</w:t>
      </w:r>
      <w:r w:rsidR="002365E0">
        <w:rPr>
          <w:bCs/>
          <w:iCs/>
          <w:sz w:val="28"/>
          <w:szCs w:val="28"/>
          <w:lang w:val="fr-FR"/>
        </w:rPr>
        <w:t>,3</w:t>
      </w:r>
      <w:r>
        <w:rPr>
          <w:bCs/>
          <w:iCs/>
          <w:sz w:val="28"/>
          <w:szCs w:val="28"/>
          <w:lang w:val="fr-FR"/>
        </w:rPr>
        <w:t>%.</w:t>
      </w:r>
    </w:p>
    <w:p w14:paraId="3B463449" w14:textId="008EAC04" w:rsidR="003B2DE4" w:rsidRPr="003B2DE4" w:rsidRDefault="003B2DE4" w:rsidP="00DE73C8">
      <w:pPr>
        <w:widowControl w:val="0"/>
        <w:spacing w:before="120" w:after="120" w:line="252" w:lineRule="auto"/>
        <w:jc w:val="center"/>
        <w:rPr>
          <w:bCs/>
          <w:i/>
          <w:iCs/>
          <w:sz w:val="28"/>
          <w:szCs w:val="28"/>
          <w:lang w:val="fr-FR"/>
        </w:rPr>
      </w:pPr>
      <w:r w:rsidRPr="003B2DE4">
        <w:rPr>
          <w:bCs/>
          <w:i/>
          <w:iCs/>
          <w:sz w:val="28"/>
          <w:szCs w:val="28"/>
          <w:lang w:val="fr-FR"/>
        </w:rPr>
        <w:t>(Chi tiết có Phụ lục 01 kèm theo).</w:t>
      </w:r>
    </w:p>
    <w:p w14:paraId="518002CE" w14:textId="45A49B8A" w:rsidR="0002307C" w:rsidRPr="00AA615D" w:rsidRDefault="0002307C" w:rsidP="00DE73C8">
      <w:pPr>
        <w:widowControl w:val="0"/>
        <w:spacing w:before="120" w:after="120" w:line="252" w:lineRule="auto"/>
        <w:ind w:firstLine="720"/>
        <w:jc w:val="both"/>
        <w:rPr>
          <w:b/>
          <w:bCs/>
          <w:i/>
          <w:iCs/>
          <w:sz w:val="28"/>
          <w:szCs w:val="28"/>
          <w:lang w:val="fr-FR"/>
        </w:rPr>
      </w:pPr>
      <w:r w:rsidRPr="00AA615D">
        <w:rPr>
          <w:b/>
          <w:bCs/>
          <w:i/>
          <w:iCs/>
          <w:sz w:val="28"/>
          <w:szCs w:val="28"/>
          <w:lang w:val="fr-FR"/>
        </w:rPr>
        <w:t>2.</w:t>
      </w:r>
      <w:r>
        <w:rPr>
          <w:b/>
          <w:bCs/>
          <w:i/>
          <w:iCs/>
          <w:sz w:val="28"/>
          <w:szCs w:val="28"/>
          <w:lang w:val="fr-FR"/>
        </w:rPr>
        <w:t>1</w:t>
      </w:r>
      <w:r w:rsidRPr="00AA615D">
        <w:rPr>
          <w:b/>
          <w:bCs/>
          <w:i/>
          <w:iCs/>
          <w:sz w:val="28"/>
          <w:szCs w:val="28"/>
          <w:lang w:val="fr-FR"/>
        </w:rPr>
        <w:t xml:space="preserve">. </w:t>
      </w:r>
      <w:r w:rsidR="0035161A">
        <w:rPr>
          <w:b/>
          <w:bCs/>
          <w:i/>
          <w:iCs/>
          <w:sz w:val="28"/>
          <w:szCs w:val="28"/>
          <w:lang w:val="fr-FR"/>
        </w:rPr>
        <w:t>T</w:t>
      </w:r>
      <w:r w:rsidRPr="00AA615D">
        <w:rPr>
          <w:b/>
          <w:bCs/>
          <w:i/>
          <w:iCs/>
          <w:sz w:val="28"/>
          <w:szCs w:val="28"/>
          <w:lang w:val="fr-FR"/>
        </w:rPr>
        <w:t>ình hình giải ngân của các chủ đầu tư và các địa phương</w:t>
      </w:r>
      <w:r>
        <w:rPr>
          <w:b/>
          <w:bCs/>
          <w:i/>
          <w:iCs/>
          <w:sz w:val="28"/>
          <w:szCs w:val="28"/>
          <w:lang w:val="fr-FR"/>
        </w:rPr>
        <w:t xml:space="preserve"> đối với 35 dự án đầu tư công</w:t>
      </w:r>
    </w:p>
    <w:p w14:paraId="47EC0296" w14:textId="42351E0C" w:rsidR="000F7D38" w:rsidRPr="000F7D38" w:rsidRDefault="00533D13" w:rsidP="00DE73C8">
      <w:pPr>
        <w:widowControl w:val="0"/>
        <w:spacing w:before="120" w:after="120" w:line="252" w:lineRule="auto"/>
        <w:ind w:firstLine="720"/>
        <w:jc w:val="both"/>
        <w:rPr>
          <w:bCs/>
          <w:iCs/>
          <w:sz w:val="28"/>
          <w:szCs w:val="28"/>
          <w:lang w:val="fr-FR"/>
        </w:rPr>
      </w:pPr>
      <w:r>
        <w:rPr>
          <w:bCs/>
          <w:iCs/>
          <w:sz w:val="28"/>
          <w:szCs w:val="28"/>
          <w:lang w:val="fr-FR"/>
        </w:rPr>
        <w:t>Trong 9 đơn vị, c</w:t>
      </w:r>
      <w:r w:rsidR="000F7D38" w:rsidRPr="000F7D38">
        <w:rPr>
          <w:bCs/>
          <w:iCs/>
          <w:sz w:val="28"/>
          <w:szCs w:val="28"/>
          <w:lang w:val="fr-FR"/>
        </w:rPr>
        <w:t xml:space="preserve">ó </w:t>
      </w:r>
      <w:r>
        <w:rPr>
          <w:bCs/>
          <w:iCs/>
          <w:sz w:val="28"/>
          <w:szCs w:val="28"/>
          <w:lang w:val="fr-FR"/>
        </w:rPr>
        <w:t>0</w:t>
      </w:r>
      <w:r w:rsidR="000F7D38" w:rsidRPr="000F7D38">
        <w:rPr>
          <w:bCs/>
          <w:iCs/>
          <w:sz w:val="28"/>
          <w:szCs w:val="28"/>
          <w:lang w:val="fr-FR"/>
        </w:rPr>
        <w:t xml:space="preserve">6 đơn vị giải ngân đạt từ trên 50 đến 70%; </w:t>
      </w:r>
      <w:r>
        <w:rPr>
          <w:bCs/>
          <w:iCs/>
          <w:sz w:val="28"/>
          <w:szCs w:val="28"/>
          <w:lang w:val="fr-FR"/>
        </w:rPr>
        <w:t>0</w:t>
      </w:r>
      <w:r w:rsidR="000F7D38" w:rsidRPr="000F7D38">
        <w:rPr>
          <w:bCs/>
          <w:iCs/>
          <w:sz w:val="28"/>
          <w:szCs w:val="28"/>
          <w:lang w:val="fr-FR"/>
        </w:rPr>
        <w:t>2 đơn vị giải ngân đạt trên trên 70%; có 01 đơn vị mới giải ngân được trên 20%</w:t>
      </w:r>
      <w:r w:rsidR="000F7D38" w:rsidRPr="000F7D38">
        <w:rPr>
          <w:rStyle w:val="FootnoteReference"/>
          <w:bCs/>
          <w:iCs/>
          <w:sz w:val="28"/>
          <w:szCs w:val="28"/>
          <w:lang w:val="fr-FR"/>
        </w:rPr>
        <w:footnoteReference w:id="8"/>
      </w:r>
      <w:r w:rsidR="000F7D38" w:rsidRPr="000F7D38">
        <w:rPr>
          <w:bCs/>
          <w:iCs/>
          <w:sz w:val="28"/>
          <w:szCs w:val="28"/>
          <w:lang w:val="fr-FR"/>
        </w:rPr>
        <w:t>.</w:t>
      </w:r>
      <w:r w:rsidR="000F7D38">
        <w:rPr>
          <w:bCs/>
          <w:iCs/>
          <w:sz w:val="28"/>
          <w:szCs w:val="28"/>
          <w:lang w:val="fr-FR"/>
        </w:rPr>
        <w:t xml:space="preserve"> Kết quả giải ngân cụ thể của từng đơn vị như sau</w:t>
      </w:r>
      <w:r>
        <w:rPr>
          <w:bCs/>
          <w:iCs/>
          <w:sz w:val="28"/>
          <w:szCs w:val="28"/>
          <w:lang w:val="fr-FR"/>
        </w:rPr>
        <w:t>:</w:t>
      </w:r>
    </w:p>
    <w:p w14:paraId="36F86F87" w14:textId="3E3E2CD0" w:rsidR="0002307C" w:rsidRDefault="0002307C" w:rsidP="00DE73C8">
      <w:pPr>
        <w:widowControl w:val="0"/>
        <w:spacing w:before="120" w:after="120" w:line="252" w:lineRule="auto"/>
        <w:ind w:firstLine="720"/>
        <w:jc w:val="both"/>
        <w:rPr>
          <w:bCs/>
          <w:iCs/>
          <w:sz w:val="28"/>
          <w:szCs w:val="28"/>
          <w:lang w:val="fr-FR"/>
        </w:rPr>
      </w:pPr>
      <w:r w:rsidRPr="000112C9">
        <w:rPr>
          <w:bCs/>
          <w:i/>
          <w:iCs/>
          <w:sz w:val="28"/>
          <w:szCs w:val="28"/>
          <w:lang w:val="fr-FR"/>
        </w:rPr>
        <w:lastRenderedPageBreak/>
        <w:t>- Ban quản lý dự án đầu tư công trình nông nghiệp và PTNT (</w:t>
      </w:r>
      <w:r w:rsidR="000F7D38">
        <w:rPr>
          <w:bCs/>
          <w:i/>
          <w:iCs/>
          <w:sz w:val="28"/>
          <w:szCs w:val="28"/>
          <w:lang w:val="fr-FR"/>
        </w:rPr>
        <w:t>3</w:t>
      </w:r>
      <w:r w:rsidRPr="000112C9">
        <w:rPr>
          <w:bCs/>
          <w:i/>
          <w:iCs/>
          <w:sz w:val="28"/>
          <w:szCs w:val="28"/>
          <w:lang w:val="fr-FR"/>
        </w:rPr>
        <w:t xml:space="preserve"> dự án)</w:t>
      </w:r>
      <w:r w:rsidR="000F7D38">
        <w:rPr>
          <w:rStyle w:val="FootnoteReference"/>
          <w:bCs/>
          <w:i/>
          <w:iCs/>
          <w:sz w:val="28"/>
          <w:szCs w:val="28"/>
          <w:lang w:val="fr-FR"/>
        </w:rPr>
        <w:footnoteReference w:id="9"/>
      </w:r>
      <w:r w:rsidRPr="000112C9">
        <w:rPr>
          <w:bCs/>
          <w:i/>
          <w:iCs/>
          <w:sz w:val="28"/>
          <w:szCs w:val="28"/>
          <w:lang w:val="fr-FR"/>
        </w:rPr>
        <w:t>:</w:t>
      </w:r>
      <w:r>
        <w:rPr>
          <w:bCs/>
          <w:iCs/>
          <w:sz w:val="28"/>
          <w:szCs w:val="28"/>
          <w:lang w:val="fr-FR"/>
        </w:rPr>
        <w:t xml:space="preserve"> Số vốn đã giải ngân: </w:t>
      </w:r>
      <w:r w:rsidR="002340CC">
        <w:rPr>
          <w:bCs/>
          <w:iCs/>
          <w:sz w:val="28"/>
          <w:szCs w:val="28"/>
          <w:lang w:val="fr-FR"/>
        </w:rPr>
        <w:t>36.047</w:t>
      </w:r>
      <w:r w:rsidR="0057507B">
        <w:rPr>
          <w:bCs/>
          <w:iCs/>
          <w:sz w:val="28"/>
          <w:szCs w:val="28"/>
          <w:lang w:val="fr-FR"/>
        </w:rPr>
        <w:t>/</w:t>
      </w:r>
      <w:r w:rsidR="00AA333A">
        <w:rPr>
          <w:bCs/>
          <w:iCs/>
          <w:sz w:val="28"/>
          <w:szCs w:val="28"/>
          <w:lang w:val="fr-FR"/>
        </w:rPr>
        <w:t>68.434</w:t>
      </w:r>
      <w:r w:rsidR="0057507B">
        <w:rPr>
          <w:bCs/>
          <w:iCs/>
          <w:sz w:val="28"/>
          <w:szCs w:val="28"/>
          <w:lang w:val="fr-FR"/>
        </w:rPr>
        <w:t xml:space="preserve"> triệu đồng, </w:t>
      </w:r>
      <w:r w:rsidR="0057507B" w:rsidRPr="00AC7785">
        <w:rPr>
          <w:b/>
          <w:bCs/>
          <w:iCs/>
          <w:sz w:val="28"/>
          <w:szCs w:val="28"/>
          <w:lang w:val="fr-FR"/>
        </w:rPr>
        <w:t>đạt 5</w:t>
      </w:r>
      <w:r w:rsidR="00AA333A">
        <w:rPr>
          <w:b/>
          <w:bCs/>
          <w:iCs/>
          <w:sz w:val="28"/>
          <w:szCs w:val="28"/>
          <w:lang w:val="fr-FR"/>
        </w:rPr>
        <w:t>2,7</w:t>
      </w:r>
      <w:r w:rsidR="0057507B" w:rsidRPr="00AC7785">
        <w:rPr>
          <w:b/>
          <w:bCs/>
          <w:iCs/>
          <w:sz w:val="28"/>
          <w:szCs w:val="28"/>
          <w:lang w:val="fr-FR"/>
        </w:rPr>
        <w:t>%</w:t>
      </w:r>
      <w:r w:rsidRPr="00AC7785">
        <w:rPr>
          <w:b/>
          <w:bCs/>
          <w:iCs/>
          <w:sz w:val="28"/>
          <w:szCs w:val="28"/>
          <w:lang w:val="fr-FR"/>
        </w:rPr>
        <w:t>.</w:t>
      </w:r>
      <w:r>
        <w:rPr>
          <w:bCs/>
          <w:iCs/>
          <w:sz w:val="28"/>
          <w:szCs w:val="28"/>
          <w:lang w:val="fr-FR"/>
        </w:rPr>
        <w:t xml:space="preserve"> </w:t>
      </w:r>
    </w:p>
    <w:p w14:paraId="73DB6DF3" w14:textId="34F90A00" w:rsidR="0002307C" w:rsidRDefault="0002307C" w:rsidP="00DE73C8">
      <w:pPr>
        <w:widowControl w:val="0"/>
        <w:spacing w:before="120" w:after="120" w:line="252" w:lineRule="auto"/>
        <w:ind w:firstLine="720"/>
        <w:jc w:val="both"/>
        <w:rPr>
          <w:bCs/>
          <w:iCs/>
          <w:spacing w:val="-2"/>
          <w:sz w:val="28"/>
          <w:szCs w:val="28"/>
          <w:lang w:val="fr-FR"/>
        </w:rPr>
      </w:pPr>
      <w:r w:rsidRPr="00B25001">
        <w:rPr>
          <w:bCs/>
          <w:iCs/>
          <w:spacing w:val="-2"/>
          <w:sz w:val="28"/>
          <w:szCs w:val="28"/>
          <w:lang w:val="fr-FR"/>
        </w:rPr>
        <w:t xml:space="preserve">Trong </w:t>
      </w:r>
      <w:r w:rsidR="00AA333A">
        <w:rPr>
          <w:bCs/>
          <w:iCs/>
          <w:spacing w:val="-2"/>
          <w:sz w:val="28"/>
          <w:szCs w:val="28"/>
          <w:lang w:val="fr-FR"/>
        </w:rPr>
        <w:t>3</w:t>
      </w:r>
      <w:r w:rsidRPr="00B25001">
        <w:rPr>
          <w:bCs/>
          <w:iCs/>
          <w:spacing w:val="-2"/>
          <w:sz w:val="28"/>
          <w:szCs w:val="28"/>
          <w:lang w:val="fr-FR"/>
        </w:rPr>
        <w:t xml:space="preserve"> dự án do Ban làm chủ đầu tư, có</w:t>
      </w:r>
      <w:r w:rsidR="0057507B">
        <w:rPr>
          <w:bCs/>
          <w:iCs/>
          <w:spacing w:val="-2"/>
          <w:sz w:val="28"/>
          <w:szCs w:val="28"/>
          <w:lang w:val="fr-FR"/>
        </w:rPr>
        <w:t xml:space="preserve"> 02 dự án giải ngân đạt</w:t>
      </w:r>
      <w:r w:rsidR="00AA333A">
        <w:rPr>
          <w:bCs/>
          <w:iCs/>
          <w:spacing w:val="-2"/>
          <w:sz w:val="28"/>
          <w:szCs w:val="28"/>
          <w:lang w:val="fr-FR"/>
        </w:rPr>
        <w:t xml:space="preserve"> và vượt yêu cầu Chỉ thị số 01 (</w:t>
      </w:r>
      <w:r w:rsidR="0057507B">
        <w:rPr>
          <w:bCs/>
          <w:iCs/>
          <w:spacing w:val="-2"/>
          <w:sz w:val="28"/>
          <w:szCs w:val="28"/>
          <w:lang w:val="fr-FR"/>
        </w:rPr>
        <w:t xml:space="preserve">gồm: </w:t>
      </w:r>
      <w:r w:rsidRPr="00B25001">
        <w:rPr>
          <w:bCs/>
          <w:iCs/>
          <w:spacing w:val="-2"/>
          <w:sz w:val="28"/>
          <w:szCs w:val="28"/>
          <w:lang w:val="fr-FR"/>
        </w:rPr>
        <w:t xml:space="preserve">01 dự án giải ngân đạt 100%, </w:t>
      </w:r>
      <w:r w:rsidR="0057507B">
        <w:rPr>
          <w:bCs/>
          <w:iCs/>
          <w:spacing w:val="-2"/>
          <w:sz w:val="28"/>
          <w:szCs w:val="28"/>
          <w:lang w:val="fr-FR"/>
        </w:rPr>
        <w:t>01 dự án giải ngân đạt trên 80%</w:t>
      </w:r>
      <w:r w:rsidR="00AA333A">
        <w:rPr>
          <w:bCs/>
          <w:iCs/>
          <w:spacing w:val="-2"/>
          <w:sz w:val="28"/>
          <w:szCs w:val="28"/>
          <w:lang w:val="fr-FR"/>
        </w:rPr>
        <w:t>)</w:t>
      </w:r>
      <w:r w:rsidR="0057507B">
        <w:rPr>
          <w:bCs/>
          <w:iCs/>
          <w:spacing w:val="-2"/>
          <w:sz w:val="28"/>
          <w:szCs w:val="28"/>
          <w:lang w:val="fr-FR"/>
        </w:rPr>
        <w:t>; 0</w:t>
      </w:r>
      <w:r w:rsidR="00AA333A">
        <w:rPr>
          <w:bCs/>
          <w:iCs/>
          <w:spacing w:val="-2"/>
          <w:sz w:val="28"/>
          <w:szCs w:val="28"/>
          <w:lang w:val="fr-FR"/>
        </w:rPr>
        <w:t>1</w:t>
      </w:r>
      <w:r w:rsidR="0057507B">
        <w:rPr>
          <w:bCs/>
          <w:iCs/>
          <w:spacing w:val="-2"/>
          <w:sz w:val="28"/>
          <w:szCs w:val="28"/>
          <w:lang w:val="fr-FR"/>
        </w:rPr>
        <w:t xml:space="preserve"> d</w:t>
      </w:r>
      <w:r w:rsidR="00AA333A">
        <w:rPr>
          <w:bCs/>
          <w:iCs/>
          <w:spacing w:val="-2"/>
          <w:sz w:val="28"/>
          <w:szCs w:val="28"/>
          <w:lang w:val="fr-FR"/>
        </w:rPr>
        <w:t xml:space="preserve">ự án không đạt yêu cầu </w:t>
      </w:r>
      <w:r w:rsidR="0057507B">
        <w:rPr>
          <w:bCs/>
          <w:iCs/>
          <w:spacing w:val="-2"/>
          <w:sz w:val="28"/>
          <w:szCs w:val="28"/>
          <w:lang w:val="fr-FR"/>
        </w:rPr>
        <w:t>(</w:t>
      </w:r>
      <w:r w:rsidR="002340CC">
        <w:rPr>
          <w:bCs/>
          <w:iCs/>
          <w:spacing w:val="-2"/>
          <w:sz w:val="28"/>
          <w:szCs w:val="28"/>
          <w:lang w:val="fr-FR"/>
        </w:rPr>
        <w:t>4,1</w:t>
      </w:r>
      <w:r w:rsidR="0057507B">
        <w:rPr>
          <w:bCs/>
          <w:iCs/>
          <w:spacing w:val="-2"/>
          <w:sz w:val="28"/>
          <w:szCs w:val="28"/>
          <w:lang w:val="fr-FR"/>
        </w:rPr>
        <w:t>%)</w:t>
      </w:r>
      <w:r w:rsidRPr="00B25001">
        <w:rPr>
          <w:bCs/>
          <w:iCs/>
          <w:spacing w:val="-2"/>
          <w:sz w:val="28"/>
          <w:szCs w:val="28"/>
          <w:lang w:val="fr-FR"/>
        </w:rPr>
        <w:t>.</w:t>
      </w:r>
    </w:p>
    <w:p w14:paraId="1364FA42" w14:textId="260B4C4A" w:rsidR="00B25001" w:rsidRDefault="00B25001" w:rsidP="00DE73C8">
      <w:pPr>
        <w:widowControl w:val="0"/>
        <w:spacing w:before="120" w:after="120" w:line="252" w:lineRule="auto"/>
        <w:ind w:firstLine="720"/>
        <w:jc w:val="both"/>
        <w:rPr>
          <w:bCs/>
          <w:iCs/>
          <w:sz w:val="28"/>
          <w:szCs w:val="28"/>
          <w:lang w:val="fr-FR"/>
        </w:rPr>
      </w:pPr>
      <w:r w:rsidRPr="000112C9">
        <w:rPr>
          <w:bCs/>
          <w:i/>
          <w:iCs/>
          <w:sz w:val="28"/>
          <w:szCs w:val="28"/>
          <w:lang w:val="fr-FR"/>
        </w:rPr>
        <w:t>- Đảng ủy khối (01 dự án):</w:t>
      </w:r>
      <w:r>
        <w:rPr>
          <w:bCs/>
          <w:iCs/>
          <w:sz w:val="28"/>
          <w:szCs w:val="28"/>
          <w:lang w:val="fr-FR"/>
        </w:rPr>
        <w:t xml:space="preserve"> Số vốn đã giải ngân </w:t>
      </w:r>
      <w:r w:rsidR="002340CC">
        <w:rPr>
          <w:bCs/>
          <w:iCs/>
          <w:sz w:val="28"/>
          <w:szCs w:val="28"/>
          <w:lang w:val="fr-FR"/>
        </w:rPr>
        <w:t>716</w:t>
      </w:r>
      <w:r>
        <w:rPr>
          <w:bCs/>
          <w:iCs/>
          <w:sz w:val="28"/>
          <w:szCs w:val="28"/>
          <w:lang w:val="fr-FR"/>
        </w:rPr>
        <w:t xml:space="preserve">/716 triệu đồng, </w:t>
      </w:r>
      <w:r w:rsidRPr="00AC7785">
        <w:rPr>
          <w:b/>
          <w:bCs/>
          <w:iCs/>
          <w:sz w:val="28"/>
          <w:szCs w:val="28"/>
          <w:lang w:val="fr-FR"/>
        </w:rPr>
        <w:t xml:space="preserve">đạt </w:t>
      </w:r>
      <w:r w:rsidR="002340CC">
        <w:rPr>
          <w:b/>
          <w:bCs/>
          <w:iCs/>
          <w:sz w:val="28"/>
          <w:szCs w:val="28"/>
          <w:lang w:val="fr-FR"/>
        </w:rPr>
        <w:t>100</w:t>
      </w:r>
      <w:r w:rsidRPr="00AC7785">
        <w:rPr>
          <w:b/>
          <w:bCs/>
          <w:iCs/>
          <w:sz w:val="28"/>
          <w:szCs w:val="28"/>
          <w:lang w:val="fr-FR"/>
        </w:rPr>
        <w:t>%</w:t>
      </w:r>
      <w:r>
        <w:rPr>
          <w:bCs/>
          <w:iCs/>
          <w:sz w:val="28"/>
          <w:szCs w:val="28"/>
          <w:lang w:val="fr-FR"/>
        </w:rPr>
        <w:t xml:space="preserve">. </w:t>
      </w:r>
      <w:r w:rsidR="002340CC">
        <w:rPr>
          <w:bCs/>
          <w:iCs/>
          <w:sz w:val="28"/>
          <w:szCs w:val="28"/>
          <w:lang w:val="fr-FR"/>
        </w:rPr>
        <w:t>Đạt mục tiêu hoàn thành giải ngân 100% kế hoạch vốn năm 2024</w:t>
      </w:r>
      <w:r>
        <w:rPr>
          <w:bCs/>
          <w:iCs/>
          <w:sz w:val="28"/>
          <w:szCs w:val="28"/>
          <w:lang w:val="fr-FR"/>
        </w:rPr>
        <w:t>.</w:t>
      </w:r>
    </w:p>
    <w:p w14:paraId="4415F04C" w14:textId="5918E070" w:rsidR="0002307C" w:rsidRDefault="0002307C" w:rsidP="00DE73C8">
      <w:pPr>
        <w:widowControl w:val="0"/>
        <w:spacing w:before="120" w:after="120" w:line="252" w:lineRule="auto"/>
        <w:ind w:firstLine="720"/>
        <w:jc w:val="both"/>
        <w:rPr>
          <w:bCs/>
          <w:iCs/>
          <w:sz w:val="28"/>
          <w:szCs w:val="28"/>
          <w:lang w:val="fr-FR"/>
        </w:rPr>
      </w:pPr>
      <w:r w:rsidRPr="000112C9">
        <w:rPr>
          <w:bCs/>
          <w:i/>
          <w:iCs/>
          <w:sz w:val="28"/>
          <w:szCs w:val="28"/>
          <w:lang w:val="fr-FR"/>
        </w:rPr>
        <w:t>- Sở Nông nghiệp và PTNT (7 dự án):</w:t>
      </w:r>
      <w:r>
        <w:rPr>
          <w:bCs/>
          <w:iCs/>
          <w:sz w:val="28"/>
          <w:szCs w:val="28"/>
          <w:lang w:val="fr-FR"/>
        </w:rPr>
        <w:t xml:space="preserve"> Số vốn đã giải ngân: </w:t>
      </w:r>
      <w:r w:rsidR="00AA333A">
        <w:rPr>
          <w:bCs/>
          <w:iCs/>
          <w:sz w:val="28"/>
          <w:szCs w:val="28"/>
          <w:lang w:val="fr-FR"/>
        </w:rPr>
        <w:t>11.714</w:t>
      </w:r>
      <w:r>
        <w:rPr>
          <w:bCs/>
          <w:iCs/>
          <w:sz w:val="28"/>
          <w:szCs w:val="28"/>
          <w:lang w:val="fr-FR"/>
        </w:rPr>
        <w:t xml:space="preserve"> triệu đồ</w:t>
      </w:r>
      <w:r w:rsidR="0057507B">
        <w:rPr>
          <w:bCs/>
          <w:iCs/>
          <w:sz w:val="28"/>
          <w:szCs w:val="28"/>
          <w:lang w:val="fr-FR"/>
        </w:rPr>
        <w:t xml:space="preserve">ng/56.200 triệu  đồng, </w:t>
      </w:r>
      <w:r w:rsidR="0057507B" w:rsidRPr="00AC7785">
        <w:rPr>
          <w:b/>
          <w:bCs/>
          <w:iCs/>
          <w:sz w:val="28"/>
          <w:szCs w:val="28"/>
          <w:lang w:val="fr-FR"/>
        </w:rPr>
        <w:t xml:space="preserve">đạt </w:t>
      </w:r>
      <w:r w:rsidR="00AA333A">
        <w:rPr>
          <w:b/>
          <w:bCs/>
          <w:iCs/>
          <w:sz w:val="28"/>
          <w:szCs w:val="28"/>
          <w:lang w:val="fr-FR"/>
        </w:rPr>
        <w:t>20,8</w:t>
      </w:r>
      <w:r w:rsidR="0057507B" w:rsidRPr="00AC7785">
        <w:rPr>
          <w:b/>
          <w:bCs/>
          <w:iCs/>
          <w:sz w:val="28"/>
          <w:szCs w:val="28"/>
          <w:lang w:val="fr-FR"/>
        </w:rPr>
        <w:t>%</w:t>
      </w:r>
      <w:r w:rsidRPr="00AC7785">
        <w:rPr>
          <w:b/>
          <w:bCs/>
          <w:iCs/>
          <w:sz w:val="28"/>
          <w:szCs w:val="28"/>
          <w:lang w:val="fr-FR"/>
        </w:rPr>
        <w:t>.</w:t>
      </w:r>
    </w:p>
    <w:p w14:paraId="77AF866E" w14:textId="74994B05" w:rsidR="0057507B" w:rsidRDefault="0002307C" w:rsidP="00DE73C8">
      <w:pPr>
        <w:widowControl w:val="0"/>
        <w:spacing w:before="120" w:after="120" w:line="252" w:lineRule="auto"/>
        <w:ind w:firstLine="720"/>
        <w:jc w:val="both"/>
        <w:rPr>
          <w:bCs/>
          <w:iCs/>
          <w:sz w:val="28"/>
          <w:szCs w:val="28"/>
          <w:lang w:val="fr-FR"/>
        </w:rPr>
      </w:pPr>
      <w:r>
        <w:rPr>
          <w:bCs/>
          <w:iCs/>
          <w:sz w:val="28"/>
          <w:szCs w:val="28"/>
          <w:lang w:val="fr-FR"/>
        </w:rPr>
        <w:t>Trong 7 dự án Sở Nông</w:t>
      </w:r>
      <w:r w:rsidR="0057507B">
        <w:rPr>
          <w:bCs/>
          <w:iCs/>
          <w:sz w:val="28"/>
          <w:szCs w:val="28"/>
          <w:lang w:val="fr-FR"/>
        </w:rPr>
        <w:t xml:space="preserve"> nghiệp và PTNT làm chủ đầu tư c</w:t>
      </w:r>
      <w:r>
        <w:rPr>
          <w:bCs/>
          <w:iCs/>
          <w:sz w:val="28"/>
          <w:szCs w:val="28"/>
          <w:lang w:val="fr-FR"/>
        </w:rPr>
        <w:t>ó</w:t>
      </w:r>
      <w:r w:rsidR="002340CC">
        <w:rPr>
          <w:bCs/>
          <w:iCs/>
          <w:sz w:val="28"/>
          <w:szCs w:val="28"/>
          <w:lang w:val="fr-FR"/>
        </w:rPr>
        <w:t xml:space="preserve"> 0</w:t>
      </w:r>
      <w:r w:rsidR="00AA333A">
        <w:rPr>
          <w:bCs/>
          <w:iCs/>
          <w:sz w:val="28"/>
          <w:szCs w:val="28"/>
          <w:lang w:val="fr-FR"/>
        </w:rPr>
        <w:t>3</w:t>
      </w:r>
      <w:r w:rsidR="002340CC">
        <w:rPr>
          <w:bCs/>
          <w:iCs/>
          <w:sz w:val="28"/>
          <w:szCs w:val="28"/>
          <w:lang w:val="fr-FR"/>
        </w:rPr>
        <w:t xml:space="preserve"> dự án giải ngân vượt chỉ tiêu (đạt </w:t>
      </w:r>
      <w:r w:rsidR="00AA333A">
        <w:rPr>
          <w:bCs/>
          <w:iCs/>
          <w:sz w:val="28"/>
          <w:szCs w:val="28"/>
          <w:lang w:val="fr-FR"/>
        </w:rPr>
        <w:t>trên 50</w:t>
      </w:r>
      <w:r w:rsidR="002340CC">
        <w:rPr>
          <w:bCs/>
          <w:iCs/>
          <w:sz w:val="28"/>
          <w:szCs w:val="28"/>
          <w:lang w:val="fr-FR"/>
        </w:rPr>
        <w:t xml:space="preserve">%). Còn lại </w:t>
      </w:r>
      <w:r w:rsidR="00AA333A">
        <w:rPr>
          <w:bCs/>
          <w:iCs/>
          <w:sz w:val="28"/>
          <w:szCs w:val="28"/>
          <w:lang w:val="fr-FR"/>
        </w:rPr>
        <w:t>4</w:t>
      </w:r>
      <w:r w:rsidR="002340CC">
        <w:rPr>
          <w:bCs/>
          <w:iCs/>
          <w:sz w:val="28"/>
          <w:szCs w:val="28"/>
          <w:lang w:val="fr-FR"/>
        </w:rPr>
        <w:t>/7 dự án không đạt chỉ tiêu, gồm: 0</w:t>
      </w:r>
      <w:r w:rsidR="00AA333A">
        <w:rPr>
          <w:bCs/>
          <w:iCs/>
          <w:sz w:val="28"/>
          <w:szCs w:val="28"/>
          <w:lang w:val="fr-FR"/>
        </w:rPr>
        <w:t>1</w:t>
      </w:r>
      <w:r w:rsidR="002340CC">
        <w:rPr>
          <w:bCs/>
          <w:iCs/>
          <w:sz w:val="28"/>
          <w:szCs w:val="28"/>
          <w:lang w:val="fr-FR"/>
        </w:rPr>
        <w:t xml:space="preserve"> dự án giải ngân đạt 28%, </w:t>
      </w:r>
      <w:r w:rsidR="00AA333A">
        <w:rPr>
          <w:bCs/>
          <w:iCs/>
          <w:sz w:val="28"/>
          <w:szCs w:val="28"/>
          <w:lang w:val="fr-FR"/>
        </w:rPr>
        <w:t>01</w:t>
      </w:r>
      <w:r w:rsidR="002340CC">
        <w:rPr>
          <w:bCs/>
          <w:iCs/>
          <w:sz w:val="28"/>
          <w:szCs w:val="28"/>
          <w:lang w:val="fr-FR"/>
        </w:rPr>
        <w:t xml:space="preserve"> dự án </w:t>
      </w:r>
      <w:r w:rsidR="00AA333A">
        <w:rPr>
          <w:bCs/>
          <w:iCs/>
          <w:sz w:val="28"/>
          <w:szCs w:val="28"/>
          <w:lang w:val="fr-FR"/>
        </w:rPr>
        <w:t>đạt 3,4%, còn lại 02 dự án chưa giải ngân</w:t>
      </w:r>
      <w:r w:rsidR="0057507B">
        <w:rPr>
          <w:bCs/>
          <w:iCs/>
          <w:sz w:val="28"/>
          <w:szCs w:val="28"/>
          <w:lang w:val="fr-FR"/>
        </w:rPr>
        <w:t>.</w:t>
      </w:r>
    </w:p>
    <w:p w14:paraId="0F45C95A" w14:textId="4C4FB66B" w:rsidR="0057507B" w:rsidRDefault="0002307C" w:rsidP="00DE73C8">
      <w:pPr>
        <w:widowControl w:val="0"/>
        <w:spacing w:before="120" w:after="120" w:line="252" w:lineRule="auto"/>
        <w:ind w:firstLine="720"/>
        <w:jc w:val="both"/>
        <w:rPr>
          <w:bCs/>
          <w:iCs/>
          <w:sz w:val="28"/>
          <w:szCs w:val="28"/>
          <w:lang w:val="fr-FR"/>
        </w:rPr>
      </w:pPr>
      <w:r w:rsidRPr="000112C9">
        <w:rPr>
          <w:bCs/>
          <w:i/>
          <w:iCs/>
          <w:sz w:val="28"/>
          <w:szCs w:val="28"/>
          <w:lang w:val="fr-FR"/>
        </w:rPr>
        <w:t>- Thị xã Bỉm Sơn (0</w:t>
      </w:r>
      <w:r w:rsidR="00702335">
        <w:rPr>
          <w:bCs/>
          <w:i/>
          <w:iCs/>
          <w:sz w:val="28"/>
          <w:szCs w:val="28"/>
          <w:lang w:val="fr-FR"/>
        </w:rPr>
        <w:t>3</w:t>
      </w:r>
      <w:r w:rsidRPr="000112C9">
        <w:rPr>
          <w:bCs/>
          <w:i/>
          <w:iCs/>
          <w:sz w:val="28"/>
          <w:szCs w:val="28"/>
          <w:lang w:val="fr-FR"/>
        </w:rPr>
        <w:t xml:space="preserve"> dự án):</w:t>
      </w:r>
      <w:r>
        <w:rPr>
          <w:bCs/>
          <w:iCs/>
          <w:sz w:val="28"/>
          <w:szCs w:val="28"/>
          <w:lang w:val="fr-FR"/>
        </w:rPr>
        <w:t xml:space="preserve"> Số vốn đã giải ngân đạt </w:t>
      </w:r>
      <w:r w:rsidR="002340CC">
        <w:rPr>
          <w:bCs/>
          <w:iCs/>
          <w:sz w:val="28"/>
          <w:szCs w:val="28"/>
          <w:lang w:val="fr-FR"/>
        </w:rPr>
        <w:t>51.393</w:t>
      </w:r>
      <w:r>
        <w:rPr>
          <w:bCs/>
          <w:iCs/>
          <w:sz w:val="28"/>
          <w:szCs w:val="28"/>
          <w:lang w:val="fr-FR"/>
        </w:rPr>
        <w:t xml:space="preserve">/70.975 triệu đồng, </w:t>
      </w:r>
      <w:r w:rsidRPr="00AC7785">
        <w:rPr>
          <w:b/>
          <w:bCs/>
          <w:iCs/>
          <w:sz w:val="28"/>
          <w:szCs w:val="28"/>
          <w:lang w:val="fr-FR"/>
        </w:rPr>
        <w:t xml:space="preserve">đạt </w:t>
      </w:r>
      <w:r w:rsidR="000117CC">
        <w:rPr>
          <w:b/>
          <w:bCs/>
          <w:iCs/>
          <w:sz w:val="28"/>
          <w:szCs w:val="28"/>
          <w:lang w:val="fr-FR"/>
        </w:rPr>
        <w:t>72,4</w:t>
      </w:r>
      <w:r w:rsidRPr="00AC7785">
        <w:rPr>
          <w:b/>
          <w:bCs/>
          <w:iCs/>
          <w:sz w:val="28"/>
          <w:szCs w:val="28"/>
          <w:lang w:val="fr-FR"/>
        </w:rPr>
        <w:t>%</w:t>
      </w:r>
      <w:r w:rsidR="00AC7785">
        <w:rPr>
          <w:b/>
          <w:bCs/>
          <w:iCs/>
          <w:sz w:val="28"/>
          <w:szCs w:val="28"/>
          <w:lang w:val="fr-FR"/>
        </w:rPr>
        <w:t>.</w:t>
      </w:r>
    </w:p>
    <w:p w14:paraId="21AA9AFD" w14:textId="5A851236" w:rsidR="0002307C" w:rsidRDefault="00702335" w:rsidP="00DE73C8">
      <w:pPr>
        <w:widowControl w:val="0"/>
        <w:spacing w:before="120" w:after="120" w:line="252" w:lineRule="auto"/>
        <w:ind w:firstLine="720"/>
        <w:jc w:val="both"/>
        <w:rPr>
          <w:bCs/>
          <w:iCs/>
          <w:sz w:val="28"/>
          <w:szCs w:val="28"/>
          <w:lang w:val="fr-FR"/>
        </w:rPr>
      </w:pPr>
      <w:r>
        <w:rPr>
          <w:bCs/>
          <w:iCs/>
          <w:sz w:val="28"/>
          <w:szCs w:val="28"/>
          <w:lang w:val="fr-FR"/>
        </w:rPr>
        <w:t>T</w:t>
      </w:r>
      <w:r w:rsidR="0002307C">
        <w:rPr>
          <w:bCs/>
          <w:iCs/>
          <w:sz w:val="28"/>
          <w:szCs w:val="28"/>
          <w:lang w:val="fr-FR"/>
        </w:rPr>
        <w:t xml:space="preserve">rong </w:t>
      </w:r>
      <w:r>
        <w:rPr>
          <w:bCs/>
          <w:iCs/>
          <w:sz w:val="28"/>
          <w:szCs w:val="28"/>
          <w:lang w:val="fr-FR"/>
        </w:rPr>
        <w:t>3</w:t>
      </w:r>
      <w:r w:rsidR="004914CB">
        <w:rPr>
          <w:bCs/>
          <w:iCs/>
          <w:sz w:val="28"/>
          <w:szCs w:val="28"/>
          <w:lang w:val="fr-FR"/>
        </w:rPr>
        <w:t xml:space="preserve"> dự án UBND thị xã Bỉm Sơn và Ban quản lý</w:t>
      </w:r>
      <w:r w:rsidR="0002307C">
        <w:rPr>
          <w:bCs/>
          <w:iCs/>
          <w:sz w:val="28"/>
          <w:szCs w:val="28"/>
          <w:lang w:val="fr-FR"/>
        </w:rPr>
        <w:t xml:space="preserve"> dự án ĐTXD thị xã Bỉm Sơn làm chủ đầu tư có 0</w:t>
      </w:r>
      <w:r w:rsidR="005C3EC8">
        <w:rPr>
          <w:bCs/>
          <w:iCs/>
          <w:sz w:val="28"/>
          <w:szCs w:val="28"/>
          <w:lang w:val="fr-FR"/>
        </w:rPr>
        <w:t>2</w:t>
      </w:r>
      <w:r w:rsidR="0002307C">
        <w:rPr>
          <w:bCs/>
          <w:iCs/>
          <w:sz w:val="28"/>
          <w:szCs w:val="28"/>
          <w:lang w:val="fr-FR"/>
        </w:rPr>
        <w:t xml:space="preserve"> dự án</w:t>
      </w:r>
      <w:r>
        <w:rPr>
          <w:bCs/>
          <w:iCs/>
          <w:sz w:val="28"/>
          <w:szCs w:val="28"/>
          <w:lang w:val="fr-FR"/>
        </w:rPr>
        <w:t xml:space="preserve"> giải ngân </w:t>
      </w:r>
      <w:r w:rsidR="00840B33">
        <w:rPr>
          <w:bCs/>
          <w:iCs/>
          <w:sz w:val="28"/>
          <w:szCs w:val="28"/>
          <w:lang w:val="fr-FR"/>
        </w:rPr>
        <w:t>100</w:t>
      </w:r>
      <w:r>
        <w:rPr>
          <w:bCs/>
          <w:iCs/>
          <w:sz w:val="28"/>
          <w:szCs w:val="28"/>
          <w:lang w:val="fr-FR"/>
        </w:rPr>
        <w:t>%</w:t>
      </w:r>
      <w:r w:rsidR="005C3EC8">
        <w:rPr>
          <w:bCs/>
          <w:iCs/>
          <w:sz w:val="28"/>
          <w:szCs w:val="28"/>
          <w:lang w:val="fr-FR"/>
        </w:rPr>
        <w:t>, đạt và vượt yêu cầu Chỉ thị số 01; còn lại 01</w:t>
      </w:r>
      <w:r w:rsidR="00AA333A">
        <w:rPr>
          <w:bCs/>
          <w:iCs/>
          <w:sz w:val="28"/>
          <w:szCs w:val="28"/>
          <w:lang w:val="fr-FR"/>
        </w:rPr>
        <w:t xml:space="preserve"> dự á</w:t>
      </w:r>
      <w:r w:rsidR="005C3EC8">
        <w:rPr>
          <w:bCs/>
          <w:iCs/>
          <w:sz w:val="28"/>
          <w:szCs w:val="28"/>
          <w:lang w:val="fr-FR"/>
        </w:rPr>
        <w:t>n chưa đạt yêu cầu (đạt 34,7%)</w:t>
      </w:r>
      <w:r w:rsidR="0002307C">
        <w:rPr>
          <w:bCs/>
          <w:iCs/>
          <w:sz w:val="28"/>
          <w:szCs w:val="28"/>
          <w:lang w:val="fr-FR"/>
        </w:rPr>
        <w:t>.</w:t>
      </w:r>
    </w:p>
    <w:p w14:paraId="290894DB" w14:textId="0A1E5BF4" w:rsidR="0002307C" w:rsidRDefault="0002307C" w:rsidP="00DE73C8">
      <w:pPr>
        <w:widowControl w:val="0"/>
        <w:spacing w:before="120" w:after="120" w:line="252" w:lineRule="auto"/>
        <w:ind w:firstLine="720"/>
        <w:jc w:val="both"/>
        <w:rPr>
          <w:bCs/>
          <w:iCs/>
          <w:sz w:val="28"/>
          <w:szCs w:val="28"/>
          <w:lang w:val="fr-FR"/>
        </w:rPr>
      </w:pPr>
      <w:r w:rsidRPr="000112C9">
        <w:rPr>
          <w:bCs/>
          <w:i/>
          <w:iCs/>
          <w:sz w:val="28"/>
          <w:szCs w:val="28"/>
          <w:lang w:val="fr-FR"/>
        </w:rPr>
        <w:t>- Huyện Đông Sơn (02 dự án):</w:t>
      </w:r>
      <w:r w:rsidR="00840B33">
        <w:rPr>
          <w:bCs/>
          <w:iCs/>
          <w:sz w:val="28"/>
          <w:szCs w:val="28"/>
          <w:lang w:val="fr-FR"/>
        </w:rPr>
        <w:t xml:space="preserve"> Số vốn đã giải ngân 18.838</w:t>
      </w:r>
      <w:r w:rsidR="00702335">
        <w:rPr>
          <w:bCs/>
          <w:iCs/>
          <w:sz w:val="28"/>
          <w:szCs w:val="28"/>
          <w:lang w:val="fr-FR"/>
        </w:rPr>
        <w:t xml:space="preserve">/29.648 triệu đồng, </w:t>
      </w:r>
      <w:r w:rsidR="00702335" w:rsidRPr="00AC7785">
        <w:rPr>
          <w:b/>
          <w:bCs/>
          <w:iCs/>
          <w:sz w:val="28"/>
          <w:szCs w:val="28"/>
          <w:lang w:val="fr-FR"/>
        </w:rPr>
        <w:t xml:space="preserve">đạt </w:t>
      </w:r>
      <w:r w:rsidR="00840B33">
        <w:rPr>
          <w:b/>
          <w:bCs/>
          <w:iCs/>
          <w:sz w:val="28"/>
          <w:szCs w:val="28"/>
          <w:lang w:val="fr-FR"/>
        </w:rPr>
        <w:t>63,5</w:t>
      </w:r>
      <w:r w:rsidR="00702335" w:rsidRPr="00AC7785">
        <w:rPr>
          <w:b/>
          <w:bCs/>
          <w:iCs/>
          <w:sz w:val="28"/>
          <w:szCs w:val="28"/>
          <w:lang w:val="fr-FR"/>
        </w:rPr>
        <w:t>%</w:t>
      </w:r>
      <w:r w:rsidRPr="00AC7785">
        <w:rPr>
          <w:b/>
          <w:bCs/>
          <w:iCs/>
          <w:sz w:val="28"/>
          <w:szCs w:val="28"/>
          <w:lang w:val="fr-FR"/>
        </w:rPr>
        <w:t>.</w:t>
      </w:r>
    </w:p>
    <w:p w14:paraId="49437132" w14:textId="3E18923C" w:rsidR="0002307C" w:rsidRDefault="0002307C" w:rsidP="00DE73C8">
      <w:pPr>
        <w:widowControl w:val="0"/>
        <w:spacing w:before="120" w:after="120" w:line="252" w:lineRule="auto"/>
        <w:ind w:firstLine="720"/>
        <w:jc w:val="both"/>
        <w:rPr>
          <w:bCs/>
          <w:iCs/>
          <w:sz w:val="28"/>
          <w:szCs w:val="28"/>
          <w:lang w:val="fr-FR"/>
        </w:rPr>
      </w:pPr>
      <w:r>
        <w:rPr>
          <w:bCs/>
          <w:iCs/>
          <w:sz w:val="28"/>
          <w:szCs w:val="28"/>
          <w:lang w:val="fr-FR"/>
        </w:rPr>
        <w:t xml:space="preserve">Trong 02 dự án UBND huyện và </w:t>
      </w:r>
      <w:r w:rsidR="004914CB">
        <w:rPr>
          <w:bCs/>
          <w:iCs/>
          <w:sz w:val="28"/>
          <w:szCs w:val="28"/>
          <w:lang w:val="fr-FR"/>
        </w:rPr>
        <w:t>Ban quản lý</w:t>
      </w:r>
      <w:r>
        <w:rPr>
          <w:bCs/>
          <w:iCs/>
          <w:sz w:val="28"/>
          <w:szCs w:val="28"/>
          <w:lang w:val="fr-FR"/>
        </w:rPr>
        <w:t xml:space="preserve"> dự án ĐTXD huyện Đông Sơn làm chủ đầu tư, có 01 dự án </w:t>
      </w:r>
      <w:r w:rsidR="00840B33">
        <w:rPr>
          <w:bCs/>
          <w:iCs/>
          <w:sz w:val="28"/>
          <w:szCs w:val="28"/>
          <w:lang w:val="fr-FR"/>
        </w:rPr>
        <w:t>giải ngân vượt yêu cầu (95,9%)</w:t>
      </w:r>
      <w:r w:rsidR="00702335">
        <w:rPr>
          <w:bCs/>
          <w:iCs/>
          <w:sz w:val="28"/>
          <w:szCs w:val="28"/>
          <w:lang w:val="fr-FR"/>
        </w:rPr>
        <w:t>; 01 dự án</w:t>
      </w:r>
      <w:r w:rsidR="00840B33">
        <w:rPr>
          <w:bCs/>
          <w:iCs/>
          <w:sz w:val="28"/>
          <w:szCs w:val="28"/>
          <w:lang w:val="fr-FR"/>
        </w:rPr>
        <w:t>, mới giải ngân đạt 30,5%</w:t>
      </w:r>
      <w:r w:rsidR="005C3EC8">
        <w:rPr>
          <w:bCs/>
          <w:iCs/>
          <w:sz w:val="28"/>
          <w:szCs w:val="28"/>
          <w:lang w:val="fr-FR"/>
        </w:rPr>
        <w:t>, chưa đạt yêu cầu</w:t>
      </w:r>
      <w:r>
        <w:rPr>
          <w:bCs/>
          <w:iCs/>
          <w:sz w:val="28"/>
          <w:szCs w:val="28"/>
          <w:lang w:val="fr-FR"/>
        </w:rPr>
        <w:t>.</w:t>
      </w:r>
    </w:p>
    <w:p w14:paraId="3B5A6AA0" w14:textId="116FE8E6" w:rsidR="0002307C" w:rsidRDefault="005C3EC8" w:rsidP="00DE73C8">
      <w:pPr>
        <w:widowControl w:val="0"/>
        <w:spacing w:before="120" w:after="120" w:line="252" w:lineRule="auto"/>
        <w:ind w:firstLine="720"/>
        <w:jc w:val="both"/>
        <w:rPr>
          <w:bCs/>
          <w:iCs/>
          <w:sz w:val="28"/>
          <w:szCs w:val="28"/>
          <w:lang w:val="fr-FR"/>
        </w:rPr>
      </w:pPr>
      <w:r>
        <w:rPr>
          <w:bCs/>
          <w:i/>
          <w:iCs/>
          <w:sz w:val="28"/>
          <w:szCs w:val="28"/>
          <w:lang w:val="fr-FR"/>
        </w:rPr>
        <w:t>- Huyện Triệu Sơn (07</w:t>
      </w:r>
      <w:r w:rsidR="0002307C" w:rsidRPr="000112C9">
        <w:rPr>
          <w:bCs/>
          <w:i/>
          <w:iCs/>
          <w:sz w:val="28"/>
          <w:szCs w:val="28"/>
          <w:lang w:val="fr-FR"/>
        </w:rPr>
        <w:t xml:space="preserve"> dự án)</w:t>
      </w:r>
      <w:r>
        <w:rPr>
          <w:rStyle w:val="FootnoteReference"/>
          <w:bCs/>
          <w:i/>
          <w:iCs/>
          <w:sz w:val="28"/>
          <w:szCs w:val="28"/>
          <w:lang w:val="fr-FR"/>
        </w:rPr>
        <w:footnoteReference w:id="10"/>
      </w:r>
      <w:r w:rsidR="0002307C" w:rsidRPr="000112C9">
        <w:rPr>
          <w:bCs/>
          <w:i/>
          <w:iCs/>
          <w:sz w:val="28"/>
          <w:szCs w:val="28"/>
          <w:lang w:val="fr-FR"/>
        </w:rPr>
        <w:t>:</w:t>
      </w:r>
      <w:r w:rsidR="0002307C">
        <w:rPr>
          <w:bCs/>
          <w:iCs/>
          <w:sz w:val="28"/>
          <w:szCs w:val="28"/>
          <w:lang w:val="fr-FR"/>
        </w:rPr>
        <w:t xml:space="preserve"> Số vốn đã giải ngân </w:t>
      </w:r>
      <w:r w:rsidR="002F51F9">
        <w:rPr>
          <w:bCs/>
          <w:iCs/>
          <w:sz w:val="28"/>
          <w:szCs w:val="28"/>
          <w:lang w:val="fr-FR"/>
        </w:rPr>
        <w:t>118.963</w:t>
      </w:r>
      <w:r w:rsidR="0002307C">
        <w:rPr>
          <w:bCs/>
          <w:iCs/>
          <w:sz w:val="28"/>
          <w:szCs w:val="28"/>
          <w:lang w:val="fr-FR"/>
        </w:rPr>
        <w:t>/</w:t>
      </w:r>
      <w:r w:rsidR="003862B6">
        <w:rPr>
          <w:bCs/>
          <w:iCs/>
          <w:sz w:val="28"/>
          <w:szCs w:val="28"/>
          <w:lang w:val="fr-FR"/>
        </w:rPr>
        <w:t>202.70</w:t>
      </w:r>
      <w:r w:rsidR="0002307C">
        <w:rPr>
          <w:bCs/>
          <w:iCs/>
          <w:sz w:val="28"/>
          <w:szCs w:val="28"/>
          <w:lang w:val="fr-FR"/>
        </w:rPr>
        <w:t xml:space="preserve">0 triệu đồng, </w:t>
      </w:r>
      <w:r w:rsidR="0002307C" w:rsidRPr="00AC7785">
        <w:rPr>
          <w:b/>
          <w:bCs/>
          <w:iCs/>
          <w:sz w:val="28"/>
          <w:szCs w:val="28"/>
          <w:lang w:val="fr-FR"/>
        </w:rPr>
        <w:t xml:space="preserve">đạt </w:t>
      </w:r>
      <w:r w:rsidR="003862B6">
        <w:rPr>
          <w:b/>
          <w:bCs/>
          <w:iCs/>
          <w:sz w:val="28"/>
          <w:szCs w:val="28"/>
          <w:lang w:val="fr-FR"/>
        </w:rPr>
        <w:t>58,7</w:t>
      </w:r>
      <w:r w:rsidR="00702335" w:rsidRPr="00AC7785">
        <w:rPr>
          <w:b/>
          <w:bCs/>
          <w:iCs/>
          <w:sz w:val="28"/>
          <w:szCs w:val="28"/>
          <w:lang w:val="fr-FR"/>
        </w:rPr>
        <w:t>%</w:t>
      </w:r>
      <w:r w:rsidR="0002307C" w:rsidRPr="00AC7785">
        <w:rPr>
          <w:b/>
          <w:bCs/>
          <w:iCs/>
          <w:sz w:val="28"/>
          <w:szCs w:val="28"/>
          <w:lang w:val="fr-FR"/>
        </w:rPr>
        <w:t>.</w:t>
      </w:r>
    </w:p>
    <w:p w14:paraId="3E13C9BA" w14:textId="1A4F5F99" w:rsidR="004914CB" w:rsidRDefault="0002307C" w:rsidP="00DE73C8">
      <w:pPr>
        <w:widowControl w:val="0"/>
        <w:spacing w:before="120" w:after="120" w:line="252" w:lineRule="auto"/>
        <w:ind w:firstLine="720"/>
        <w:jc w:val="both"/>
        <w:rPr>
          <w:bCs/>
          <w:iCs/>
          <w:sz w:val="28"/>
          <w:szCs w:val="28"/>
          <w:lang w:val="fr-FR"/>
        </w:rPr>
      </w:pPr>
      <w:r>
        <w:rPr>
          <w:bCs/>
          <w:iCs/>
          <w:sz w:val="28"/>
          <w:szCs w:val="28"/>
          <w:lang w:val="fr-FR"/>
        </w:rPr>
        <w:t xml:space="preserve">Trong </w:t>
      </w:r>
      <w:r w:rsidR="003862B6">
        <w:rPr>
          <w:bCs/>
          <w:iCs/>
          <w:sz w:val="28"/>
          <w:szCs w:val="28"/>
          <w:lang w:val="fr-FR"/>
        </w:rPr>
        <w:t>7</w:t>
      </w:r>
      <w:r>
        <w:rPr>
          <w:bCs/>
          <w:iCs/>
          <w:sz w:val="28"/>
          <w:szCs w:val="28"/>
          <w:lang w:val="fr-FR"/>
        </w:rPr>
        <w:t xml:space="preserve"> dự án</w:t>
      </w:r>
      <w:r w:rsidR="00702335">
        <w:rPr>
          <w:bCs/>
          <w:iCs/>
          <w:sz w:val="28"/>
          <w:szCs w:val="28"/>
          <w:lang w:val="fr-FR"/>
        </w:rPr>
        <w:t xml:space="preserve"> UBND huyện và B</w:t>
      </w:r>
      <w:r w:rsidR="004914CB">
        <w:rPr>
          <w:bCs/>
          <w:iCs/>
          <w:sz w:val="28"/>
          <w:szCs w:val="28"/>
          <w:lang w:val="fr-FR"/>
        </w:rPr>
        <w:t>an quản lý</w:t>
      </w:r>
      <w:r w:rsidR="00702335">
        <w:rPr>
          <w:bCs/>
          <w:iCs/>
          <w:sz w:val="28"/>
          <w:szCs w:val="28"/>
          <w:lang w:val="fr-FR"/>
        </w:rPr>
        <w:t xml:space="preserve"> dự án ĐTXD huyện Triệu Sơn làm chủ đầu tư có </w:t>
      </w:r>
      <w:r w:rsidR="003862B6">
        <w:rPr>
          <w:bCs/>
          <w:iCs/>
          <w:sz w:val="28"/>
          <w:szCs w:val="28"/>
          <w:lang w:val="fr-FR"/>
        </w:rPr>
        <w:t>4</w:t>
      </w:r>
      <w:r w:rsidR="00702335">
        <w:rPr>
          <w:bCs/>
          <w:iCs/>
          <w:sz w:val="28"/>
          <w:szCs w:val="28"/>
          <w:lang w:val="fr-FR"/>
        </w:rPr>
        <w:t xml:space="preserve"> dự án giải ngân đạt và vượt mục tiêu yêu cầu</w:t>
      </w:r>
      <w:r w:rsidR="003862B6">
        <w:rPr>
          <w:bCs/>
          <w:iCs/>
          <w:sz w:val="28"/>
          <w:szCs w:val="28"/>
          <w:lang w:val="fr-FR"/>
        </w:rPr>
        <w:t xml:space="preserve"> (trong đó, có 3 dự án giải ngân đạt 100% và 01 dự án giải ngân đạt 64%)</w:t>
      </w:r>
      <w:r w:rsidR="00702335">
        <w:rPr>
          <w:bCs/>
          <w:iCs/>
          <w:sz w:val="28"/>
          <w:szCs w:val="28"/>
          <w:lang w:val="fr-FR"/>
        </w:rPr>
        <w:t>;</w:t>
      </w:r>
      <w:r w:rsidR="00840B33">
        <w:rPr>
          <w:bCs/>
          <w:iCs/>
          <w:sz w:val="28"/>
          <w:szCs w:val="28"/>
          <w:lang w:val="fr-FR"/>
        </w:rPr>
        <w:t xml:space="preserve"> </w:t>
      </w:r>
      <w:r w:rsidR="003862B6">
        <w:rPr>
          <w:bCs/>
          <w:iCs/>
          <w:sz w:val="28"/>
          <w:szCs w:val="28"/>
          <w:lang w:val="fr-FR"/>
        </w:rPr>
        <w:t>03 dự án giải ngân chưa đạt yêu cầu (</w:t>
      </w:r>
      <w:r w:rsidR="00840B33">
        <w:rPr>
          <w:bCs/>
          <w:iCs/>
          <w:sz w:val="28"/>
          <w:szCs w:val="28"/>
          <w:lang w:val="fr-FR"/>
        </w:rPr>
        <w:t xml:space="preserve">01 dự án giải ngân đạt </w:t>
      </w:r>
      <w:r w:rsidR="003862B6">
        <w:rPr>
          <w:bCs/>
          <w:iCs/>
          <w:sz w:val="28"/>
          <w:szCs w:val="28"/>
          <w:lang w:val="fr-FR"/>
        </w:rPr>
        <w:t>35,6</w:t>
      </w:r>
      <w:r w:rsidR="00840B33">
        <w:rPr>
          <w:bCs/>
          <w:iCs/>
          <w:sz w:val="28"/>
          <w:szCs w:val="28"/>
          <w:lang w:val="fr-FR"/>
        </w:rPr>
        <w:t>%; 01 dự án giải ngân 11,76% và 01 dự án mới giải ngân đạt 4,2%</w:t>
      </w:r>
      <w:r w:rsidR="004914CB">
        <w:rPr>
          <w:bCs/>
          <w:iCs/>
          <w:sz w:val="28"/>
          <w:szCs w:val="28"/>
          <w:lang w:val="fr-FR"/>
        </w:rPr>
        <w:t>.</w:t>
      </w:r>
    </w:p>
    <w:p w14:paraId="5BBF9D75" w14:textId="7BDAFA2D" w:rsidR="0002307C" w:rsidRPr="006E627D" w:rsidRDefault="0002307C" w:rsidP="00DE73C8">
      <w:pPr>
        <w:widowControl w:val="0"/>
        <w:spacing w:before="120" w:after="120" w:line="252" w:lineRule="auto"/>
        <w:ind w:firstLine="720"/>
        <w:jc w:val="both"/>
        <w:rPr>
          <w:bCs/>
          <w:iCs/>
          <w:sz w:val="28"/>
          <w:szCs w:val="28"/>
          <w:lang w:val="fr-FR"/>
        </w:rPr>
      </w:pPr>
      <w:r w:rsidRPr="00AC7785">
        <w:rPr>
          <w:bCs/>
          <w:iCs/>
          <w:sz w:val="28"/>
          <w:szCs w:val="28"/>
          <w:lang w:val="fr-FR"/>
        </w:rPr>
        <w:t xml:space="preserve">- Huyện Thạch Thành (5 dự án): Số vốn đã giải ngân </w:t>
      </w:r>
      <w:r w:rsidR="00840B33">
        <w:rPr>
          <w:bCs/>
          <w:iCs/>
          <w:sz w:val="28"/>
          <w:szCs w:val="28"/>
          <w:lang w:val="fr-FR"/>
        </w:rPr>
        <w:t>33.</w:t>
      </w:r>
      <w:r w:rsidR="003862B6">
        <w:rPr>
          <w:bCs/>
          <w:iCs/>
          <w:sz w:val="28"/>
          <w:szCs w:val="28"/>
          <w:lang w:val="fr-FR"/>
        </w:rPr>
        <w:t>570</w:t>
      </w:r>
      <w:r w:rsidRPr="00AC7785">
        <w:rPr>
          <w:bCs/>
          <w:iCs/>
          <w:sz w:val="28"/>
          <w:szCs w:val="28"/>
          <w:lang w:val="fr-FR"/>
        </w:rPr>
        <w:t xml:space="preserve">/52.500 triệu đồng, </w:t>
      </w:r>
      <w:r w:rsidRPr="00AC7785">
        <w:rPr>
          <w:b/>
          <w:bCs/>
          <w:iCs/>
          <w:sz w:val="28"/>
          <w:szCs w:val="28"/>
          <w:lang w:val="fr-FR"/>
        </w:rPr>
        <w:t xml:space="preserve">đạt </w:t>
      </w:r>
      <w:r w:rsidR="00840B33">
        <w:rPr>
          <w:b/>
          <w:bCs/>
          <w:iCs/>
          <w:sz w:val="28"/>
          <w:szCs w:val="28"/>
          <w:lang w:val="fr-FR"/>
        </w:rPr>
        <w:t>63</w:t>
      </w:r>
      <w:r w:rsidR="003862B6">
        <w:rPr>
          <w:b/>
          <w:bCs/>
          <w:iCs/>
          <w:sz w:val="28"/>
          <w:szCs w:val="28"/>
          <w:lang w:val="fr-FR"/>
        </w:rPr>
        <w:t>,9</w:t>
      </w:r>
      <w:r w:rsidRPr="00AC7785">
        <w:rPr>
          <w:b/>
          <w:bCs/>
          <w:iCs/>
          <w:sz w:val="28"/>
          <w:szCs w:val="28"/>
          <w:lang w:val="fr-FR"/>
        </w:rPr>
        <w:t>%</w:t>
      </w:r>
      <w:r w:rsidR="003862B6">
        <w:rPr>
          <w:b/>
          <w:bCs/>
          <w:iCs/>
          <w:sz w:val="28"/>
          <w:szCs w:val="28"/>
          <w:lang w:val="fr-FR"/>
        </w:rPr>
        <w:t xml:space="preserve">; </w:t>
      </w:r>
      <w:r w:rsidR="003862B6" w:rsidRPr="003862B6">
        <w:rPr>
          <w:bCs/>
          <w:iCs/>
          <w:sz w:val="28"/>
          <w:szCs w:val="28"/>
          <w:lang w:val="fr-FR"/>
        </w:rPr>
        <w:t>trong đó</w:t>
      </w:r>
      <w:r w:rsidR="003862B6">
        <w:rPr>
          <w:bCs/>
          <w:iCs/>
          <w:sz w:val="28"/>
          <w:szCs w:val="28"/>
          <w:lang w:val="fr-FR"/>
        </w:rPr>
        <w:t xml:space="preserve"> có 4/5 dự án giải ngân đạt và vượt mục tiêu yêu cầu (gồm 01 dự án giải ngân đạt 100% và 3 dự án giải ngân trên 60%); 01 dự án giải ngân đạt 55%, không đạt yêu cầu (mục tiêu đến 30/6 là 60%).</w:t>
      </w:r>
    </w:p>
    <w:p w14:paraId="1D834431" w14:textId="49679263" w:rsidR="0002307C" w:rsidRDefault="0002307C" w:rsidP="00DE73C8">
      <w:pPr>
        <w:widowControl w:val="0"/>
        <w:spacing w:before="120" w:after="120" w:line="252" w:lineRule="auto"/>
        <w:ind w:firstLine="720"/>
        <w:jc w:val="both"/>
        <w:rPr>
          <w:bCs/>
          <w:iCs/>
          <w:sz w:val="28"/>
          <w:szCs w:val="28"/>
          <w:lang w:val="fr-FR"/>
        </w:rPr>
      </w:pPr>
      <w:r>
        <w:rPr>
          <w:bCs/>
          <w:iCs/>
          <w:sz w:val="28"/>
          <w:szCs w:val="28"/>
          <w:lang w:val="fr-FR"/>
        </w:rPr>
        <w:t xml:space="preserve">- Huyện Cẩm Thủy (5 dự án): Số vốn đã giải ngân: </w:t>
      </w:r>
      <w:r w:rsidR="006E627D">
        <w:rPr>
          <w:bCs/>
          <w:iCs/>
          <w:sz w:val="28"/>
          <w:szCs w:val="28"/>
          <w:lang w:val="fr-FR"/>
        </w:rPr>
        <w:t>46</w:t>
      </w:r>
      <w:r w:rsidR="007A66D1">
        <w:rPr>
          <w:bCs/>
          <w:iCs/>
          <w:sz w:val="28"/>
          <w:szCs w:val="28"/>
          <w:lang w:val="fr-FR"/>
        </w:rPr>
        <w:t>.</w:t>
      </w:r>
      <w:r w:rsidR="006E627D">
        <w:rPr>
          <w:bCs/>
          <w:iCs/>
          <w:sz w:val="28"/>
          <w:szCs w:val="28"/>
          <w:lang w:val="fr-FR"/>
        </w:rPr>
        <w:t>138</w:t>
      </w:r>
      <w:r>
        <w:rPr>
          <w:bCs/>
          <w:iCs/>
          <w:sz w:val="28"/>
          <w:szCs w:val="28"/>
          <w:lang w:val="fr-FR"/>
        </w:rPr>
        <w:t>/</w:t>
      </w:r>
      <w:r w:rsidR="006E627D">
        <w:rPr>
          <w:bCs/>
          <w:iCs/>
          <w:sz w:val="28"/>
          <w:szCs w:val="28"/>
          <w:lang w:val="fr-FR"/>
        </w:rPr>
        <w:t>71.</w:t>
      </w:r>
      <w:r w:rsidR="007A66D1">
        <w:rPr>
          <w:bCs/>
          <w:iCs/>
          <w:sz w:val="28"/>
          <w:szCs w:val="28"/>
          <w:lang w:val="fr-FR"/>
        </w:rPr>
        <w:t>569</w:t>
      </w:r>
      <w:r>
        <w:rPr>
          <w:bCs/>
          <w:iCs/>
          <w:sz w:val="28"/>
          <w:szCs w:val="28"/>
          <w:lang w:val="fr-FR"/>
        </w:rPr>
        <w:t xml:space="preserve"> triệu đồng, </w:t>
      </w:r>
      <w:r w:rsidRPr="00AC7785">
        <w:rPr>
          <w:b/>
          <w:bCs/>
          <w:iCs/>
          <w:sz w:val="28"/>
          <w:szCs w:val="28"/>
          <w:lang w:val="fr-FR"/>
        </w:rPr>
        <w:t xml:space="preserve">đạt </w:t>
      </w:r>
      <w:r w:rsidR="006E627D">
        <w:rPr>
          <w:b/>
          <w:bCs/>
          <w:iCs/>
          <w:sz w:val="28"/>
          <w:szCs w:val="28"/>
          <w:lang w:val="fr-FR"/>
        </w:rPr>
        <w:t>64,5</w:t>
      </w:r>
      <w:r w:rsidR="00AC7785" w:rsidRPr="00AC7785">
        <w:rPr>
          <w:b/>
          <w:bCs/>
          <w:iCs/>
          <w:sz w:val="28"/>
          <w:szCs w:val="28"/>
          <w:lang w:val="fr-FR"/>
        </w:rPr>
        <w:t>%</w:t>
      </w:r>
      <w:r w:rsidRPr="00AC7785">
        <w:rPr>
          <w:b/>
          <w:bCs/>
          <w:iCs/>
          <w:sz w:val="28"/>
          <w:szCs w:val="28"/>
          <w:lang w:val="fr-FR"/>
        </w:rPr>
        <w:t>.</w:t>
      </w:r>
    </w:p>
    <w:p w14:paraId="4FDBCCEA" w14:textId="2C976767" w:rsidR="0002307C" w:rsidRDefault="0002307C" w:rsidP="00DE73C8">
      <w:pPr>
        <w:widowControl w:val="0"/>
        <w:spacing w:before="120" w:after="120" w:line="252" w:lineRule="auto"/>
        <w:ind w:firstLine="720"/>
        <w:jc w:val="both"/>
        <w:rPr>
          <w:bCs/>
          <w:iCs/>
          <w:sz w:val="28"/>
          <w:szCs w:val="28"/>
          <w:lang w:val="fr-FR"/>
        </w:rPr>
      </w:pPr>
      <w:r>
        <w:rPr>
          <w:bCs/>
          <w:iCs/>
          <w:sz w:val="28"/>
          <w:szCs w:val="28"/>
          <w:lang w:val="fr-FR"/>
        </w:rPr>
        <w:lastRenderedPageBreak/>
        <w:t xml:space="preserve">Trong 5 dự án, có </w:t>
      </w:r>
      <w:r w:rsidR="00AC7785">
        <w:rPr>
          <w:bCs/>
          <w:iCs/>
          <w:sz w:val="28"/>
          <w:szCs w:val="28"/>
          <w:lang w:val="fr-FR"/>
        </w:rPr>
        <w:t>03 dự án đạt và vượt yêu cầu (</w:t>
      </w:r>
      <w:r>
        <w:rPr>
          <w:bCs/>
          <w:iCs/>
          <w:sz w:val="28"/>
          <w:szCs w:val="28"/>
          <w:lang w:val="fr-FR"/>
        </w:rPr>
        <w:t>02 dự án giải ngân đạt 10</w:t>
      </w:r>
      <w:r w:rsidR="00AC7785">
        <w:rPr>
          <w:bCs/>
          <w:iCs/>
          <w:sz w:val="28"/>
          <w:szCs w:val="28"/>
          <w:lang w:val="fr-FR"/>
        </w:rPr>
        <w:t>0%, 01 dự án giải ngân trên 60%)</w:t>
      </w:r>
      <w:r>
        <w:rPr>
          <w:bCs/>
          <w:iCs/>
          <w:sz w:val="28"/>
          <w:szCs w:val="28"/>
          <w:lang w:val="fr-FR"/>
        </w:rPr>
        <w:t xml:space="preserve">; còn lại 02 dự án giải ngân </w:t>
      </w:r>
      <w:r w:rsidR="006E627D">
        <w:rPr>
          <w:bCs/>
          <w:iCs/>
          <w:sz w:val="28"/>
          <w:szCs w:val="28"/>
          <w:lang w:val="fr-FR"/>
        </w:rPr>
        <w:t>gần</w:t>
      </w:r>
      <w:r>
        <w:rPr>
          <w:bCs/>
          <w:iCs/>
          <w:sz w:val="28"/>
          <w:szCs w:val="28"/>
          <w:lang w:val="fr-FR"/>
        </w:rPr>
        <w:t xml:space="preserve"> </w:t>
      </w:r>
      <w:r w:rsidR="006E627D">
        <w:rPr>
          <w:bCs/>
          <w:iCs/>
          <w:sz w:val="28"/>
          <w:szCs w:val="28"/>
          <w:lang w:val="fr-FR"/>
        </w:rPr>
        <w:t>40%.</w:t>
      </w:r>
    </w:p>
    <w:p w14:paraId="3E5100EE" w14:textId="3877A926" w:rsidR="0002307C" w:rsidRDefault="0002307C" w:rsidP="00DE73C8">
      <w:pPr>
        <w:widowControl w:val="0"/>
        <w:spacing w:before="120" w:after="120" w:line="252" w:lineRule="auto"/>
        <w:ind w:firstLine="720"/>
        <w:jc w:val="both"/>
        <w:rPr>
          <w:bCs/>
          <w:iCs/>
          <w:sz w:val="28"/>
          <w:szCs w:val="28"/>
          <w:lang w:val="fr-FR"/>
        </w:rPr>
      </w:pPr>
      <w:r>
        <w:rPr>
          <w:bCs/>
          <w:iCs/>
          <w:sz w:val="28"/>
          <w:szCs w:val="28"/>
          <w:lang w:val="fr-FR"/>
        </w:rPr>
        <w:t xml:space="preserve">- Huyện Mường Lát (02 dự án): Số vốn đã giải ngân </w:t>
      </w:r>
      <w:r w:rsidR="007A66D1">
        <w:rPr>
          <w:bCs/>
          <w:iCs/>
          <w:sz w:val="28"/>
          <w:szCs w:val="28"/>
          <w:lang w:val="fr-FR"/>
        </w:rPr>
        <w:t>18.890</w:t>
      </w:r>
      <w:r>
        <w:rPr>
          <w:bCs/>
          <w:iCs/>
          <w:sz w:val="28"/>
          <w:szCs w:val="28"/>
          <w:lang w:val="fr-FR"/>
        </w:rPr>
        <w:t>/3</w:t>
      </w:r>
      <w:r w:rsidR="006E627D">
        <w:rPr>
          <w:bCs/>
          <w:iCs/>
          <w:sz w:val="28"/>
          <w:szCs w:val="28"/>
          <w:lang w:val="fr-FR"/>
        </w:rPr>
        <w:t>3.766</w:t>
      </w:r>
      <w:r>
        <w:rPr>
          <w:bCs/>
          <w:iCs/>
          <w:sz w:val="28"/>
          <w:szCs w:val="28"/>
          <w:lang w:val="fr-FR"/>
        </w:rPr>
        <w:t xml:space="preserve"> triệu đồng, </w:t>
      </w:r>
      <w:r w:rsidRPr="00AC7785">
        <w:rPr>
          <w:b/>
          <w:bCs/>
          <w:iCs/>
          <w:sz w:val="28"/>
          <w:szCs w:val="28"/>
          <w:lang w:val="fr-FR"/>
        </w:rPr>
        <w:t xml:space="preserve">đạt </w:t>
      </w:r>
      <w:r w:rsidR="007A66D1">
        <w:rPr>
          <w:b/>
          <w:bCs/>
          <w:iCs/>
          <w:sz w:val="28"/>
          <w:szCs w:val="28"/>
          <w:lang w:val="fr-FR"/>
        </w:rPr>
        <w:t>55,9</w:t>
      </w:r>
      <w:r w:rsidR="00AC7785" w:rsidRPr="00AC7785">
        <w:rPr>
          <w:b/>
          <w:bCs/>
          <w:iCs/>
          <w:sz w:val="28"/>
          <w:szCs w:val="28"/>
          <w:lang w:val="fr-FR"/>
        </w:rPr>
        <w:t>%</w:t>
      </w:r>
      <w:r w:rsidRPr="00AC7785">
        <w:rPr>
          <w:b/>
          <w:bCs/>
          <w:iCs/>
          <w:sz w:val="28"/>
          <w:szCs w:val="28"/>
          <w:lang w:val="fr-FR"/>
        </w:rPr>
        <w:t>.</w:t>
      </w:r>
    </w:p>
    <w:p w14:paraId="449D6EB8" w14:textId="6600AEE2" w:rsidR="0002307C" w:rsidRDefault="0002307C" w:rsidP="00DE73C8">
      <w:pPr>
        <w:widowControl w:val="0"/>
        <w:spacing w:before="120" w:after="120" w:line="252" w:lineRule="auto"/>
        <w:ind w:firstLine="720"/>
        <w:jc w:val="both"/>
        <w:rPr>
          <w:bCs/>
          <w:iCs/>
          <w:sz w:val="28"/>
          <w:szCs w:val="28"/>
          <w:lang w:val="fr-FR"/>
        </w:rPr>
      </w:pPr>
      <w:r>
        <w:rPr>
          <w:bCs/>
          <w:iCs/>
          <w:sz w:val="28"/>
          <w:szCs w:val="28"/>
          <w:lang w:val="fr-FR"/>
        </w:rPr>
        <w:t xml:space="preserve">Trong 2 dự án, có 01 dự án giải ngân đạt </w:t>
      </w:r>
      <w:r w:rsidR="007A66D1">
        <w:rPr>
          <w:bCs/>
          <w:iCs/>
          <w:sz w:val="28"/>
          <w:szCs w:val="28"/>
          <w:lang w:val="fr-FR"/>
        </w:rPr>
        <w:t>8</w:t>
      </w:r>
      <w:r>
        <w:rPr>
          <w:bCs/>
          <w:iCs/>
          <w:sz w:val="28"/>
          <w:szCs w:val="28"/>
          <w:lang w:val="fr-FR"/>
        </w:rPr>
        <w:t xml:space="preserve">5%, vượt yêu cầu so với Chỉ thị số 01; còn 01 dự án </w:t>
      </w:r>
      <w:r w:rsidR="006E627D">
        <w:rPr>
          <w:bCs/>
          <w:iCs/>
          <w:sz w:val="28"/>
          <w:szCs w:val="28"/>
          <w:lang w:val="fr-FR"/>
        </w:rPr>
        <w:t>mới giải ngân 2%</w:t>
      </w:r>
      <w:r>
        <w:rPr>
          <w:bCs/>
          <w:iCs/>
          <w:sz w:val="28"/>
          <w:szCs w:val="28"/>
          <w:lang w:val="fr-FR"/>
        </w:rPr>
        <w:t>.</w:t>
      </w:r>
    </w:p>
    <w:p w14:paraId="271843E3" w14:textId="1049D7E2" w:rsidR="00090F7B" w:rsidRPr="00090F7B" w:rsidRDefault="00090F7B" w:rsidP="00DE73C8">
      <w:pPr>
        <w:widowControl w:val="0"/>
        <w:spacing w:before="120" w:after="120" w:line="252" w:lineRule="auto"/>
        <w:jc w:val="center"/>
        <w:rPr>
          <w:bCs/>
          <w:i/>
          <w:iCs/>
          <w:sz w:val="28"/>
          <w:szCs w:val="28"/>
          <w:lang w:val="fr-FR"/>
        </w:rPr>
      </w:pPr>
      <w:r w:rsidRPr="00090F7B">
        <w:rPr>
          <w:bCs/>
          <w:i/>
          <w:iCs/>
          <w:sz w:val="28"/>
          <w:szCs w:val="28"/>
          <w:lang w:val="fr-FR"/>
        </w:rPr>
        <w:t>(Chi tiết có Phụ lục 02 kèm theo).</w:t>
      </w:r>
    </w:p>
    <w:p w14:paraId="601F22BB" w14:textId="77777777" w:rsidR="0002307C" w:rsidRPr="00EA244E" w:rsidRDefault="0002307C" w:rsidP="00DE73C8">
      <w:pPr>
        <w:widowControl w:val="0"/>
        <w:spacing w:before="120" w:after="120" w:line="252" w:lineRule="auto"/>
        <w:ind w:firstLine="720"/>
        <w:jc w:val="both"/>
        <w:rPr>
          <w:b/>
          <w:bCs/>
          <w:iCs/>
          <w:sz w:val="28"/>
          <w:szCs w:val="28"/>
          <w:lang w:val="fr-FR"/>
        </w:rPr>
      </w:pPr>
      <w:r w:rsidRPr="00EA244E">
        <w:rPr>
          <w:b/>
          <w:bCs/>
          <w:iCs/>
          <w:sz w:val="28"/>
          <w:szCs w:val="28"/>
          <w:lang w:val="fr-FR"/>
        </w:rPr>
        <w:t>3. Tồn tại, hạn chế</w:t>
      </w:r>
      <w:r>
        <w:rPr>
          <w:b/>
          <w:bCs/>
          <w:iCs/>
          <w:sz w:val="28"/>
          <w:szCs w:val="28"/>
          <w:lang w:val="fr-FR"/>
        </w:rPr>
        <w:t xml:space="preserve"> và khó khăn, vướng mắc</w:t>
      </w:r>
    </w:p>
    <w:p w14:paraId="25844C6F" w14:textId="4CEAEFA0" w:rsidR="0002307C" w:rsidRDefault="00FA1C06" w:rsidP="00DE73C8">
      <w:pPr>
        <w:widowControl w:val="0"/>
        <w:spacing w:before="120" w:after="120" w:line="252" w:lineRule="auto"/>
        <w:ind w:firstLine="720"/>
        <w:jc w:val="both"/>
        <w:rPr>
          <w:bCs/>
          <w:iCs/>
          <w:sz w:val="28"/>
          <w:szCs w:val="28"/>
          <w:lang w:val="fr-FR"/>
        </w:rPr>
      </w:pPr>
      <w:r>
        <w:rPr>
          <w:bCs/>
          <w:iCs/>
          <w:sz w:val="28"/>
          <w:szCs w:val="28"/>
          <w:lang w:val="fr-FR"/>
        </w:rPr>
        <w:t xml:space="preserve">- Trong 9 đơn vị thuộc Tổ công tác, có </w:t>
      </w:r>
      <w:r w:rsidR="003A03F6">
        <w:rPr>
          <w:bCs/>
          <w:iCs/>
          <w:sz w:val="28"/>
          <w:szCs w:val="28"/>
          <w:lang w:val="fr-FR"/>
        </w:rPr>
        <w:t xml:space="preserve">01 đơn vị, tỷ lệ giải ngân chung mới đạt </w:t>
      </w:r>
      <w:r w:rsidR="007A66D1">
        <w:rPr>
          <w:bCs/>
          <w:iCs/>
          <w:sz w:val="28"/>
          <w:szCs w:val="28"/>
          <w:lang w:val="fr-FR"/>
        </w:rPr>
        <w:t>trên</w:t>
      </w:r>
      <w:r w:rsidR="006E627D">
        <w:rPr>
          <w:bCs/>
          <w:iCs/>
          <w:sz w:val="28"/>
          <w:szCs w:val="28"/>
          <w:lang w:val="fr-FR"/>
        </w:rPr>
        <w:t xml:space="preserve"> 20</w:t>
      </w:r>
      <w:r w:rsidR="003A03F6">
        <w:rPr>
          <w:bCs/>
          <w:iCs/>
          <w:sz w:val="28"/>
          <w:szCs w:val="28"/>
          <w:lang w:val="fr-FR"/>
        </w:rPr>
        <w:t xml:space="preserve">% (Sở Nông nghiệp và PTNT). </w:t>
      </w:r>
      <w:r w:rsidR="0002307C">
        <w:rPr>
          <w:bCs/>
          <w:iCs/>
          <w:sz w:val="28"/>
          <w:szCs w:val="28"/>
          <w:lang w:val="fr-FR"/>
        </w:rPr>
        <w:t xml:space="preserve">Trong </w:t>
      </w:r>
      <w:r w:rsidR="007A66D1">
        <w:rPr>
          <w:bCs/>
          <w:iCs/>
          <w:sz w:val="28"/>
          <w:szCs w:val="28"/>
          <w:lang w:val="fr-FR"/>
        </w:rPr>
        <w:t>05</w:t>
      </w:r>
      <w:r w:rsidR="0002307C">
        <w:rPr>
          <w:bCs/>
          <w:iCs/>
          <w:sz w:val="28"/>
          <w:szCs w:val="28"/>
          <w:lang w:val="fr-FR"/>
        </w:rPr>
        <w:t xml:space="preserve"> dự án hoàn thành, mục tiêu giải ngân đến 28/02 đạt 100%, song đến nay vẫn còn </w:t>
      </w:r>
      <w:r w:rsidR="007A66D1">
        <w:rPr>
          <w:bCs/>
          <w:iCs/>
          <w:sz w:val="28"/>
          <w:szCs w:val="28"/>
          <w:lang w:val="fr-FR"/>
        </w:rPr>
        <w:t>01</w:t>
      </w:r>
      <w:r w:rsidR="0002307C">
        <w:rPr>
          <w:bCs/>
          <w:iCs/>
          <w:sz w:val="28"/>
          <w:szCs w:val="28"/>
          <w:lang w:val="fr-FR"/>
        </w:rPr>
        <w:t xml:space="preserve"> dự án chưa giải ngân</w:t>
      </w:r>
      <w:r w:rsidR="0002307C" w:rsidRPr="003A03F6">
        <w:rPr>
          <w:rStyle w:val="FootnoteReference"/>
          <w:b/>
          <w:bCs/>
          <w:iCs/>
          <w:sz w:val="28"/>
          <w:szCs w:val="28"/>
          <w:lang w:val="fr-FR"/>
        </w:rPr>
        <w:footnoteReference w:id="11"/>
      </w:r>
      <w:r w:rsidR="0002307C">
        <w:rPr>
          <w:bCs/>
          <w:iCs/>
          <w:sz w:val="28"/>
          <w:szCs w:val="28"/>
          <w:lang w:val="fr-FR"/>
        </w:rPr>
        <w:t xml:space="preserve">; trong </w:t>
      </w:r>
      <w:r w:rsidR="007A66D1">
        <w:rPr>
          <w:bCs/>
          <w:iCs/>
          <w:sz w:val="28"/>
          <w:szCs w:val="28"/>
          <w:lang w:val="fr-FR"/>
        </w:rPr>
        <w:t>7</w:t>
      </w:r>
      <w:r w:rsidR="0002307C">
        <w:rPr>
          <w:bCs/>
          <w:iCs/>
          <w:sz w:val="28"/>
          <w:szCs w:val="28"/>
          <w:lang w:val="fr-FR"/>
        </w:rPr>
        <w:t xml:space="preserve"> dự án chuyển tiếp dự kiến hoàn thành năm 2024, có 01 dự án chưa giải ngân</w:t>
      </w:r>
      <w:r w:rsidR="0002307C" w:rsidRPr="003A03F6">
        <w:rPr>
          <w:rStyle w:val="FootnoteReference"/>
          <w:b/>
          <w:bCs/>
          <w:iCs/>
          <w:sz w:val="28"/>
          <w:szCs w:val="28"/>
          <w:lang w:val="fr-FR"/>
        </w:rPr>
        <w:footnoteReference w:id="12"/>
      </w:r>
      <w:r w:rsidR="003A03F6">
        <w:rPr>
          <w:bCs/>
          <w:iCs/>
          <w:sz w:val="28"/>
          <w:szCs w:val="28"/>
          <w:lang w:val="fr-FR"/>
        </w:rPr>
        <w:t xml:space="preserve">. </w:t>
      </w:r>
      <w:r w:rsidR="00C126AC">
        <w:rPr>
          <w:bCs/>
          <w:iCs/>
          <w:sz w:val="28"/>
          <w:szCs w:val="28"/>
          <w:lang w:val="fr-FR"/>
        </w:rPr>
        <w:t>Bên cạnh đó, vẫn còn</w:t>
      </w:r>
      <w:r w:rsidR="003A03F6">
        <w:rPr>
          <w:bCs/>
          <w:iCs/>
          <w:sz w:val="28"/>
          <w:szCs w:val="28"/>
          <w:lang w:val="fr-FR"/>
        </w:rPr>
        <w:t xml:space="preserve"> một số dự án tỷ lệ giải ngân đạt được còn </w:t>
      </w:r>
      <w:r w:rsidR="007A66D1">
        <w:rPr>
          <w:bCs/>
          <w:iCs/>
          <w:sz w:val="28"/>
          <w:szCs w:val="28"/>
          <w:lang w:val="fr-FR"/>
        </w:rPr>
        <w:t xml:space="preserve">rất </w:t>
      </w:r>
      <w:r w:rsidR="003A03F6">
        <w:rPr>
          <w:bCs/>
          <w:iCs/>
          <w:sz w:val="28"/>
          <w:szCs w:val="28"/>
          <w:lang w:val="fr-FR"/>
        </w:rPr>
        <w:t xml:space="preserve">thấp (dưới </w:t>
      </w:r>
      <w:r w:rsidR="007A66D1">
        <w:rPr>
          <w:bCs/>
          <w:iCs/>
          <w:sz w:val="28"/>
          <w:szCs w:val="28"/>
          <w:lang w:val="fr-FR"/>
        </w:rPr>
        <w:t>3</w:t>
      </w:r>
      <w:r w:rsidR="003A03F6">
        <w:rPr>
          <w:bCs/>
          <w:iCs/>
          <w:sz w:val="28"/>
          <w:szCs w:val="28"/>
          <w:lang w:val="fr-FR"/>
        </w:rPr>
        <w:t>0%), thậm chí một số dự án giải ngân chưa đạt 5% kế hoạch vốn được giao</w:t>
      </w:r>
      <w:r w:rsidR="0002307C">
        <w:rPr>
          <w:bCs/>
          <w:iCs/>
          <w:sz w:val="28"/>
          <w:szCs w:val="28"/>
          <w:lang w:val="fr-FR"/>
        </w:rPr>
        <w:t>.</w:t>
      </w:r>
      <w:r w:rsidR="007A66D1">
        <w:rPr>
          <w:bCs/>
          <w:iCs/>
          <w:sz w:val="28"/>
          <w:szCs w:val="28"/>
          <w:lang w:val="fr-FR"/>
        </w:rPr>
        <w:t xml:space="preserve"> </w:t>
      </w:r>
      <w:r w:rsidR="00533D13">
        <w:rPr>
          <w:bCs/>
          <w:iCs/>
          <w:sz w:val="28"/>
          <w:szCs w:val="28"/>
          <w:lang w:val="fr-FR"/>
        </w:rPr>
        <w:t>Tỷ lệ giẩn ngân vốn</w:t>
      </w:r>
      <w:r w:rsidR="0002307C">
        <w:rPr>
          <w:bCs/>
          <w:iCs/>
          <w:sz w:val="28"/>
          <w:szCs w:val="28"/>
          <w:lang w:val="fr-FR"/>
        </w:rPr>
        <w:t xml:space="preserve"> Chương trình </w:t>
      </w:r>
      <w:r w:rsidR="007A66D1">
        <w:rPr>
          <w:bCs/>
          <w:iCs/>
          <w:sz w:val="28"/>
          <w:szCs w:val="28"/>
          <w:lang w:val="fr-FR"/>
        </w:rPr>
        <w:t xml:space="preserve">MTQG </w:t>
      </w:r>
      <w:r w:rsidR="0002307C">
        <w:rPr>
          <w:bCs/>
          <w:iCs/>
          <w:sz w:val="28"/>
          <w:szCs w:val="28"/>
          <w:lang w:val="fr-FR"/>
        </w:rPr>
        <w:t xml:space="preserve">giảm nghèo </w:t>
      </w:r>
      <w:r w:rsidR="007A66D1">
        <w:rPr>
          <w:bCs/>
          <w:iCs/>
          <w:sz w:val="28"/>
          <w:szCs w:val="28"/>
          <w:lang w:val="fr-FR"/>
        </w:rPr>
        <w:t xml:space="preserve">bền vững </w:t>
      </w:r>
      <w:r w:rsidR="00533D13">
        <w:rPr>
          <w:bCs/>
          <w:iCs/>
          <w:sz w:val="28"/>
          <w:szCs w:val="28"/>
          <w:lang w:val="fr-FR"/>
        </w:rPr>
        <w:t xml:space="preserve">mới </w:t>
      </w:r>
      <w:r w:rsidR="007A66D1">
        <w:rPr>
          <w:bCs/>
          <w:iCs/>
          <w:sz w:val="28"/>
          <w:szCs w:val="28"/>
          <w:lang w:val="fr-FR"/>
        </w:rPr>
        <w:t>đạt 32,7</w:t>
      </w:r>
      <w:r w:rsidR="0002307C">
        <w:rPr>
          <w:bCs/>
          <w:iCs/>
          <w:sz w:val="28"/>
          <w:szCs w:val="28"/>
          <w:lang w:val="fr-FR"/>
        </w:rPr>
        <w:t>%.</w:t>
      </w:r>
    </w:p>
    <w:p w14:paraId="5F74F266" w14:textId="088144E6" w:rsidR="0002307C" w:rsidRPr="008A3187" w:rsidRDefault="0002307C" w:rsidP="00DE73C8">
      <w:pPr>
        <w:widowControl w:val="0"/>
        <w:spacing w:before="120" w:after="120" w:line="252" w:lineRule="auto"/>
        <w:ind w:firstLine="720"/>
        <w:jc w:val="both"/>
        <w:rPr>
          <w:iCs/>
          <w:sz w:val="28"/>
          <w:szCs w:val="28"/>
          <w:lang w:val="fr-FR"/>
        </w:rPr>
      </w:pPr>
      <w:r>
        <w:rPr>
          <w:iCs/>
          <w:sz w:val="28"/>
          <w:szCs w:val="28"/>
          <w:lang w:val="fr-FR"/>
        </w:rPr>
        <w:t xml:space="preserve">- </w:t>
      </w:r>
      <w:r w:rsidRPr="008A3187">
        <w:rPr>
          <w:iCs/>
          <w:sz w:val="28"/>
          <w:szCs w:val="28"/>
          <w:lang w:val="fr-FR"/>
        </w:rPr>
        <w:t>Theo báo cáo của các chủ đầu tư, địa phương</w:t>
      </w:r>
      <w:r w:rsidRPr="00A24795">
        <w:rPr>
          <w:iCs/>
          <w:sz w:val="28"/>
          <w:szCs w:val="28"/>
          <w:lang w:val="fr-FR"/>
        </w:rPr>
        <w:t xml:space="preserve">, </w:t>
      </w:r>
      <w:r w:rsidR="003A03F6">
        <w:rPr>
          <w:iCs/>
          <w:sz w:val="28"/>
          <w:szCs w:val="28"/>
          <w:lang w:val="fr-FR"/>
        </w:rPr>
        <w:t xml:space="preserve">đến nay vẫn </w:t>
      </w:r>
      <w:r w:rsidR="003A03F6" w:rsidRPr="003C5F4F">
        <w:rPr>
          <w:iCs/>
          <w:sz w:val="28"/>
          <w:szCs w:val="28"/>
          <w:lang w:val="fr-FR"/>
        </w:rPr>
        <w:t>còn</w:t>
      </w:r>
      <w:r w:rsidRPr="003C5F4F">
        <w:rPr>
          <w:iCs/>
          <w:sz w:val="28"/>
          <w:szCs w:val="28"/>
          <w:lang w:val="fr-FR"/>
        </w:rPr>
        <w:t xml:space="preserve"> </w:t>
      </w:r>
      <w:r w:rsidR="001915E5">
        <w:rPr>
          <w:iCs/>
          <w:sz w:val="28"/>
          <w:szCs w:val="28"/>
          <w:lang w:val="fr-FR"/>
        </w:rPr>
        <w:t>6</w:t>
      </w:r>
      <w:r w:rsidRPr="003C5F4F">
        <w:rPr>
          <w:iCs/>
          <w:sz w:val="28"/>
          <w:szCs w:val="28"/>
          <w:lang w:val="fr-FR"/>
        </w:rPr>
        <w:t>/35</w:t>
      </w:r>
      <w:r w:rsidRPr="00A24795">
        <w:rPr>
          <w:iCs/>
          <w:sz w:val="28"/>
          <w:szCs w:val="28"/>
          <w:lang w:val="fr-FR"/>
        </w:rPr>
        <w:t xml:space="preserve"> dự án</w:t>
      </w:r>
      <w:r w:rsidRPr="008A3187">
        <w:rPr>
          <w:iCs/>
          <w:sz w:val="28"/>
          <w:szCs w:val="28"/>
          <w:lang w:val="fr-FR"/>
        </w:rPr>
        <w:t xml:space="preserve"> gặp khó khăn, vướn</w:t>
      </w:r>
      <w:r w:rsidR="003A03F6">
        <w:rPr>
          <w:iCs/>
          <w:sz w:val="28"/>
          <w:szCs w:val="28"/>
          <w:lang w:val="fr-FR"/>
        </w:rPr>
        <w:t>g mắc trong thực hiện,</w:t>
      </w:r>
      <w:r w:rsidRPr="008A3187">
        <w:rPr>
          <w:iCs/>
          <w:sz w:val="28"/>
          <w:szCs w:val="28"/>
          <w:lang w:val="fr-FR"/>
        </w:rPr>
        <w:t xml:space="preserve"> giải ngân, cụ thể như sau:</w:t>
      </w:r>
    </w:p>
    <w:p w14:paraId="64ACA75C" w14:textId="50168BD4" w:rsidR="006763C3" w:rsidRPr="00533D13" w:rsidRDefault="0002307C" w:rsidP="00533D13">
      <w:pPr>
        <w:widowControl w:val="0"/>
        <w:spacing w:before="120" w:after="120" w:line="252" w:lineRule="auto"/>
        <w:ind w:firstLine="720"/>
        <w:jc w:val="both"/>
      </w:pPr>
      <w:r>
        <w:rPr>
          <w:b/>
          <w:iCs/>
          <w:sz w:val="28"/>
          <w:szCs w:val="28"/>
          <w:lang w:val="fr-FR"/>
        </w:rPr>
        <w:t>(i)</w:t>
      </w:r>
      <w:r w:rsidRPr="00170375">
        <w:rPr>
          <w:b/>
          <w:iCs/>
          <w:sz w:val="28"/>
          <w:szCs w:val="28"/>
          <w:lang w:val="fr-FR"/>
        </w:rPr>
        <w:t xml:space="preserve"> Có 0</w:t>
      </w:r>
      <w:r w:rsidR="00533D13">
        <w:rPr>
          <w:b/>
          <w:iCs/>
          <w:sz w:val="28"/>
          <w:szCs w:val="28"/>
          <w:lang w:val="fr-FR"/>
        </w:rPr>
        <w:t>4</w:t>
      </w:r>
      <w:r w:rsidRPr="00170375">
        <w:rPr>
          <w:b/>
          <w:iCs/>
          <w:sz w:val="28"/>
          <w:szCs w:val="28"/>
          <w:lang w:val="fr-FR"/>
        </w:rPr>
        <w:t xml:space="preserve"> dự án gặp khó khăn, vướng mắc trong công tác giải phóng mặt bằng, tái định cư</w:t>
      </w:r>
      <w:r>
        <w:rPr>
          <w:b/>
          <w:iCs/>
          <w:sz w:val="28"/>
          <w:szCs w:val="28"/>
          <w:lang w:val="fr-FR"/>
        </w:rPr>
        <w:t>, gồm:</w:t>
      </w:r>
      <w:r w:rsidRPr="005A4292">
        <w:rPr>
          <w:iCs/>
          <w:sz w:val="28"/>
          <w:szCs w:val="28"/>
          <w:lang w:val="fr-FR"/>
        </w:rPr>
        <w:t xml:space="preserve"> </w:t>
      </w:r>
      <w:r w:rsidR="006763C3" w:rsidRPr="006763C3">
        <w:rPr>
          <w:b/>
          <w:i/>
          <w:iCs/>
          <w:sz w:val="28"/>
          <w:szCs w:val="28"/>
          <w:lang w:val="fr-FR"/>
        </w:rPr>
        <w:t>(1)</w:t>
      </w:r>
      <w:r w:rsidR="006763C3">
        <w:rPr>
          <w:iCs/>
          <w:sz w:val="28"/>
          <w:szCs w:val="28"/>
          <w:lang w:val="fr-FR"/>
        </w:rPr>
        <w:t xml:space="preserve"> </w:t>
      </w:r>
      <w:r w:rsidR="006763C3" w:rsidRPr="006763C3">
        <w:rPr>
          <w:iCs/>
          <w:sz w:val="28"/>
          <w:szCs w:val="28"/>
          <w:lang w:val="fr-FR"/>
        </w:rPr>
        <w:t>Đường giao thông nối Quốc lộ 47 xã Đông Anh, huyện Đông Sơn với Quốc lộ 45 xã Quảng Yên, huyện Quảng Xương (đoạn từ tỉnh lộ 517 huyện Đông Sơn đi xã Quảng Yên, huyện Quảng Xương)</w:t>
      </w:r>
      <w:r w:rsidR="006763C3">
        <w:rPr>
          <w:iCs/>
          <w:sz w:val="28"/>
          <w:szCs w:val="28"/>
          <w:lang w:val="fr-FR"/>
        </w:rPr>
        <w:t xml:space="preserve">; </w:t>
      </w:r>
      <w:r w:rsidR="006763C3" w:rsidRPr="006763C3">
        <w:rPr>
          <w:b/>
          <w:i/>
          <w:iCs/>
          <w:sz w:val="28"/>
          <w:szCs w:val="28"/>
          <w:lang w:val="fr-FR"/>
        </w:rPr>
        <w:t>(2)</w:t>
      </w:r>
      <w:r w:rsidR="006763C3" w:rsidRPr="006763C3">
        <w:t xml:space="preserve"> </w:t>
      </w:r>
      <w:r w:rsidR="006763C3" w:rsidRPr="006763C3">
        <w:rPr>
          <w:iCs/>
          <w:sz w:val="28"/>
          <w:szCs w:val="28"/>
          <w:lang w:val="fr-FR"/>
        </w:rPr>
        <w:t>Đường giao thông từ xã Đông Nam đến đường vành đai phía Tây thành phố Thanh Hóa tạ</w:t>
      </w:r>
      <w:r w:rsidR="006763C3">
        <w:rPr>
          <w:iCs/>
          <w:sz w:val="28"/>
          <w:szCs w:val="28"/>
          <w:lang w:val="fr-FR"/>
        </w:rPr>
        <w:t xml:space="preserve">i xã Đông Quang, huyện Đông Sơn; </w:t>
      </w:r>
      <w:r w:rsidR="006763C3" w:rsidRPr="006763C3">
        <w:rPr>
          <w:b/>
          <w:i/>
          <w:iCs/>
          <w:sz w:val="28"/>
          <w:szCs w:val="28"/>
          <w:lang w:val="fr-FR"/>
        </w:rPr>
        <w:t>(3)</w:t>
      </w:r>
      <w:r w:rsidR="006763C3" w:rsidRPr="006763C3">
        <w:t xml:space="preserve"> </w:t>
      </w:r>
      <w:r w:rsidR="00533D13" w:rsidRPr="00533D13">
        <w:rPr>
          <w:iCs/>
          <w:sz w:val="28"/>
          <w:szCs w:val="28"/>
          <w:lang w:val="fr-FR"/>
        </w:rPr>
        <w:t>Đường từ trung tâm thành phố Thanh Hóa nối với đường giao thông từ cảng hàng không Thọ Xuân đi KKT Nghi Sơn</w:t>
      </w:r>
      <w:r w:rsidR="00533D13">
        <w:t>;</w:t>
      </w:r>
      <w:r w:rsidR="006763C3">
        <w:rPr>
          <w:iCs/>
          <w:sz w:val="28"/>
          <w:szCs w:val="28"/>
          <w:lang w:val="fr-FR"/>
        </w:rPr>
        <w:t xml:space="preserve"> </w:t>
      </w:r>
      <w:r w:rsidR="006763C3" w:rsidRPr="006763C3">
        <w:rPr>
          <w:b/>
          <w:i/>
          <w:iCs/>
          <w:sz w:val="28"/>
          <w:szCs w:val="28"/>
          <w:lang w:val="fr-FR"/>
        </w:rPr>
        <w:t>(4)</w:t>
      </w:r>
      <w:r w:rsidR="006763C3">
        <w:rPr>
          <w:iCs/>
          <w:sz w:val="28"/>
          <w:szCs w:val="28"/>
          <w:lang w:val="fr-FR"/>
        </w:rPr>
        <w:t> </w:t>
      </w:r>
      <w:r w:rsidR="006763C3" w:rsidRPr="006763C3">
        <w:rPr>
          <w:iCs/>
          <w:sz w:val="28"/>
          <w:szCs w:val="28"/>
          <w:lang w:val="fr-FR"/>
        </w:rPr>
        <w:t>Đường kết nối Quốc lộ 47C với đường từ Cảng hàng không Thọ Xuân đi KKT Nghi Sơn, đoạn từ Quốc lộ 47</w:t>
      </w:r>
      <w:r w:rsidR="006763C3">
        <w:rPr>
          <w:iCs/>
          <w:sz w:val="28"/>
          <w:szCs w:val="28"/>
          <w:lang w:val="fr-FR"/>
        </w:rPr>
        <w:t xml:space="preserve"> - Tỉnh lộ 514, huyện Triệu Sơn</w:t>
      </w:r>
      <w:r w:rsidR="006763C3" w:rsidRPr="006763C3">
        <w:rPr>
          <w:iCs/>
          <w:sz w:val="28"/>
          <w:szCs w:val="28"/>
          <w:lang w:val="fr-FR"/>
        </w:rPr>
        <w:t>.</w:t>
      </w:r>
    </w:p>
    <w:p w14:paraId="47BA730B" w14:textId="5236FF3E" w:rsidR="0002307C" w:rsidRPr="008A3187" w:rsidRDefault="0002307C" w:rsidP="00DE73C8">
      <w:pPr>
        <w:widowControl w:val="0"/>
        <w:spacing w:before="120" w:after="120" w:line="252" w:lineRule="auto"/>
        <w:ind w:firstLine="720"/>
        <w:jc w:val="both"/>
        <w:rPr>
          <w:iCs/>
          <w:sz w:val="28"/>
          <w:szCs w:val="28"/>
          <w:lang w:val="fr-FR"/>
        </w:rPr>
      </w:pPr>
      <w:r>
        <w:rPr>
          <w:b/>
          <w:iCs/>
          <w:sz w:val="28"/>
          <w:szCs w:val="28"/>
          <w:lang w:val="fr-FR"/>
        </w:rPr>
        <w:t>(ii)</w:t>
      </w:r>
      <w:r w:rsidRPr="00C74644">
        <w:rPr>
          <w:b/>
          <w:iCs/>
          <w:sz w:val="28"/>
          <w:szCs w:val="28"/>
          <w:lang w:val="fr-FR"/>
        </w:rPr>
        <w:t xml:space="preserve"> Có 0</w:t>
      </w:r>
      <w:r w:rsidR="001915E5">
        <w:rPr>
          <w:b/>
          <w:iCs/>
          <w:sz w:val="28"/>
          <w:szCs w:val="28"/>
          <w:lang w:val="fr-FR"/>
        </w:rPr>
        <w:t>2</w:t>
      </w:r>
      <w:r w:rsidRPr="00C74644">
        <w:rPr>
          <w:b/>
          <w:iCs/>
          <w:sz w:val="28"/>
          <w:szCs w:val="28"/>
          <w:lang w:val="fr-FR"/>
        </w:rPr>
        <w:t xml:space="preserve"> dự án gặp khó khăn, vướng mắc khác</w:t>
      </w:r>
    </w:p>
    <w:p w14:paraId="22EAE02A" w14:textId="74354B9D" w:rsidR="001915E5" w:rsidRPr="001915E5" w:rsidRDefault="001915E5" w:rsidP="001915E5">
      <w:pPr>
        <w:widowControl w:val="0"/>
        <w:tabs>
          <w:tab w:val="left" w:pos="851"/>
        </w:tabs>
        <w:spacing w:before="120" w:after="120" w:line="252" w:lineRule="auto"/>
        <w:ind w:firstLine="709"/>
        <w:jc w:val="both"/>
        <w:rPr>
          <w:color w:val="000000"/>
          <w:sz w:val="28"/>
          <w:szCs w:val="28"/>
        </w:rPr>
      </w:pPr>
      <w:r>
        <w:rPr>
          <w:i/>
          <w:color w:val="000000"/>
          <w:sz w:val="28"/>
          <w:szCs w:val="28"/>
        </w:rPr>
        <w:t xml:space="preserve">- </w:t>
      </w:r>
      <w:r w:rsidRPr="001915E5">
        <w:rPr>
          <w:i/>
          <w:color w:val="000000"/>
          <w:sz w:val="28"/>
          <w:szCs w:val="28"/>
        </w:rPr>
        <w:t>Hiện đại hóa ngành Lâm nghiệp và tăng cường tính chống ch</w:t>
      </w:r>
      <w:r>
        <w:rPr>
          <w:i/>
          <w:color w:val="000000"/>
          <w:sz w:val="28"/>
          <w:szCs w:val="28"/>
        </w:rPr>
        <w:t xml:space="preserve">ịu vùng ven biển tỉnh Thanh Hóa: </w:t>
      </w:r>
      <w:r w:rsidRPr="001915E5">
        <w:rPr>
          <w:color w:val="000000"/>
          <w:sz w:val="28"/>
          <w:szCs w:val="28"/>
        </w:rPr>
        <w:t>Dự án đã được Chủ tịch UBND tỉnh phê duyệt kế hoạch hoạt động năm 2024 tại Quyết định số 2462/QĐ-UBND ngày 14/6/2024.</w:t>
      </w:r>
      <w:r w:rsidRPr="001915E5">
        <w:rPr>
          <w:color w:val="000000"/>
          <w:sz w:val="28"/>
          <w:szCs w:val="28"/>
        </w:rPr>
        <w:t xml:space="preserve"> Hiện nay, </w:t>
      </w:r>
      <w:r w:rsidRPr="001915E5">
        <w:rPr>
          <w:color w:val="000000"/>
          <w:sz w:val="28"/>
          <w:szCs w:val="28"/>
        </w:rPr>
        <w:t xml:space="preserve">Sở Tài chính đã thẩm định, trình dự toán thu chi Ban QLDA năm 2024; Sở Kế hoạch và Đầu tư đã thẩm đình </w:t>
      </w:r>
      <w:r w:rsidRPr="001915E5">
        <w:rPr>
          <w:color w:val="000000"/>
          <w:sz w:val="28"/>
          <w:szCs w:val="28"/>
        </w:rPr>
        <w:t xml:space="preserve">Danh mục các gói đầu tư sinh kế. </w:t>
      </w:r>
      <w:r w:rsidRPr="001915E5">
        <w:rPr>
          <w:color w:val="000000"/>
          <w:sz w:val="28"/>
          <w:szCs w:val="28"/>
        </w:rPr>
        <w:t>Sau khi UBND tỉnh, Chủ tịch UBND tỉnh phê duyệt các nội dung, nhiệm vụ, công việc trên, chủ đầu tư sẽ tổ chức các bước tiếp theo và giải ngân theo quy định.</w:t>
      </w:r>
    </w:p>
    <w:p w14:paraId="48C7FCBC" w14:textId="77777777" w:rsidR="0002307C" w:rsidRDefault="0002307C" w:rsidP="00DE73C8">
      <w:pPr>
        <w:widowControl w:val="0"/>
        <w:tabs>
          <w:tab w:val="left" w:pos="851"/>
        </w:tabs>
        <w:spacing w:before="120" w:after="120" w:line="252" w:lineRule="auto"/>
        <w:ind w:firstLine="709"/>
        <w:jc w:val="both"/>
        <w:rPr>
          <w:color w:val="000000"/>
          <w:sz w:val="28"/>
          <w:szCs w:val="28"/>
        </w:rPr>
      </w:pPr>
      <w:r w:rsidRPr="00B1344D">
        <w:rPr>
          <w:i/>
          <w:color w:val="000000"/>
          <w:sz w:val="28"/>
          <w:szCs w:val="28"/>
        </w:rPr>
        <w:t>- Nhà máy nước sạch huyện Mường Lát:</w:t>
      </w:r>
      <w:r>
        <w:rPr>
          <w:color w:val="000000"/>
          <w:sz w:val="28"/>
          <w:szCs w:val="28"/>
        </w:rPr>
        <w:t xml:space="preserve"> </w:t>
      </w:r>
      <w:r w:rsidRPr="00E41D8F">
        <w:rPr>
          <w:color w:val="000000"/>
          <w:sz w:val="28"/>
          <w:szCs w:val="28"/>
        </w:rPr>
        <w:t xml:space="preserve">Chủ đầu tư đang xin điều chuyển </w:t>
      </w:r>
      <w:r w:rsidRPr="00E41D8F">
        <w:rPr>
          <w:color w:val="000000"/>
          <w:sz w:val="28"/>
          <w:szCs w:val="28"/>
        </w:rPr>
        <w:lastRenderedPageBreak/>
        <w:t xml:space="preserve">số tiền không dùng đến trong chi phí GPMB để dùng cho dự toán xây lắp đáp ứng yêu cầu của Sở Xây dựng về chi phí dự phòng theo văn bản số 8706/SXD-HĐXD ngày 11/12/2023. Sau khi có điều chỉnh phương án tổng thể bồi thường GPMB của hội đồng GPMB huyện, </w:t>
      </w:r>
      <w:r>
        <w:rPr>
          <w:color w:val="000000"/>
          <w:sz w:val="28"/>
          <w:szCs w:val="28"/>
        </w:rPr>
        <w:t>c</w:t>
      </w:r>
      <w:r w:rsidRPr="00E41D8F">
        <w:rPr>
          <w:color w:val="000000"/>
          <w:sz w:val="28"/>
          <w:szCs w:val="28"/>
        </w:rPr>
        <w:t>hủ đầu tư sẽ có căn cứ để trình UBND tỉnh điều chỉnh cơ cấu tổng mức</w:t>
      </w:r>
      <w:r>
        <w:rPr>
          <w:color w:val="000000"/>
          <w:sz w:val="28"/>
          <w:szCs w:val="28"/>
        </w:rPr>
        <w:t>.</w:t>
      </w:r>
    </w:p>
    <w:p w14:paraId="01459C54" w14:textId="77777777" w:rsidR="006E627D" w:rsidRDefault="007D21A5" w:rsidP="00DE73C8">
      <w:pPr>
        <w:widowControl w:val="0"/>
        <w:pBdr>
          <w:top w:val="dotted" w:sz="4" w:space="0" w:color="FFFFFF"/>
          <w:left w:val="dotted" w:sz="4" w:space="0" w:color="FFFFFF"/>
          <w:bottom w:val="dotted" w:sz="4" w:space="13" w:color="FFFFFF"/>
          <w:right w:val="dotted" w:sz="4" w:space="0" w:color="FFFFFF"/>
        </w:pBdr>
        <w:shd w:val="clear" w:color="auto" w:fill="FFFFFF"/>
        <w:spacing w:before="120" w:after="120" w:line="252" w:lineRule="auto"/>
        <w:ind w:firstLine="720"/>
        <w:jc w:val="both"/>
        <w:rPr>
          <w:b/>
          <w:bCs/>
          <w:iCs/>
          <w:sz w:val="26"/>
          <w:szCs w:val="26"/>
          <w:lang w:val="fr-FR"/>
        </w:rPr>
      </w:pPr>
      <w:r w:rsidRPr="000F1E4D">
        <w:rPr>
          <w:b/>
          <w:bCs/>
          <w:iCs/>
          <w:sz w:val="26"/>
          <w:szCs w:val="26"/>
          <w:lang w:val="fr-FR"/>
        </w:rPr>
        <w:t xml:space="preserve">II. </w:t>
      </w:r>
      <w:r w:rsidR="005E664D">
        <w:rPr>
          <w:b/>
          <w:bCs/>
          <w:iCs/>
          <w:sz w:val="26"/>
          <w:szCs w:val="26"/>
          <w:lang w:val="fr-FR"/>
        </w:rPr>
        <w:t>KIẾN NGHỊ, ĐỀ XUẤT</w:t>
      </w:r>
    </w:p>
    <w:p w14:paraId="3646642C" w14:textId="76A9D305" w:rsidR="004A54A1" w:rsidRDefault="005E664D" w:rsidP="00DE73C8">
      <w:pPr>
        <w:widowControl w:val="0"/>
        <w:pBdr>
          <w:top w:val="dotted" w:sz="4" w:space="0" w:color="FFFFFF"/>
          <w:left w:val="dotted" w:sz="4" w:space="0" w:color="FFFFFF"/>
          <w:bottom w:val="dotted" w:sz="4" w:space="13" w:color="FFFFFF"/>
          <w:right w:val="dotted" w:sz="4" w:space="0" w:color="FFFFFF"/>
        </w:pBdr>
        <w:shd w:val="clear" w:color="auto" w:fill="FFFFFF"/>
        <w:spacing w:before="120" w:after="120" w:line="252" w:lineRule="auto"/>
        <w:ind w:firstLine="720"/>
        <w:jc w:val="both"/>
        <w:rPr>
          <w:sz w:val="28"/>
          <w:szCs w:val="28"/>
          <w:lang w:eastAsia="x-none"/>
        </w:rPr>
      </w:pPr>
      <w:r>
        <w:rPr>
          <w:sz w:val="28"/>
          <w:szCs w:val="28"/>
          <w:lang w:eastAsia="x-none"/>
        </w:rPr>
        <w:t>Xuất phát từ tìn</w:t>
      </w:r>
      <w:r w:rsidR="003A03F6">
        <w:rPr>
          <w:sz w:val="28"/>
          <w:szCs w:val="28"/>
          <w:lang w:eastAsia="x-none"/>
        </w:rPr>
        <w:t>h hình giải ngân của các đơn vị và các</w:t>
      </w:r>
      <w:r>
        <w:rPr>
          <w:sz w:val="28"/>
          <w:szCs w:val="28"/>
          <w:lang w:eastAsia="x-none"/>
        </w:rPr>
        <w:t xml:space="preserve"> khó khăn, vướng mắc </w:t>
      </w:r>
      <w:r w:rsidR="003A03F6">
        <w:rPr>
          <w:sz w:val="28"/>
          <w:szCs w:val="28"/>
          <w:lang w:eastAsia="x-none"/>
        </w:rPr>
        <w:t xml:space="preserve">trong quá trình </w:t>
      </w:r>
      <w:r w:rsidR="00D6684F">
        <w:rPr>
          <w:sz w:val="28"/>
          <w:szCs w:val="28"/>
          <w:lang w:eastAsia="x-none"/>
        </w:rPr>
        <w:t xml:space="preserve">triển khai </w:t>
      </w:r>
      <w:r w:rsidR="003A03F6">
        <w:rPr>
          <w:sz w:val="28"/>
          <w:szCs w:val="28"/>
          <w:lang w:eastAsia="x-none"/>
        </w:rPr>
        <w:t>thực hiện</w:t>
      </w:r>
      <w:r>
        <w:rPr>
          <w:sz w:val="28"/>
          <w:szCs w:val="28"/>
          <w:lang w:eastAsia="x-none"/>
        </w:rPr>
        <w:t xml:space="preserve">, Sở Kế hoạch và Đầu tư đề nghị </w:t>
      </w:r>
      <w:r w:rsidR="003B5021">
        <w:rPr>
          <w:sz w:val="28"/>
          <w:szCs w:val="28"/>
          <w:lang w:eastAsia="x-none"/>
        </w:rPr>
        <w:t>Chủ tịch UBND</w:t>
      </w:r>
      <w:r>
        <w:rPr>
          <w:sz w:val="28"/>
          <w:szCs w:val="28"/>
          <w:lang w:eastAsia="x-none"/>
        </w:rPr>
        <w:t xml:space="preserve"> tỉnh </w:t>
      </w:r>
      <w:r w:rsidR="009E3811">
        <w:rPr>
          <w:sz w:val="28"/>
          <w:szCs w:val="28"/>
          <w:lang w:eastAsia="x-none"/>
        </w:rPr>
        <w:t xml:space="preserve">tiếp tục </w:t>
      </w:r>
      <w:r w:rsidR="00E27E07">
        <w:rPr>
          <w:sz w:val="28"/>
          <w:szCs w:val="28"/>
          <w:lang w:eastAsia="x-none"/>
        </w:rPr>
        <w:t xml:space="preserve">chỉ đạo các chủ đầu tư và các địa phương </w:t>
      </w:r>
      <w:r w:rsidR="00F64EE5">
        <w:rPr>
          <w:sz w:val="28"/>
          <w:szCs w:val="28"/>
          <w:lang w:eastAsia="x-none"/>
        </w:rPr>
        <w:t xml:space="preserve">thực hiện </w:t>
      </w:r>
      <w:r w:rsidR="00E27E07">
        <w:rPr>
          <w:sz w:val="28"/>
          <w:szCs w:val="28"/>
          <w:lang w:eastAsia="x-none"/>
        </w:rPr>
        <w:t>một số nội dung</w:t>
      </w:r>
      <w:r w:rsidR="00F64EE5">
        <w:rPr>
          <w:sz w:val="28"/>
          <w:szCs w:val="28"/>
          <w:lang w:eastAsia="x-none"/>
        </w:rPr>
        <w:t>, nhiệm vụ</w:t>
      </w:r>
      <w:r w:rsidR="00E27E07">
        <w:rPr>
          <w:sz w:val="28"/>
          <w:szCs w:val="28"/>
          <w:lang w:eastAsia="x-none"/>
        </w:rPr>
        <w:t xml:space="preserve"> sau:</w:t>
      </w:r>
    </w:p>
    <w:p w14:paraId="3D5000F0" w14:textId="74720892" w:rsidR="005E664D" w:rsidRDefault="005E664D" w:rsidP="00DE73C8">
      <w:pPr>
        <w:widowControl w:val="0"/>
        <w:pBdr>
          <w:top w:val="dotted" w:sz="4" w:space="0" w:color="FFFFFF"/>
          <w:left w:val="dotted" w:sz="4" w:space="0" w:color="FFFFFF"/>
          <w:bottom w:val="dotted" w:sz="4" w:space="13" w:color="FFFFFF"/>
          <w:right w:val="dotted" w:sz="4" w:space="0" w:color="FFFFFF"/>
        </w:pBdr>
        <w:shd w:val="clear" w:color="auto" w:fill="FFFFFF"/>
        <w:spacing w:before="120"/>
        <w:ind w:firstLine="720"/>
        <w:jc w:val="both"/>
        <w:rPr>
          <w:sz w:val="28"/>
          <w:szCs w:val="28"/>
        </w:rPr>
      </w:pPr>
      <w:r>
        <w:rPr>
          <w:sz w:val="28"/>
          <w:szCs w:val="28"/>
          <w:lang w:eastAsia="x-none"/>
        </w:rPr>
        <w:t xml:space="preserve">- </w:t>
      </w:r>
      <w:r w:rsidR="002525FD">
        <w:rPr>
          <w:sz w:val="28"/>
          <w:szCs w:val="28"/>
          <w:lang w:eastAsia="x-none"/>
        </w:rPr>
        <w:t>Tiếp tục tập trung chỉ đạo,</w:t>
      </w:r>
      <w:r>
        <w:rPr>
          <w:sz w:val="28"/>
          <w:szCs w:val="28"/>
          <w:lang w:eastAsia="x-none"/>
        </w:rPr>
        <w:t xml:space="preserve"> tổ chức thực hiện giải ngân các dự án đầu tư công theo đúng yêu cầu </w:t>
      </w:r>
      <w:r>
        <w:rPr>
          <w:sz w:val="28"/>
          <w:szCs w:val="28"/>
        </w:rPr>
        <w:t>Chỉ thị số 01/CT-UBND ngày 26/01/2024 của Chủ tịch UBND tỉnh.</w:t>
      </w:r>
      <w:r w:rsidR="00E27E07" w:rsidRPr="00E27E07">
        <w:rPr>
          <w:sz w:val="28"/>
          <w:szCs w:val="28"/>
          <w:shd w:val="clear" w:color="auto" w:fill="FFFFFF"/>
        </w:rPr>
        <w:t xml:space="preserve"> </w:t>
      </w:r>
      <w:r w:rsidR="00E27E07">
        <w:rPr>
          <w:sz w:val="28"/>
          <w:szCs w:val="28"/>
          <w:shd w:val="clear" w:color="auto" w:fill="FFFFFF"/>
        </w:rPr>
        <w:t>Kịp thời phát hiện, xử lý các khó khăn, vướng mắc</w:t>
      </w:r>
      <w:r w:rsidR="00F64EE5">
        <w:rPr>
          <w:sz w:val="28"/>
          <w:szCs w:val="28"/>
          <w:shd w:val="clear" w:color="auto" w:fill="FFFFFF"/>
        </w:rPr>
        <w:t>; khắc phục những tồn tại, hạn chế</w:t>
      </w:r>
      <w:r w:rsidR="00E27E07">
        <w:rPr>
          <w:sz w:val="28"/>
          <w:szCs w:val="28"/>
          <w:shd w:val="clear" w:color="auto" w:fill="FFFFFF"/>
        </w:rPr>
        <w:t xml:space="preserve"> trong quá trình triển khai, tổ chức, thực hiện đầu tư dự án, báo cáo Chủ tịch UBND tỉnh những vấn đề vượt thẩm quyền.</w:t>
      </w:r>
    </w:p>
    <w:p w14:paraId="2F5AEEEF" w14:textId="00EAA40A" w:rsidR="00E27E07" w:rsidRDefault="00E27E07" w:rsidP="00DE73C8">
      <w:pPr>
        <w:widowControl w:val="0"/>
        <w:pBdr>
          <w:top w:val="dotted" w:sz="4" w:space="0" w:color="FFFFFF"/>
          <w:left w:val="dotted" w:sz="4" w:space="0" w:color="FFFFFF"/>
          <w:bottom w:val="dotted" w:sz="4" w:space="13" w:color="FFFFFF"/>
          <w:right w:val="dotted" w:sz="4" w:space="0" w:color="FFFFFF"/>
        </w:pBdr>
        <w:shd w:val="clear" w:color="auto" w:fill="FFFFFF"/>
        <w:spacing w:before="120" w:after="120" w:line="252" w:lineRule="auto"/>
        <w:ind w:firstLine="720"/>
        <w:jc w:val="both"/>
        <w:rPr>
          <w:sz w:val="28"/>
          <w:szCs w:val="28"/>
          <w:shd w:val="clear" w:color="auto" w:fill="FFFFFF"/>
        </w:rPr>
      </w:pPr>
      <w:r>
        <w:rPr>
          <w:sz w:val="28"/>
          <w:szCs w:val="28"/>
          <w:shd w:val="clear" w:color="auto" w:fill="FFFFFF"/>
        </w:rPr>
        <w:t xml:space="preserve">- </w:t>
      </w:r>
      <w:r w:rsidRPr="004B16A1">
        <w:rPr>
          <w:sz w:val="28"/>
          <w:szCs w:val="28"/>
          <w:shd w:val="clear" w:color="auto" w:fill="FFFFFF"/>
        </w:rPr>
        <w:t>Các chủ đầu tư khẩn trương</w:t>
      </w:r>
      <w:r w:rsidR="002525FD">
        <w:rPr>
          <w:sz w:val="28"/>
          <w:szCs w:val="28"/>
          <w:shd w:val="clear" w:color="auto" w:fill="FFFFFF"/>
        </w:rPr>
        <w:t>, chủ động</w:t>
      </w:r>
      <w:r w:rsidRPr="004B16A1">
        <w:rPr>
          <w:sz w:val="28"/>
          <w:szCs w:val="28"/>
          <w:shd w:val="clear" w:color="auto" w:fill="FFFFFF"/>
        </w:rPr>
        <w:t xml:space="preserve"> làm việc, phối hợp với UBND các địa phương</w:t>
      </w:r>
      <w:r w:rsidR="002525FD">
        <w:rPr>
          <w:sz w:val="28"/>
          <w:szCs w:val="28"/>
          <w:shd w:val="clear" w:color="auto" w:fill="FFFFFF"/>
        </w:rPr>
        <w:t xml:space="preserve"> và các đơn vị liên quan</w:t>
      </w:r>
      <w:r w:rsidRPr="004B16A1">
        <w:rPr>
          <w:sz w:val="28"/>
          <w:szCs w:val="28"/>
          <w:shd w:val="clear" w:color="auto" w:fill="FFFFFF"/>
        </w:rPr>
        <w:t xml:space="preserve"> giải quyết dứt điểm các khó khăn, vướng mắc trong công tác giải phóng mặt bằng để thực hiện đầu tư</w:t>
      </w:r>
      <w:r>
        <w:rPr>
          <w:sz w:val="28"/>
          <w:szCs w:val="28"/>
          <w:shd w:val="clear" w:color="auto" w:fill="FFFFFF"/>
        </w:rPr>
        <w:t>, giải ngân kế hoạch vốn của</w:t>
      </w:r>
      <w:r w:rsidRPr="004B16A1">
        <w:rPr>
          <w:sz w:val="28"/>
          <w:szCs w:val="28"/>
          <w:shd w:val="clear" w:color="auto" w:fill="FFFFFF"/>
        </w:rPr>
        <w:t xml:space="preserve"> dự án đảm bảo tiến độ theo đúng yêu cầu.</w:t>
      </w:r>
    </w:p>
    <w:p w14:paraId="4245937A" w14:textId="77777777" w:rsidR="00E27E07" w:rsidRDefault="00E27E07" w:rsidP="00DE73C8">
      <w:pPr>
        <w:widowControl w:val="0"/>
        <w:pBdr>
          <w:top w:val="dotted" w:sz="4" w:space="0" w:color="FFFFFF"/>
          <w:left w:val="dotted" w:sz="4" w:space="0" w:color="FFFFFF"/>
          <w:bottom w:val="dotted" w:sz="4" w:space="13" w:color="FFFFFF"/>
          <w:right w:val="dotted" w:sz="4" w:space="0" w:color="FFFFFF"/>
        </w:pBdr>
        <w:shd w:val="clear" w:color="auto" w:fill="FFFFFF"/>
        <w:spacing w:before="120"/>
        <w:ind w:firstLine="720"/>
        <w:jc w:val="both"/>
        <w:rPr>
          <w:sz w:val="28"/>
          <w:szCs w:val="28"/>
          <w:shd w:val="clear" w:color="auto" w:fill="FFFFFF"/>
        </w:rPr>
      </w:pPr>
      <w:r>
        <w:rPr>
          <w:sz w:val="28"/>
          <w:szCs w:val="28"/>
          <w:shd w:val="clear" w:color="auto" w:fill="FFFFFF"/>
        </w:rPr>
        <w:t xml:space="preserve">- Thực hiện nghiêm ý kiến chỉ đạo của Chủ tịch UBND tỉnh tại Công văn số </w:t>
      </w:r>
      <w:r w:rsidRPr="000F1E4D">
        <w:rPr>
          <w:sz w:val="28"/>
          <w:szCs w:val="28"/>
          <w:shd w:val="clear" w:color="auto" w:fill="FFFFFF"/>
        </w:rPr>
        <w:t>2935/UBND-NN ngày 06/3/2024 về việc thực hiện và giải ngân vốn đầu tư công năm 2024 của các đơn vị thuộc trách nhiệm kiểm tra, đôn đốc của Tổ công tác số 4</w:t>
      </w:r>
      <w:r>
        <w:rPr>
          <w:sz w:val="28"/>
          <w:szCs w:val="28"/>
          <w:shd w:val="clear" w:color="auto" w:fill="FFFFFF"/>
        </w:rPr>
        <w:t xml:space="preserve">; </w:t>
      </w:r>
      <w:r w:rsidRPr="00920052">
        <w:rPr>
          <w:b/>
          <w:i/>
          <w:sz w:val="28"/>
          <w:szCs w:val="28"/>
          <w:shd w:val="clear" w:color="auto" w:fill="FFFFFF"/>
        </w:rPr>
        <w:t>định kỳ báo cáo UBND tỉnh</w:t>
      </w:r>
      <w:r>
        <w:rPr>
          <w:sz w:val="28"/>
          <w:szCs w:val="28"/>
          <w:shd w:val="clear" w:color="auto" w:fill="FFFFFF"/>
        </w:rPr>
        <w:t xml:space="preserve"> (qua Sở Kế hoạch và Đầu tư) trước ngày </w:t>
      </w:r>
      <w:r w:rsidRPr="0048134A">
        <w:rPr>
          <w:b/>
          <w:i/>
          <w:sz w:val="28"/>
          <w:szCs w:val="28"/>
          <w:shd w:val="clear" w:color="auto" w:fill="FFFFFF"/>
        </w:rPr>
        <w:t>20 hàng tháng</w:t>
      </w:r>
      <w:r>
        <w:rPr>
          <w:sz w:val="28"/>
          <w:szCs w:val="28"/>
          <w:shd w:val="clear" w:color="auto" w:fill="FFFFFF"/>
        </w:rPr>
        <w:t xml:space="preserve"> để Sở Kế hoạch và Đầu tư tổng hợp, báo cáo Chủ tịch UBND tỉnh và Tổ trưởng Tổ công tác số 4.</w:t>
      </w:r>
    </w:p>
    <w:p w14:paraId="34D42F22" w14:textId="4E8D0218" w:rsidR="005E664D" w:rsidRDefault="00E27E07" w:rsidP="00DE73C8">
      <w:pPr>
        <w:widowControl w:val="0"/>
        <w:pBdr>
          <w:top w:val="dotted" w:sz="4" w:space="0" w:color="FFFFFF"/>
          <w:left w:val="dotted" w:sz="4" w:space="0" w:color="FFFFFF"/>
          <w:bottom w:val="dotted" w:sz="4" w:space="13" w:color="FFFFFF"/>
          <w:right w:val="dotted" w:sz="4" w:space="0" w:color="FFFFFF"/>
        </w:pBdr>
        <w:shd w:val="clear" w:color="auto" w:fill="FFFFFF"/>
        <w:spacing w:before="120"/>
        <w:ind w:firstLine="720"/>
        <w:jc w:val="both"/>
        <w:rPr>
          <w:sz w:val="28"/>
          <w:szCs w:val="28"/>
          <w:shd w:val="clear" w:color="auto" w:fill="FFFFFF"/>
        </w:rPr>
      </w:pPr>
      <w:r>
        <w:rPr>
          <w:bCs/>
          <w:iCs/>
          <w:sz w:val="28"/>
          <w:szCs w:val="28"/>
          <w:lang w:val="fr-FR"/>
        </w:rPr>
        <w:t xml:space="preserve">- </w:t>
      </w:r>
      <w:r w:rsidRPr="008D5806">
        <w:rPr>
          <w:sz w:val="28"/>
          <w:szCs w:val="28"/>
          <w:shd w:val="clear" w:color="auto" w:fill="FFFFFF"/>
          <w:lang w:val="vi-VN"/>
        </w:rPr>
        <w:t>Chủ động rà soát, đề xuất cấp có thẩm quyền cắt giảm, điều chỉnh vốn của các dự án không có khả năng giải ngân, chậm giải ngân</w:t>
      </w:r>
      <w:r>
        <w:rPr>
          <w:sz w:val="28"/>
          <w:szCs w:val="28"/>
          <w:shd w:val="clear" w:color="auto" w:fill="FFFFFF"/>
        </w:rPr>
        <w:t xml:space="preserve"> sang cho các dự án có tiến độ giải ngân nhanh, có khả năng hấp thụ thêm vốn theo Chỉ thị số 01/CT-UBND ngày 26/01/2024 của Chủ tịch UBND tỉnh.</w:t>
      </w:r>
    </w:p>
    <w:p w14:paraId="0693CDB6" w14:textId="688444B3" w:rsidR="003B5021" w:rsidRDefault="00090F7B" w:rsidP="00DE73C8">
      <w:pPr>
        <w:widowControl w:val="0"/>
        <w:pBdr>
          <w:top w:val="dotted" w:sz="4" w:space="0" w:color="FFFFFF"/>
          <w:left w:val="dotted" w:sz="4" w:space="0" w:color="FFFFFF"/>
          <w:bottom w:val="dotted" w:sz="4" w:space="13" w:color="FFFFFF"/>
          <w:right w:val="dotted" w:sz="4" w:space="0" w:color="FFFFFF"/>
        </w:pBdr>
        <w:shd w:val="clear" w:color="auto" w:fill="FFFFFF"/>
        <w:spacing w:before="120"/>
        <w:ind w:firstLine="720"/>
        <w:jc w:val="both"/>
        <w:rPr>
          <w:sz w:val="28"/>
          <w:szCs w:val="28"/>
          <w:lang w:eastAsia="x-none"/>
        </w:rPr>
      </w:pPr>
      <w:r>
        <w:rPr>
          <w:sz w:val="28"/>
          <w:szCs w:val="28"/>
          <w:shd w:val="clear" w:color="auto" w:fill="FFFFFF"/>
        </w:rPr>
        <w:t>Sở Kế hoạch và Đầu tư k</w:t>
      </w:r>
      <w:r w:rsidR="003B5021">
        <w:rPr>
          <w:sz w:val="28"/>
          <w:szCs w:val="28"/>
          <w:shd w:val="clear" w:color="auto" w:fill="FFFFFF"/>
        </w:rPr>
        <w:t>ính báo cáo Chủ tịch UBND tỉnh./.</w:t>
      </w:r>
    </w:p>
    <w:tbl>
      <w:tblPr>
        <w:tblW w:w="9240" w:type="dxa"/>
        <w:tblInd w:w="108" w:type="dxa"/>
        <w:tblLayout w:type="fixed"/>
        <w:tblLook w:val="0000" w:firstRow="0" w:lastRow="0" w:firstColumn="0" w:lastColumn="0" w:noHBand="0" w:noVBand="0"/>
      </w:tblPr>
      <w:tblGrid>
        <w:gridCol w:w="5040"/>
        <w:gridCol w:w="4200"/>
      </w:tblGrid>
      <w:tr w:rsidR="00902675" w:rsidRPr="00D142D1" w14:paraId="74A52DF7" w14:textId="77777777" w:rsidTr="00FA1C06">
        <w:tc>
          <w:tcPr>
            <w:tcW w:w="5040" w:type="dxa"/>
          </w:tcPr>
          <w:p w14:paraId="734754B0" w14:textId="70887D9B" w:rsidR="00902675" w:rsidRPr="00D142D1" w:rsidRDefault="00902675" w:rsidP="00DE73C8">
            <w:pPr>
              <w:widowControl w:val="0"/>
              <w:jc w:val="both"/>
              <w:rPr>
                <w:b/>
                <w:i/>
                <w:sz w:val="22"/>
                <w:szCs w:val="22"/>
                <w:lang w:val="vi-VN"/>
              </w:rPr>
            </w:pPr>
            <w:r w:rsidRPr="00D142D1">
              <w:rPr>
                <w:b/>
                <w:i/>
                <w:sz w:val="22"/>
                <w:szCs w:val="22"/>
                <w:lang w:val="vi-VN"/>
              </w:rPr>
              <w:t>Nơi nhận:</w:t>
            </w:r>
          </w:p>
          <w:p w14:paraId="1288E6C4" w14:textId="77777777" w:rsidR="00902675" w:rsidRPr="00D142D1" w:rsidRDefault="00902675" w:rsidP="00DE73C8">
            <w:pPr>
              <w:widowControl w:val="0"/>
              <w:jc w:val="both"/>
              <w:rPr>
                <w:sz w:val="20"/>
                <w:szCs w:val="20"/>
                <w:lang w:val="vi-VN"/>
              </w:rPr>
            </w:pPr>
            <w:r w:rsidRPr="00D142D1">
              <w:rPr>
                <w:sz w:val="20"/>
                <w:szCs w:val="20"/>
                <w:lang w:val="vi-VN"/>
              </w:rPr>
              <w:t>- Như trên;</w:t>
            </w:r>
          </w:p>
          <w:p w14:paraId="09A6F611" w14:textId="087399A3" w:rsidR="003A60F9" w:rsidRDefault="00902675" w:rsidP="00DE73C8">
            <w:pPr>
              <w:widowControl w:val="0"/>
              <w:jc w:val="both"/>
              <w:rPr>
                <w:sz w:val="20"/>
                <w:szCs w:val="20"/>
              </w:rPr>
            </w:pPr>
            <w:r>
              <w:rPr>
                <w:sz w:val="20"/>
                <w:szCs w:val="20"/>
              </w:rPr>
              <w:t xml:space="preserve">- PCT UBND tỉnh Lê Đức Giang </w:t>
            </w:r>
            <w:r w:rsidR="003A60F9">
              <w:rPr>
                <w:sz w:val="20"/>
                <w:szCs w:val="20"/>
              </w:rPr>
              <w:t>(để chỉ đạo);</w:t>
            </w:r>
          </w:p>
          <w:p w14:paraId="3AF71E7C" w14:textId="17B563FB" w:rsidR="00902675" w:rsidRDefault="00902675" w:rsidP="00DE73C8">
            <w:pPr>
              <w:widowControl w:val="0"/>
              <w:jc w:val="both"/>
              <w:rPr>
                <w:sz w:val="20"/>
                <w:szCs w:val="20"/>
              </w:rPr>
            </w:pPr>
            <w:r w:rsidRPr="00D142D1">
              <w:rPr>
                <w:sz w:val="20"/>
                <w:szCs w:val="20"/>
              </w:rPr>
              <w:t xml:space="preserve">- Các </w:t>
            </w:r>
            <w:r w:rsidR="00090F7B">
              <w:rPr>
                <w:sz w:val="20"/>
                <w:szCs w:val="20"/>
              </w:rPr>
              <w:t>t</w:t>
            </w:r>
            <w:r w:rsidRPr="00D142D1">
              <w:rPr>
                <w:sz w:val="20"/>
                <w:szCs w:val="20"/>
              </w:rPr>
              <w:t>hành viên của Tổ công tác số</w:t>
            </w:r>
            <w:r w:rsidR="00D15331">
              <w:rPr>
                <w:sz w:val="20"/>
                <w:szCs w:val="20"/>
              </w:rPr>
              <w:t xml:space="preserve"> 4</w:t>
            </w:r>
            <w:r w:rsidRPr="00D142D1">
              <w:rPr>
                <w:sz w:val="20"/>
                <w:szCs w:val="20"/>
              </w:rPr>
              <w:t xml:space="preserve"> </w:t>
            </w:r>
            <w:r w:rsidR="00EA1EF1">
              <w:rPr>
                <w:sz w:val="20"/>
                <w:szCs w:val="20"/>
              </w:rPr>
              <w:t>(</w:t>
            </w:r>
            <w:r w:rsidR="002962A5">
              <w:rPr>
                <w:sz w:val="20"/>
                <w:szCs w:val="20"/>
              </w:rPr>
              <w:t>để th/</w:t>
            </w:r>
            <w:r w:rsidR="003D0B7A">
              <w:rPr>
                <w:sz w:val="20"/>
                <w:szCs w:val="20"/>
              </w:rPr>
              <w:t>hiện)</w:t>
            </w:r>
            <w:r w:rsidRPr="00D142D1">
              <w:rPr>
                <w:sz w:val="20"/>
                <w:szCs w:val="20"/>
              </w:rPr>
              <w:t>;</w:t>
            </w:r>
          </w:p>
          <w:p w14:paraId="183002E5" w14:textId="486B05AE" w:rsidR="005E664D" w:rsidRDefault="005E664D" w:rsidP="00DE73C8">
            <w:pPr>
              <w:widowControl w:val="0"/>
              <w:jc w:val="both"/>
              <w:rPr>
                <w:sz w:val="20"/>
                <w:szCs w:val="20"/>
              </w:rPr>
            </w:pPr>
            <w:r>
              <w:rPr>
                <w:sz w:val="20"/>
                <w:szCs w:val="20"/>
              </w:rPr>
              <w:t xml:space="preserve">- Các </w:t>
            </w:r>
            <w:r w:rsidR="00231CDF">
              <w:rPr>
                <w:sz w:val="20"/>
                <w:szCs w:val="20"/>
              </w:rPr>
              <w:t>c</w:t>
            </w:r>
            <w:r w:rsidR="0057661C">
              <w:rPr>
                <w:sz w:val="20"/>
                <w:szCs w:val="20"/>
              </w:rPr>
              <w:t>hủ đầu tư dự án</w:t>
            </w:r>
            <w:r w:rsidR="003D0B7A">
              <w:rPr>
                <w:sz w:val="20"/>
                <w:szCs w:val="20"/>
              </w:rPr>
              <w:t xml:space="preserve"> (đ</w:t>
            </w:r>
            <w:r w:rsidR="00723CDB">
              <w:rPr>
                <w:sz w:val="20"/>
                <w:szCs w:val="20"/>
              </w:rPr>
              <w:t>ể</w:t>
            </w:r>
            <w:r w:rsidR="003D0B7A">
              <w:rPr>
                <w:sz w:val="20"/>
                <w:szCs w:val="20"/>
              </w:rPr>
              <w:t xml:space="preserve"> th/hiện)</w:t>
            </w:r>
            <w:r>
              <w:rPr>
                <w:sz w:val="20"/>
                <w:szCs w:val="20"/>
              </w:rPr>
              <w:t>;</w:t>
            </w:r>
          </w:p>
          <w:p w14:paraId="302C752E" w14:textId="4CC5B642" w:rsidR="00902675" w:rsidRPr="00D142D1" w:rsidRDefault="00902675" w:rsidP="00DE73C8">
            <w:pPr>
              <w:widowControl w:val="0"/>
              <w:jc w:val="both"/>
              <w:rPr>
                <w:sz w:val="20"/>
                <w:szCs w:val="20"/>
                <w:lang w:val="vi-VN"/>
              </w:rPr>
            </w:pPr>
            <w:r w:rsidRPr="00D142D1">
              <w:rPr>
                <w:sz w:val="20"/>
                <w:szCs w:val="20"/>
                <w:lang w:val="vi-VN"/>
              </w:rPr>
              <w:t xml:space="preserve">- Lưu: VT, </w:t>
            </w:r>
            <w:r>
              <w:rPr>
                <w:sz w:val="20"/>
                <w:szCs w:val="20"/>
              </w:rPr>
              <w:t>KTNN</w:t>
            </w:r>
            <w:r w:rsidRPr="00D142D1">
              <w:rPr>
                <w:sz w:val="20"/>
                <w:szCs w:val="20"/>
                <w:lang w:val="vi-VN"/>
              </w:rPr>
              <w:t xml:space="preserve"> </w:t>
            </w:r>
            <w:r w:rsidRPr="00D142D1">
              <w:rPr>
                <w:sz w:val="20"/>
                <w:szCs w:val="20"/>
              </w:rPr>
              <w:t>(</w:t>
            </w:r>
            <w:r>
              <w:rPr>
                <w:sz w:val="20"/>
                <w:szCs w:val="20"/>
              </w:rPr>
              <w:t>vannh</w:t>
            </w:r>
            <w:r w:rsidR="00231CDF">
              <w:rPr>
                <w:sz w:val="20"/>
                <w:szCs w:val="20"/>
              </w:rPr>
              <w:t>1</w:t>
            </w:r>
            <w:r w:rsidRPr="00D142D1">
              <w:rPr>
                <w:sz w:val="20"/>
                <w:szCs w:val="20"/>
              </w:rPr>
              <w:t>).</w:t>
            </w:r>
            <w:r w:rsidRPr="00D142D1">
              <w:rPr>
                <w:sz w:val="20"/>
                <w:szCs w:val="20"/>
                <w:lang w:val="vi-VN"/>
              </w:rPr>
              <w:t xml:space="preserve">  </w:t>
            </w:r>
            <w:bookmarkStart w:id="0" w:name="_GoBack"/>
            <w:bookmarkEnd w:id="0"/>
          </w:p>
          <w:p w14:paraId="34983B35" w14:textId="77777777" w:rsidR="00902675" w:rsidRPr="00D142D1" w:rsidRDefault="00902675" w:rsidP="00DE73C8">
            <w:pPr>
              <w:widowControl w:val="0"/>
              <w:tabs>
                <w:tab w:val="left" w:pos="4634"/>
              </w:tabs>
              <w:rPr>
                <w:lang w:val="vi-VN"/>
              </w:rPr>
            </w:pPr>
          </w:p>
        </w:tc>
        <w:tc>
          <w:tcPr>
            <w:tcW w:w="4200" w:type="dxa"/>
          </w:tcPr>
          <w:p w14:paraId="4F241D65" w14:textId="77777777" w:rsidR="00902675" w:rsidRPr="00D142D1" w:rsidRDefault="00902675" w:rsidP="00DE73C8">
            <w:pPr>
              <w:widowControl w:val="0"/>
              <w:jc w:val="center"/>
              <w:rPr>
                <w:b/>
                <w:bCs/>
                <w:sz w:val="26"/>
                <w:lang w:val="vi-VN"/>
              </w:rPr>
            </w:pPr>
            <w:r w:rsidRPr="00D142D1">
              <w:rPr>
                <w:b/>
                <w:bCs/>
                <w:sz w:val="26"/>
              </w:rPr>
              <w:t>KT.</w:t>
            </w:r>
            <w:r w:rsidRPr="00D142D1">
              <w:rPr>
                <w:b/>
                <w:bCs/>
                <w:sz w:val="26"/>
                <w:lang w:val="vi-VN"/>
              </w:rPr>
              <w:t>GIÁM ĐỐC</w:t>
            </w:r>
          </w:p>
          <w:p w14:paraId="37888DEC" w14:textId="77777777" w:rsidR="00902675" w:rsidRPr="00D142D1" w:rsidRDefault="00902675" w:rsidP="00DE73C8">
            <w:pPr>
              <w:widowControl w:val="0"/>
              <w:jc w:val="center"/>
              <w:rPr>
                <w:b/>
                <w:bCs/>
                <w:sz w:val="26"/>
              </w:rPr>
            </w:pPr>
            <w:r w:rsidRPr="00D142D1">
              <w:rPr>
                <w:b/>
                <w:bCs/>
                <w:sz w:val="26"/>
              </w:rPr>
              <w:t>PHÓ GIÁM ĐỐC</w:t>
            </w:r>
          </w:p>
          <w:p w14:paraId="0CB97599" w14:textId="77777777" w:rsidR="00902675" w:rsidRPr="002D1E86" w:rsidRDefault="00902675" w:rsidP="00DE73C8">
            <w:pPr>
              <w:widowControl w:val="0"/>
              <w:jc w:val="center"/>
              <w:rPr>
                <w:b/>
                <w:sz w:val="152"/>
                <w:szCs w:val="170"/>
                <w:lang w:val="vi-VN"/>
              </w:rPr>
            </w:pPr>
          </w:p>
          <w:p w14:paraId="41E12069" w14:textId="77777777" w:rsidR="00902675" w:rsidRPr="00D142D1" w:rsidRDefault="00902675" w:rsidP="00DE73C8">
            <w:pPr>
              <w:widowControl w:val="0"/>
              <w:jc w:val="center"/>
              <w:rPr>
                <w:b/>
                <w:bCs/>
                <w:sz w:val="28"/>
                <w:szCs w:val="28"/>
              </w:rPr>
            </w:pPr>
            <w:r w:rsidRPr="00D142D1">
              <w:rPr>
                <w:b/>
                <w:sz w:val="28"/>
                <w:szCs w:val="28"/>
              </w:rPr>
              <w:t>Lê Văn Tiến</w:t>
            </w:r>
          </w:p>
        </w:tc>
      </w:tr>
    </w:tbl>
    <w:p w14:paraId="70D65B6F" w14:textId="77777777" w:rsidR="007354E9" w:rsidRPr="00D142D1" w:rsidRDefault="007354E9" w:rsidP="00DE73C8">
      <w:pPr>
        <w:widowControl w:val="0"/>
        <w:pBdr>
          <w:top w:val="dotted" w:sz="4" w:space="0" w:color="FFFFFF"/>
          <w:left w:val="dotted" w:sz="4" w:space="0" w:color="FFFFFF"/>
          <w:bottom w:val="dotted" w:sz="4" w:space="13" w:color="FFFFFF"/>
          <w:right w:val="dotted" w:sz="4" w:space="0" w:color="FFFFFF"/>
        </w:pBdr>
        <w:shd w:val="clear" w:color="auto" w:fill="FFFFFF"/>
        <w:ind w:left="3600"/>
        <w:jc w:val="both"/>
        <w:rPr>
          <w:color w:val="FF0000"/>
          <w:sz w:val="28"/>
          <w:szCs w:val="28"/>
          <w:lang w:val="fr-FR"/>
        </w:rPr>
      </w:pPr>
    </w:p>
    <w:sectPr w:rsidR="007354E9" w:rsidRPr="00D142D1" w:rsidSect="00DE73C8">
      <w:headerReference w:type="default" r:id="rId9"/>
      <w:footerReference w:type="default" r:id="rId10"/>
      <w:pgSz w:w="11907" w:h="16839" w:code="9"/>
      <w:pgMar w:top="851" w:right="1134" w:bottom="851" w:left="1588" w:header="289" w:footer="113"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349405" w14:textId="77777777" w:rsidR="0064327B" w:rsidRDefault="0064327B">
      <w:r>
        <w:separator/>
      </w:r>
    </w:p>
  </w:endnote>
  <w:endnote w:type="continuationSeparator" w:id="0">
    <w:p w14:paraId="084C6EAD" w14:textId="77777777" w:rsidR="0064327B" w:rsidRDefault="0064327B">
      <w:r>
        <w:continuationSeparator/>
      </w:r>
    </w:p>
  </w:endnote>
  <w:endnote w:type="continuationNotice" w:id="1">
    <w:p w14:paraId="34E3794D" w14:textId="77777777" w:rsidR="0064327B" w:rsidRDefault="006432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33080625"/>
      <w:docPartObj>
        <w:docPartGallery w:val="Page Numbers (Bottom of Page)"/>
        <w:docPartUnique/>
      </w:docPartObj>
    </w:sdtPr>
    <w:sdtEndPr>
      <w:rPr>
        <w:noProof/>
        <w:sz w:val="26"/>
        <w:szCs w:val="26"/>
      </w:rPr>
    </w:sdtEndPr>
    <w:sdtContent>
      <w:p w14:paraId="24A4DE81" w14:textId="77777777" w:rsidR="00FA1C06" w:rsidRDefault="00FA1C06">
        <w:pPr>
          <w:pStyle w:val="Footer"/>
          <w:jc w:val="center"/>
          <w:rPr>
            <w:lang w:val="en-US"/>
          </w:rPr>
        </w:pPr>
      </w:p>
      <w:p w14:paraId="24A4DE82" w14:textId="77777777" w:rsidR="00FA1C06" w:rsidRPr="005D150F" w:rsidRDefault="0064327B">
        <w:pPr>
          <w:pStyle w:val="Footer"/>
          <w:jc w:val="center"/>
          <w:rPr>
            <w:sz w:val="26"/>
            <w:szCs w:val="26"/>
          </w:rPr>
        </w:pPr>
      </w:p>
    </w:sdtContent>
  </w:sdt>
  <w:p w14:paraId="24A4DE83" w14:textId="77777777" w:rsidR="00FA1C06" w:rsidRPr="00A85726" w:rsidRDefault="00FA1C06" w:rsidP="00A85726">
    <w:pPr>
      <w:pStyle w:val="Footer"/>
      <w:jc w:val="right"/>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CC36DF" w14:textId="77777777" w:rsidR="0064327B" w:rsidRDefault="0064327B">
      <w:r>
        <w:separator/>
      </w:r>
    </w:p>
  </w:footnote>
  <w:footnote w:type="continuationSeparator" w:id="0">
    <w:p w14:paraId="550F44F6" w14:textId="77777777" w:rsidR="0064327B" w:rsidRDefault="0064327B">
      <w:r>
        <w:continuationSeparator/>
      </w:r>
    </w:p>
  </w:footnote>
  <w:footnote w:type="continuationNotice" w:id="1">
    <w:p w14:paraId="2B80D3C2" w14:textId="77777777" w:rsidR="0064327B" w:rsidRDefault="0064327B"/>
  </w:footnote>
  <w:footnote w:id="2">
    <w:p w14:paraId="2418B1F0" w14:textId="14551CD2" w:rsidR="00FA1C06" w:rsidRDefault="00FA1C06" w:rsidP="0002307C">
      <w:pPr>
        <w:pStyle w:val="FootnoteText"/>
        <w:jc w:val="both"/>
      </w:pPr>
      <w:r>
        <w:rPr>
          <w:rStyle w:val="FootnoteReference"/>
        </w:rPr>
        <w:footnoteRef/>
      </w:r>
      <w:r>
        <w:t xml:space="preserve"> Tăng </w:t>
      </w:r>
      <w:r w:rsidR="004B4DCE">
        <w:t>19.104</w:t>
      </w:r>
      <w:r>
        <w:t xml:space="preserve"> triệu đồng so với kỳ báo cáo tháng </w:t>
      </w:r>
      <w:r w:rsidR="004B4DCE">
        <w:t>6</w:t>
      </w:r>
      <w:r>
        <w:t xml:space="preserve"> do </w:t>
      </w:r>
      <w:r w:rsidR="003361EE">
        <w:t>điều chỉnh, bổ sung kế hoạch vốn giữa các dự án</w:t>
      </w:r>
      <w:r>
        <w:t>.</w:t>
      </w:r>
    </w:p>
  </w:footnote>
  <w:footnote w:id="3">
    <w:p w14:paraId="23B3067B" w14:textId="1DDB1F66" w:rsidR="00DE73C8" w:rsidRDefault="00DE73C8">
      <w:pPr>
        <w:pStyle w:val="FootnoteText"/>
      </w:pPr>
      <w:r>
        <w:rPr>
          <w:rStyle w:val="FootnoteReference"/>
        </w:rPr>
        <w:footnoteRef/>
      </w:r>
      <w:r>
        <w:t xml:space="preserve"> Giảm 01 dự án (</w:t>
      </w:r>
      <w:r w:rsidRPr="00DE73C8">
        <w:t>Trồng, phục hồi rừng ven biển huyện Hậu Lộc, Quảng Xương</w:t>
      </w:r>
      <w:r>
        <w:t xml:space="preserve">), do điều chỉnh giảm hết kế hoạch vốn đã giao năm 2024 </w:t>
      </w:r>
      <w:r w:rsidRPr="00DE73C8">
        <w:t>tại Quyết định số 2571/QĐ-UBND ngày 20/6/2024</w:t>
      </w:r>
      <w:r>
        <w:t xml:space="preserve"> của UBND tỉnh.</w:t>
      </w:r>
    </w:p>
  </w:footnote>
  <w:footnote w:id="4">
    <w:p w14:paraId="4A463A4B" w14:textId="7336BF0D" w:rsidR="00FA1C06" w:rsidRDefault="00FA1C06" w:rsidP="00ED2043">
      <w:pPr>
        <w:pStyle w:val="FootnoteText"/>
        <w:jc w:val="both"/>
      </w:pPr>
      <w:r>
        <w:rPr>
          <w:rStyle w:val="FootnoteReference"/>
        </w:rPr>
        <w:footnoteRef/>
      </w:r>
      <w:r w:rsidR="00DE73C8">
        <w:t xml:space="preserve"> </w:t>
      </w:r>
      <w:r w:rsidRPr="00ED2043">
        <w:t>Củng cố bảo vệ và nâng cấp đê biển, đê</w:t>
      </w:r>
      <w:r>
        <w:t xml:space="preserve"> cửa sông, huyện Nga Sơn (Sở Nông nghiệp và PTNT làm chủ đầu tư).</w:t>
      </w:r>
    </w:p>
  </w:footnote>
  <w:footnote w:id="5">
    <w:p w14:paraId="7E75E285" w14:textId="6601C3F4" w:rsidR="00DE73C8" w:rsidRDefault="00DE73C8">
      <w:pPr>
        <w:pStyle w:val="FootnoteText"/>
      </w:pPr>
      <w:r>
        <w:rPr>
          <w:rStyle w:val="FootnoteReference"/>
        </w:rPr>
        <w:footnoteRef/>
      </w:r>
      <w:r>
        <w:t xml:space="preserve"> Tăng 01 dự án (</w:t>
      </w:r>
      <w:r w:rsidRPr="00DE73C8">
        <w:t>Đường từ trung tâm thành phố Thanh Hóa nối với đường giao thông từ cảng hàng không Thọ Xuân đi KKT Nghi Sơn</w:t>
      </w:r>
      <w:r>
        <w:t xml:space="preserve"> – Hạng mục do UBND huyện Triệu Sơn làm chủ đầu tư) do được bổ sung kế hoạch vốn tại </w:t>
      </w:r>
      <w:r w:rsidRPr="00DE73C8">
        <w:t>Quyết định số 2571/QĐ-UBND ngày 20/6/2024</w:t>
      </w:r>
      <w:r>
        <w:t xml:space="preserve"> của UBND tỉnh.</w:t>
      </w:r>
    </w:p>
  </w:footnote>
  <w:footnote w:id="6">
    <w:p w14:paraId="45C02800" w14:textId="6FB24197" w:rsidR="00FA1C06" w:rsidRPr="00ED2043" w:rsidRDefault="00FA1C06" w:rsidP="003B2DE4">
      <w:pPr>
        <w:pStyle w:val="FootnoteText"/>
        <w:jc w:val="both"/>
      </w:pPr>
      <w:r>
        <w:rPr>
          <w:rStyle w:val="FootnoteReference"/>
        </w:rPr>
        <w:footnoteRef/>
      </w:r>
      <w:r>
        <w:t xml:space="preserve"> </w:t>
      </w:r>
      <w:r w:rsidRPr="00ED2043">
        <w:rPr>
          <w:bCs/>
          <w:iCs/>
          <w:lang w:val="fr-FR"/>
        </w:rPr>
        <w:t>Dự án Hệ thống cấp nước tưới huyện Tĩnh Gia (Sở Nông nghiệp và PTNT làm chủ đầu tư).</w:t>
      </w:r>
    </w:p>
  </w:footnote>
  <w:footnote w:id="7">
    <w:p w14:paraId="0B03A25B" w14:textId="3B8226AD" w:rsidR="00FA1C06" w:rsidRDefault="00FA1C06" w:rsidP="003B2DE4">
      <w:pPr>
        <w:pStyle w:val="FootnoteText"/>
        <w:jc w:val="both"/>
      </w:pPr>
      <w:r>
        <w:rPr>
          <w:rStyle w:val="FootnoteReference"/>
        </w:rPr>
        <w:footnoteRef/>
      </w:r>
      <w:r>
        <w:t xml:space="preserve"> </w:t>
      </w:r>
      <w:r w:rsidR="00A55524">
        <w:t>G</w:t>
      </w:r>
      <w:r w:rsidR="002956F8">
        <w:t>ồ</w:t>
      </w:r>
      <w:r w:rsidR="00A55524">
        <w:t xml:space="preserve">m: </w:t>
      </w:r>
      <w:r w:rsidR="00A55524" w:rsidRPr="00A55524">
        <w:rPr>
          <w:b/>
          <w:i/>
        </w:rPr>
        <w:t>(1)</w:t>
      </w:r>
      <w:r w:rsidR="00A55524">
        <w:t xml:space="preserve"> </w:t>
      </w:r>
      <w:r>
        <w:t xml:space="preserve">Dự án </w:t>
      </w:r>
      <w:r w:rsidRPr="00270EBD">
        <w:t>Nạo vét, thanh thải dải đá ngầm luồng tàu, khu vực cảng cá và khu neo đậu tránh trú bão tàu thuyền nghề cá Lạch Bạng</w:t>
      </w:r>
      <w:r>
        <w:t xml:space="preserve"> (chủ đầu tư</w:t>
      </w:r>
      <w:r w:rsidR="002956F8">
        <w:t>: BQLDA đầu tư công trình nông nghiệp và PTNT</w:t>
      </w:r>
      <w:r>
        <w:t>)</w:t>
      </w:r>
      <w:r w:rsidR="00A55524">
        <w:t>,</w:t>
      </w:r>
      <w:r w:rsidR="002956F8">
        <w:t xml:space="preserve"> giải ngân</w:t>
      </w:r>
      <w:r w:rsidR="00A55524">
        <w:t xml:space="preserve"> 4,1%</w:t>
      </w:r>
      <w:r>
        <w:t xml:space="preserve">; </w:t>
      </w:r>
      <w:r w:rsidR="00A55524" w:rsidRPr="00A55524">
        <w:rPr>
          <w:b/>
          <w:i/>
        </w:rPr>
        <w:t>(2)</w:t>
      </w:r>
      <w:r w:rsidR="00A55524">
        <w:t xml:space="preserve"> </w:t>
      </w:r>
      <w:r w:rsidR="00A55524" w:rsidRPr="00A55524">
        <w:t>Hiện đại hóa ngành Lâm nghiệp và tăng cường tính chống chịu vùng ven biển tỉnh Thanh Hóa</w:t>
      </w:r>
      <w:r w:rsidR="00A55524">
        <w:t xml:space="preserve"> (</w:t>
      </w:r>
      <w:r w:rsidR="002956F8">
        <w:t xml:space="preserve">chủ đầu tư: Sở Nông nghiệp và PTNT), giải ngân 3,4%; </w:t>
      </w:r>
      <w:r w:rsidR="002956F8" w:rsidRPr="002956F8">
        <w:rPr>
          <w:b/>
          <w:i/>
        </w:rPr>
        <w:t>(3)</w:t>
      </w:r>
      <w:r w:rsidR="002956F8">
        <w:t xml:space="preserve"> </w:t>
      </w:r>
      <w:r w:rsidRPr="00745BB2">
        <w:t>Đường nối thành phố Thanh Hóa với Cảng hàng không Thọ Xuân, đoạn từ cầu Nỏ Hẻn đến đường tỉnh 514</w:t>
      </w:r>
      <w:r>
        <w:t xml:space="preserve"> (</w:t>
      </w:r>
      <w:r w:rsidR="00581BD8">
        <w:t>chủ đầu tư</w:t>
      </w:r>
      <w:r w:rsidR="002956F8">
        <w:t>: UBND huyện Triệu Sơn</w:t>
      </w:r>
      <w:r w:rsidR="00581BD8">
        <w:t>)</w:t>
      </w:r>
      <w:r w:rsidR="002956F8">
        <w:t>, giải ngân 4,2%</w:t>
      </w:r>
      <w:r w:rsidR="00581BD8">
        <w:t xml:space="preserve">; </w:t>
      </w:r>
      <w:r w:rsidR="002956F8" w:rsidRPr="002956F8">
        <w:rPr>
          <w:b/>
          <w:i/>
        </w:rPr>
        <w:t>(4)</w:t>
      </w:r>
      <w:r w:rsidR="002956F8">
        <w:t xml:space="preserve"> </w:t>
      </w:r>
      <w:r w:rsidR="00581BD8" w:rsidRPr="00270EBD">
        <w:rPr>
          <w:bCs/>
          <w:iCs/>
          <w:lang w:val="fr-FR"/>
        </w:rPr>
        <w:t>Nhà m</w:t>
      </w:r>
      <w:r w:rsidR="00581BD8">
        <w:rPr>
          <w:bCs/>
          <w:iCs/>
          <w:lang w:val="fr-FR"/>
        </w:rPr>
        <w:t>áy nước sạch huyện Mường Lát (chủ đầu tư</w:t>
      </w:r>
      <w:r w:rsidR="002956F8">
        <w:rPr>
          <w:bCs/>
          <w:iCs/>
          <w:lang w:val="fr-FR"/>
        </w:rPr>
        <w:t>: BQLDA huyện Mường Lát), giải ngân 2%.</w:t>
      </w:r>
    </w:p>
  </w:footnote>
  <w:footnote w:id="8">
    <w:p w14:paraId="6C21F501" w14:textId="70A6CE63" w:rsidR="000F7D38" w:rsidRDefault="000F7D38">
      <w:pPr>
        <w:pStyle w:val="FootnoteText"/>
      </w:pPr>
      <w:r>
        <w:rPr>
          <w:rStyle w:val="FootnoteReference"/>
        </w:rPr>
        <w:footnoteRef/>
      </w:r>
      <w:r>
        <w:t xml:space="preserve"> Sở Nông nghiệp và Phát triển nông thôn.</w:t>
      </w:r>
    </w:p>
  </w:footnote>
  <w:footnote w:id="9">
    <w:p w14:paraId="7BFA2253" w14:textId="7C7A83DC" w:rsidR="000F7D38" w:rsidRDefault="000F7D38">
      <w:pPr>
        <w:pStyle w:val="FootnoteText"/>
      </w:pPr>
      <w:r>
        <w:rPr>
          <w:rStyle w:val="FootnoteReference"/>
        </w:rPr>
        <w:footnoteRef/>
      </w:r>
      <w:r>
        <w:t xml:space="preserve"> Giảm 01 dự án do giảm</w:t>
      </w:r>
      <w:r w:rsidR="00AA333A">
        <w:t xml:space="preserve"> điều chỉnh giảm hết kế hoạch vốn năm 2024.</w:t>
      </w:r>
    </w:p>
  </w:footnote>
  <w:footnote w:id="10">
    <w:p w14:paraId="6CA5B6E1" w14:textId="2A458133" w:rsidR="005C3EC8" w:rsidRDefault="005C3EC8">
      <w:pPr>
        <w:pStyle w:val="FootnoteText"/>
      </w:pPr>
      <w:r>
        <w:rPr>
          <w:rStyle w:val="FootnoteReference"/>
        </w:rPr>
        <w:footnoteRef/>
      </w:r>
      <w:r>
        <w:t xml:space="preserve"> Tăng 01 dự án do được giao bổ sung tại Quyết định số </w:t>
      </w:r>
      <w:r w:rsidRPr="00DE73C8">
        <w:t>2571/QĐ-UBND ngày 20/6/2024</w:t>
      </w:r>
      <w:r>
        <w:t xml:space="preserve"> của UBND tỉnh</w:t>
      </w:r>
      <w:r>
        <w:t>.</w:t>
      </w:r>
    </w:p>
  </w:footnote>
  <w:footnote w:id="11">
    <w:p w14:paraId="3B378194" w14:textId="6C50B4B4" w:rsidR="00FA1C06" w:rsidRDefault="00FA1C06" w:rsidP="003A03F6">
      <w:pPr>
        <w:pStyle w:val="FootnoteText"/>
        <w:jc w:val="both"/>
      </w:pPr>
      <w:r>
        <w:rPr>
          <w:rStyle w:val="FootnoteReference"/>
        </w:rPr>
        <w:footnoteRef/>
      </w:r>
      <w:r>
        <w:t xml:space="preserve"> </w:t>
      </w:r>
      <w:r w:rsidRPr="00187501">
        <w:t>Củng cố bảo vệ và nâng cấp đê biển, đê cửa sông, huyện Nga Sơn</w:t>
      </w:r>
      <w:r>
        <w:t xml:space="preserve"> (CĐT: Sở Nông nghiệp và PTNT).</w:t>
      </w:r>
    </w:p>
  </w:footnote>
  <w:footnote w:id="12">
    <w:p w14:paraId="5FADB784" w14:textId="77777777" w:rsidR="00FA1C06" w:rsidRDefault="00FA1C06" w:rsidP="003A03F6">
      <w:pPr>
        <w:pStyle w:val="FootnoteText"/>
        <w:jc w:val="both"/>
      </w:pPr>
      <w:r>
        <w:rPr>
          <w:rStyle w:val="FootnoteReference"/>
        </w:rPr>
        <w:footnoteRef/>
      </w:r>
      <w:r>
        <w:t xml:space="preserve"> </w:t>
      </w:r>
      <w:r w:rsidRPr="00621ADA">
        <w:t>Hệ thống cấp nước tưới huyện Tĩnh Gia</w:t>
      </w:r>
      <w:r>
        <w:t xml:space="preserve"> (CĐT: Sở Nông nghiệp và PTNT).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A4DE7D" w14:textId="77777777" w:rsidR="00FA1C06" w:rsidRDefault="00FA1C06" w:rsidP="00A378C5">
    <w:pPr>
      <w:pStyle w:val="Header"/>
      <w:pBdr>
        <w:bottom w:val="none" w:sz="0" w:space="0" w:color="auto"/>
      </w:pBdr>
      <w:jc w:val="center"/>
    </w:pPr>
  </w:p>
  <w:p w14:paraId="24A4DE7E" w14:textId="77777777" w:rsidR="00FA1C06" w:rsidRDefault="00FA1C06" w:rsidP="00A378C5">
    <w:pPr>
      <w:pStyle w:val="Header"/>
      <w:pBdr>
        <w:bottom w:val="none" w:sz="0" w:space="0" w:color="auto"/>
      </w:pBdr>
      <w:jc w:val="center"/>
    </w:pPr>
  </w:p>
  <w:p w14:paraId="24A4DE7F" w14:textId="69D06BEF" w:rsidR="00FA1C06" w:rsidRPr="00A378C5" w:rsidRDefault="0064327B" w:rsidP="00A378C5">
    <w:pPr>
      <w:pStyle w:val="Header"/>
      <w:pBdr>
        <w:bottom w:val="none" w:sz="0" w:space="0" w:color="auto"/>
      </w:pBdr>
      <w:jc w:val="center"/>
      <w:rPr>
        <w:rFonts w:ascii="Times New Roman" w:hAnsi="Times New Roman"/>
        <w:sz w:val="26"/>
        <w:szCs w:val="26"/>
      </w:rPr>
    </w:pPr>
    <w:sdt>
      <w:sdtPr>
        <w:id w:val="176932928"/>
        <w:docPartObj>
          <w:docPartGallery w:val="Page Numbers (Top of Page)"/>
          <w:docPartUnique/>
        </w:docPartObj>
      </w:sdtPr>
      <w:sdtEndPr>
        <w:rPr>
          <w:rFonts w:ascii="Times New Roman" w:hAnsi="Times New Roman"/>
          <w:noProof/>
          <w:sz w:val="26"/>
          <w:szCs w:val="26"/>
        </w:rPr>
      </w:sdtEndPr>
      <w:sdtContent>
        <w:r w:rsidR="00FA1C06" w:rsidRPr="00A378C5">
          <w:rPr>
            <w:rFonts w:ascii="Times New Roman" w:hAnsi="Times New Roman"/>
            <w:sz w:val="26"/>
            <w:szCs w:val="26"/>
          </w:rPr>
          <w:fldChar w:fldCharType="begin"/>
        </w:r>
        <w:r w:rsidR="00FA1C06" w:rsidRPr="00A378C5">
          <w:rPr>
            <w:rFonts w:ascii="Times New Roman" w:hAnsi="Times New Roman"/>
            <w:sz w:val="26"/>
            <w:szCs w:val="26"/>
          </w:rPr>
          <w:instrText xml:space="preserve"> PAGE   \* MERGEFORMAT </w:instrText>
        </w:r>
        <w:r w:rsidR="00FA1C06" w:rsidRPr="00A378C5">
          <w:rPr>
            <w:rFonts w:ascii="Times New Roman" w:hAnsi="Times New Roman"/>
            <w:sz w:val="26"/>
            <w:szCs w:val="26"/>
          </w:rPr>
          <w:fldChar w:fldCharType="separate"/>
        </w:r>
        <w:r w:rsidR="002962A5">
          <w:rPr>
            <w:rFonts w:ascii="Times New Roman" w:hAnsi="Times New Roman"/>
            <w:noProof/>
            <w:sz w:val="26"/>
            <w:szCs w:val="26"/>
          </w:rPr>
          <w:t>6</w:t>
        </w:r>
        <w:r w:rsidR="00FA1C06" w:rsidRPr="00A378C5">
          <w:rPr>
            <w:rFonts w:ascii="Times New Roman" w:hAnsi="Times New Roman"/>
            <w:noProof/>
            <w:sz w:val="26"/>
            <w:szCs w:val="26"/>
          </w:rPr>
          <w:fldChar w:fldCharType="end"/>
        </w:r>
      </w:sdtContent>
    </w:sdt>
  </w:p>
  <w:p w14:paraId="24A4DE80" w14:textId="77777777" w:rsidR="00FA1C06" w:rsidRDefault="00FA1C06" w:rsidP="00A378C5">
    <w:pPr>
      <w:pStyle w:val="Header"/>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97183"/>
    <w:multiLevelType w:val="hybridMultilevel"/>
    <w:tmpl w:val="85FC98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0A74B0"/>
    <w:multiLevelType w:val="hybridMultilevel"/>
    <w:tmpl w:val="4F4435D6"/>
    <w:lvl w:ilvl="0" w:tplc="A224A98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nsid w:val="029E0928"/>
    <w:multiLevelType w:val="hybridMultilevel"/>
    <w:tmpl w:val="04964F06"/>
    <w:lvl w:ilvl="0" w:tplc="212CFE2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3B73B19"/>
    <w:multiLevelType w:val="hybridMultilevel"/>
    <w:tmpl w:val="35D6DA22"/>
    <w:lvl w:ilvl="0" w:tplc="7F00C168">
      <w:start w:val="1"/>
      <w:numFmt w:val="bullet"/>
      <w:lvlText w:val="–"/>
      <w:lvlJc w:val="left"/>
      <w:pPr>
        <w:ind w:left="1260" w:hanging="360"/>
      </w:pPr>
      <w:rPr>
        <w:rFonts w:ascii="Times New Roman" w:hAnsi="Times New Roman" w:hint="default"/>
      </w:rPr>
    </w:lvl>
    <w:lvl w:ilvl="1" w:tplc="F10AD090">
      <w:numFmt w:val="bullet"/>
      <w:lvlText w:val="-"/>
      <w:lvlJc w:val="left"/>
      <w:pPr>
        <w:ind w:left="3870" w:hanging="360"/>
      </w:pPr>
      <w:rPr>
        <w:rFonts w:ascii="Times New Roman" w:eastAsia="Times New Roman" w:hAnsi="Times New Roman" w:cs="Times New Roman" w:hint="default"/>
        <w:b/>
      </w:rPr>
    </w:lvl>
    <w:lvl w:ilvl="2" w:tplc="04090005">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nsid w:val="03BF65ED"/>
    <w:multiLevelType w:val="hybridMultilevel"/>
    <w:tmpl w:val="087AB440"/>
    <w:lvl w:ilvl="0" w:tplc="76C85488">
      <w:start w:val="1"/>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3CC5053"/>
    <w:multiLevelType w:val="hybridMultilevel"/>
    <w:tmpl w:val="5D2A815A"/>
    <w:lvl w:ilvl="0" w:tplc="EA82236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nsid w:val="048F7FCF"/>
    <w:multiLevelType w:val="hybridMultilevel"/>
    <w:tmpl w:val="1CFE9180"/>
    <w:lvl w:ilvl="0" w:tplc="50D46730">
      <w:start w:val="1"/>
      <w:numFmt w:val="lowerLetter"/>
      <w:lvlText w:val="%1)"/>
      <w:lvlJc w:val="left"/>
      <w:pPr>
        <w:ind w:left="1080" w:hanging="360"/>
      </w:pPr>
      <w:rPr>
        <w:rFonts w:ascii="Times New Roman" w:hAnsi="Times New Roman"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04956BCB"/>
    <w:multiLevelType w:val="hybridMultilevel"/>
    <w:tmpl w:val="85FC98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8305B35"/>
    <w:multiLevelType w:val="hybridMultilevel"/>
    <w:tmpl w:val="81D65342"/>
    <w:lvl w:ilvl="0" w:tplc="362CBEF6">
      <w:start w:val="1"/>
      <w:numFmt w:val="bullet"/>
      <w:lvlText w:val=""/>
      <w:lvlJc w:val="left"/>
      <w:pPr>
        <w:tabs>
          <w:tab w:val="num" w:pos="720"/>
        </w:tabs>
        <w:ind w:left="720" w:hanging="360"/>
      </w:pPr>
      <w:rPr>
        <w:rFonts w:ascii="Symbol" w:hAnsi="Symbol" w:hint="default"/>
      </w:rPr>
    </w:lvl>
    <w:lvl w:ilvl="1" w:tplc="04090005">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084B4BCE"/>
    <w:multiLevelType w:val="multilevel"/>
    <w:tmpl w:val="C93A383C"/>
    <w:lvl w:ilvl="0">
      <w:start w:val="1"/>
      <w:numFmt w:val="decimal"/>
      <w:lvlText w:val="%1."/>
      <w:lvlJc w:val="left"/>
      <w:pPr>
        <w:ind w:left="1080" w:hanging="360"/>
      </w:pPr>
      <w:rPr>
        <w:rFonts w:hint="default"/>
      </w:rPr>
    </w:lvl>
    <w:lvl w:ilvl="1">
      <w:start w:val="1"/>
      <w:numFmt w:val="decimal"/>
      <w:isLgl/>
      <w:lvlText w:val="%1.%2"/>
      <w:lvlJc w:val="left"/>
      <w:pPr>
        <w:ind w:left="1170" w:hanging="45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0">
    <w:nsid w:val="084F75E1"/>
    <w:multiLevelType w:val="hybridMultilevel"/>
    <w:tmpl w:val="C91E1FC6"/>
    <w:lvl w:ilvl="0" w:tplc="0882D506">
      <w:start w:val="1"/>
      <w:numFmt w:val="upperRoman"/>
      <w:lvlText w:val="%1."/>
      <w:lvlJc w:val="left"/>
      <w:pPr>
        <w:ind w:left="1287" w:hanging="72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1">
    <w:nsid w:val="08B53E89"/>
    <w:multiLevelType w:val="hybridMultilevel"/>
    <w:tmpl w:val="04964F06"/>
    <w:lvl w:ilvl="0" w:tplc="212CFE2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A656E11"/>
    <w:multiLevelType w:val="hybridMultilevel"/>
    <w:tmpl w:val="85FC98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D0B0C9C"/>
    <w:multiLevelType w:val="hybridMultilevel"/>
    <w:tmpl w:val="8C68FB12"/>
    <w:lvl w:ilvl="0" w:tplc="127CA1FA">
      <w:start w:val="1"/>
      <w:numFmt w:val="lowerRoman"/>
      <w:lvlText w:val="(%1)"/>
      <w:lvlJc w:val="left"/>
      <w:pPr>
        <w:ind w:left="1732" w:hanging="1012"/>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114E1080"/>
    <w:multiLevelType w:val="hybridMultilevel"/>
    <w:tmpl w:val="96B067D8"/>
    <w:lvl w:ilvl="0" w:tplc="5E5420FC">
      <w:start w:val="1"/>
      <w:numFmt w:val="decimal"/>
      <w:lvlText w:val="%1."/>
      <w:lvlJc w:val="left"/>
      <w:pPr>
        <w:ind w:left="1440" w:hanging="360"/>
      </w:pPr>
      <w:rPr>
        <w:rFonts w:hint="default"/>
        <w:b/>
        <w:i/>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1880284A"/>
    <w:multiLevelType w:val="hybridMultilevel"/>
    <w:tmpl w:val="D77A22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B3E467E"/>
    <w:multiLevelType w:val="hybridMultilevel"/>
    <w:tmpl w:val="0554B002"/>
    <w:lvl w:ilvl="0" w:tplc="A7B2E490">
      <w:start w:val="1"/>
      <w:numFmt w:val="decimal"/>
      <w:lvlText w:val="%1."/>
      <w:lvlJc w:val="left"/>
      <w:pPr>
        <w:ind w:left="1452" w:hanging="885"/>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7">
    <w:nsid w:val="28950639"/>
    <w:multiLevelType w:val="hybridMultilevel"/>
    <w:tmpl w:val="53041C76"/>
    <w:lvl w:ilvl="0" w:tplc="212CFE2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AB34516"/>
    <w:multiLevelType w:val="hybridMultilevel"/>
    <w:tmpl w:val="10A013D0"/>
    <w:lvl w:ilvl="0" w:tplc="9232F8D4">
      <w:start w:val="1"/>
      <w:numFmt w:val="decimal"/>
      <w:lvlText w:val="%1."/>
      <w:lvlJc w:val="left"/>
      <w:pPr>
        <w:ind w:left="1080" w:hanging="360"/>
      </w:pPr>
      <w:rPr>
        <w:rFonts w:hint="default"/>
        <w:b/>
        <w:i/>
        <w:color w:val="auto"/>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2FE21EBA"/>
    <w:multiLevelType w:val="hybridMultilevel"/>
    <w:tmpl w:val="45A2D5BC"/>
    <w:lvl w:ilvl="0" w:tplc="7F00C168">
      <w:start w:val="1"/>
      <w:numFmt w:val="bullet"/>
      <w:lvlText w:val="–"/>
      <w:lvlJc w:val="left"/>
      <w:pPr>
        <w:ind w:left="1080" w:hanging="360"/>
      </w:pPr>
      <w:rPr>
        <w:rFonts w:ascii="Times New Roman" w:hAnsi="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31C92342"/>
    <w:multiLevelType w:val="hybridMultilevel"/>
    <w:tmpl w:val="58EE0B20"/>
    <w:lvl w:ilvl="0" w:tplc="EF48255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42C3856"/>
    <w:multiLevelType w:val="hybridMultilevel"/>
    <w:tmpl w:val="CA48E6AC"/>
    <w:lvl w:ilvl="0" w:tplc="A5008BB6">
      <w:start w:val="1"/>
      <w:numFmt w:val="bullet"/>
      <w:lvlText w:val="+"/>
      <w:lvlJc w:val="left"/>
      <w:pPr>
        <w:tabs>
          <w:tab w:val="num" w:pos="720"/>
        </w:tabs>
        <w:ind w:left="720" w:hanging="360"/>
      </w:pPr>
      <w:rPr>
        <w:rFonts w:ascii="Times New Roman" w:hAnsi="Times New Roman" w:cs="Times New Roman" w:hint="default"/>
      </w:rPr>
    </w:lvl>
    <w:lvl w:ilvl="1" w:tplc="A6DE40F6">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A6034E0"/>
    <w:multiLevelType w:val="hybridMultilevel"/>
    <w:tmpl w:val="29BC9F2A"/>
    <w:lvl w:ilvl="0" w:tplc="A7B2E490">
      <w:start w:val="1"/>
      <w:numFmt w:val="decimal"/>
      <w:lvlText w:val="%1."/>
      <w:lvlJc w:val="left"/>
      <w:pPr>
        <w:ind w:left="1452" w:hanging="885"/>
      </w:pPr>
      <w:rPr>
        <w:rFonts w:hint="default"/>
      </w:rPr>
    </w:lvl>
    <w:lvl w:ilvl="1" w:tplc="805E0088">
      <w:numFmt w:val="bullet"/>
      <w:lvlText w:val="-"/>
      <w:lvlJc w:val="left"/>
      <w:pPr>
        <w:ind w:left="1647" w:hanging="360"/>
      </w:pPr>
      <w:rPr>
        <w:rFonts w:ascii="Times New Roman" w:eastAsia="Times New Roman" w:hAnsi="Times New Roman" w:cs="Times New Roman" w:hint="default"/>
      </w:r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3">
    <w:nsid w:val="3AD25975"/>
    <w:multiLevelType w:val="hybridMultilevel"/>
    <w:tmpl w:val="7812E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850D74"/>
    <w:multiLevelType w:val="hybridMultilevel"/>
    <w:tmpl w:val="8264C0D4"/>
    <w:lvl w:ilvl="0" w:tplc="8DFC67E6">
      <w:start w:val="1"/>
      <w:numFmt w:val="lowerRoman"/>
      <w:lvlText w:val="(%1)"/>
      <w:lvlJc w:val="left"/>
      <w:pPr>
        <w:ind w:left="1260" w:hanging="720"/>
      </w:pPr>
      <w:rPr>
        <w:rFonts w:hint="default"/>
        <w:sz w:val="28"/>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407F76CB"/>
    <w:multiLevelType w:val="hybridMultilevel"/>
    <w:tmpl w:val="E3C21848"/>
    <w:lvl w:ilvl="0" w:tplc="3E2EF386">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40AA0978"/>
    <w:multiLevelType w:val="hybridMultilevel"/>
    <w:tmpl w:val="FDD8046C"/>
    <w:lvl w:ilvl="0" w:tplc="04090003">
      <w:start w:val="1"/>
      <w:numFmt w:val="bullet"/>
      <w:lvlText w:val="o"/>
      <w:lvlJc w:val="left"/>
      <w:pPr>
        <w:ind w:left="1260" w:hanging="360"/>
      </w:pPr>
      <w:rPr>
        <w:rFonts w:ascii="Courier New" w:hAnsi="Courier New" w:cs="Courier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7">
    <w:nsid w:val="43932C3E"/>
    <w:multiLevelType w:val="multilevel"/>
    <w:tmpl w:val="989E8132"/>
    <w:lvl w:ilvl="0">
      <w:start w:val="1"/>
      <w:numFmt w:val="decimal"/>
      <w:lvlText w:val="%1."/>
      <w:lvlJc w:val="left"/>
      <w:pPr>
        <w:ind w:left="1077" w:hanging="360"/>
      </w:pPr>
      <w:rPr>
        <w:rFonts w:hint="default"/>
      </w:rPr>
    </w:lvl>
    <w:lvl w:ilvl="1">
      <w:start w:val="1"/>
      <w:numFmt w:val="decimal"/>
      <w:isLgl/>
      <w:lvlText w:val="%1.%2"/>
      <w:lvlJc w:val="left"/>
      <w:pPr>
        <w:ind w:left="1452" w:hanging="375"/>
      </w:pPr>
      <w:rPr>
        <w:rFonts w:hint="default"/>
      </w:rPr>
    </w:lvl>
    <w:lvl w:ilvl="2">
      <w:start w:val="1"/>
      <w:numFmt w:val="decimal"/>
      <w:isLgl/>
      <w:lvlText w:val="%1.%2.%3"/>
      <w:lvlJc w:val="left"/>
      <w:pPr>
        <w:ind w:left="2157" w:hanging="720"/>
      </w:pPr>
      <w:rPr>
        <w:rFonts w:hint="default"/>
      </w:rPr>
    </w:lvl>
    <w:lvl w:ilvl="3">
      <w:start w:val="1"/>
      <w:numFmt w:val="decimal"/>
      <w:isLgl/>
      <w:lvlText w:val="%1.%2.%3.%4"/>
      <w:lvlJc w:val="left"/>
      <w:pPr>
        <w:ind w:left="2877" w:hanging="1080"/>
      </w:pPr>
      <w:rPr>
        <w:rFonts w:hint="default"/>
      </w:rPr>
    </w:lvl>
    <w:lvl w:ilvl="4">
      <w:start w:val="1"/>
      <w:numFmt w:val="decimal"/>
      <w:isLgl/>
      <w:lvlText w:val="%1.%2.%3.%4.%5"/>
      <w:lvlJc w:val="left"/>
      <w:pPr>
        <w:ind w:left="3237" w:hanging="1080"/>
      </w:pPr>
      <w:rPr>
        <w:rFonts w:hint="default"/>
      </w:rPr>
    </w:lvl>
    <w:lvl w:ilvl="5">
      <w:start w:val="1"/>
      <w:numFmt w:val="decimal"/>
      <w:isLgl/>
      <w:lvlText w:val="%1.%2.%3.%4.%5.%6"/>
      <w:lvlJc w:val="left"/>
      <w:pPr>
        <w:ind w:left="3957" w:hanging="1440"/>
      </w:pPr>
      <w:rPr>
        <w:rFonts w:hint="default"/>
      </w:rPr>
    </w:lvl>
    <w:lvl w:ilvl="6">
      <w:start w:val="1"/>
      <w:numFmt w:val="decimal"/>
      <w:isLgl/>
      <w:lvlText w:val="%1.%2.%3.%4.%5.%6.%7"/>
      <w:lvlJc w:val="left"/>
      <w:pPr>
        <w:ind w:left="4317" w:hanging="1440"/>
      </w:pPr>
      <w:rPr>
        <w:rFonts w:hint="default"/>
      </w:rPr>
    </w:lvl>
    <w:lvl w:ilvl="7">
      <w:start w:val="1"/>
      <w:numFmt w:val="decimal"/>
      <w:isLgl/>
      <w:lvlText w:val="%1.%2.%3.%4.%5.%6.%7.%8"/>
      <w:lvlJc w:val="left"/>
      <w:pPr>
        <w:ind w:left="5037" w:hanging="1800"/>
      </w:pPr>
      <w:rPr>
        <w:rFonts w:hint="default"/>
      </w:rPr>
    </w:lvl>
    <w:lvl w:ilvl="8">
      <w:start w:val="1"/>
      <w:numFmt w:val="decimal"/>
      <w:isLgl/>
      <w:lvlText w:val="%1.%2.%3.%4.%5.%6.%7.%8.%9"/>
      <w:lvlJc w:val="left"/>
      <w:pPr>
        <w:ind w:left="5757" w:hanging="2160"/>
      </w:pPr>
      <w:rPr>
        <w:rFonts w:hint="default"/>
      </w:rPr>
    </w:lvl>
  </w:abstractNum>
  <w:abstractNum w:abstractNumId="28">
    <w:nsid w:val="46DD539B"/>
    <w:multiLevelType w:val="hybridMultilevel"/>
    <w:tmpl w:val="B62E824E"/>
    <w:lvl w:ilvl="0" w:tplc="A07C1C58">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48D31CE5"/>
    <w:multiLevelType w:val="hybridMultilevel"/>
    <w:tmpl w:val="5ED2F55E"/>
    <w:lvl w:ilvl="0" w:tplc="9B92B6E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497C567A"/>
    <w:multiLevelType w:val="hybridMultilevel"/>
    <w:tmpl w:val="7D243784"/>
    <w:lvl w:ilvl="0" w:tplc="4B9E3D98">
      <w:start w:val="1"/>
      <w:numFmt w:val="bullet"/>
      <w:lvlText w:val=""/>
      <w:lvlJc w:val="left"/>
      <w:pPr>
        <w:ind w:left="720" w:hanging="360"/>
      </w:pPr>
      <w:rPr>
        <w:rFonts w:ascii="Symbol" w:hAnsi="Symbol" w:hint="default"/>
        <w:b/>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D84021A"/>
    <w:multiLevelType w:val="hybridMultilevel"/>
    <w:tmpl w:val="7A8A6E76"/>
    <w:lvl w:ilvl="0" w:tplc="3B489BFA">
      <w:start w:val="1"/>
      <w:numFmt w:val="decimal"/>
      <w:lvlText w:val="%1."/>
      <w:lvlJc w:val="left"/>
      <w:pPr>
        <w:ind w:left="1080" w:hanging="360"/>
      </w:pPr>
      <w:rPr>
        <w:rFonts w:hint="default"/>
        <w:b w:val="0"/>
        <w:i w:val="0"/>
        <w:color w:val="auto"/>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4DBF4F1D"/>
    <w:multiLevelType w:val="hybridMultilevel"/>
    <w:tmpl w:val="830004BA"/>
    <w:lvl w:ilvl="0" w:tplc="04090003">
      <w:start w:val="1"/>
      <w:numFmt w:val="bullet"/>
      <w:lvlText w:val="o"/>
      <w:lvlJc w:val="left"/>
      <w:pPr>
        <w:ind w:left="1260" w:hanging="360"/>
      </w:pPr>
      <w:rPr>
        <w:rFonts w:ascii="Courier New" w:hAnsi="Courier New" w:cs="Courier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3">
    <w:nsid w:val="52E60731"/>
    <w:multiLevelType w:val="hybridMultilevel"/>
    <w:tmpl w:val="DFBE2EF4"/>
    <w:lvl w:ilvl="0" w:tplc="EF48255A">
      <w:numFmt w:val="bullet"/>
      <w:lvlText w:val="-"/>
      <w:lvlJc w:val="left"/>
      <w:pPr>
        <w:ind w:left="1260" w:hanging="360"/>
      </w:pPr>
      <w:rPr>
        <w:rFonts w:ascii="Times New Roman" w:eastAsia="Times New Roman" w:hAnsi="Times New Roman" w:cs="Times New Roman" w:hint="default"/>
      </w:rPr>
    </w:lvl>
    <w:lvl w:ilvl="1" w:tplc="EF48255A">
      <w:numFmt w:val="bullet"/>
      <w:lvlText w:val="-"/>
      <w:lvlJc w:val="left"/>
      <w:pPr>
        <w:ind w:left="1980" w:hanging="360"/>
      </w:pPr>
      <w:rPr>
        <w:rFonts w:ascii="Times New Roman" w:eastAsia="Times New Roman" w:hAnsi="Times New Roman" w:cs="Times New Roman" w:hint="default"/>
      </w:rPr>
    </w:lvl>
    <w:lvl w:ilvl="2" w:tplc="04090005">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4">
    <w:nsid w:val="539D0162"/>
    <w:multiLevelType w:val="hybridMultilevel"/>
    <w:tmpl w:val="5BF414E6"/>
    <w:lvl w:ilvl="0" w:tplc="091AADA6">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5471449E"/>
    <w:multiLevelType w:val="hybridMultilevel"/>
    <w:tmpl w:val="951CDE28"/>
    <w:lvl w:ilvl="0" w:tplc="46F493A2">
      <w:start w:val="1"/>
      <w:numFmt w:val="bullet"/>
      <w:lvlText w:val="o"/>
      <w:lvlJc w:val="left"/>
      <w:pPr>
        <w:ind w:left="1260" w:hanging="360"/>
      </w:pPr>
      <w:rPr>
        <w:rFonts w:ascii="Courier New" w:hAnsi="Courier New" w:hint="default"/>
        <w:color w:val="auto"/>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6">
    <w:nsid w:val="54A50C7C"/>
    <w:multiLevelType w:val="hybridMultilevel"/>
    <w:tmpl w:val="A7A044A0"/>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61765A7"/>
    <w:multiLevelType w:val="hybridMultilevel"/>
    <w:tmpl w:val="214CB95C"/>
    <w:lvl w:ilvl="0" w:tplc="A8F2EA82">
      <w:start w:val="1"/>
      <w:numFmt w:val="upp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8">
    <w:nsid w:val="5A8D1A42"/>
    <w:multiLevelType w:val="hybridMultilevel"/>
    <w:tmpl w:val="0554B002"/>
    <w:lvl w:ilvl="0" w:tplc="A7B2E490">
      <w:start w:val="1"/>
      <w:numFmt w:val="decimal"/>
      <w:lvlText w:val="%1."/>
      <w:lvlJc w:val="left"/>
      <w:pPr>
        <w:ind w:left="1452" w:hanging="885"/>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39">
    <w:nsid w:val="5E3B3959"/>
    <w:multiLevelType w:val="hybridMultilevel"/>
    <w:tmpl w:val="8A72A372"/>
    <w:lvl w:ilvl="0" w:tplc="763EB08C">
      <w:start w:val="1"/>
      <w:numFmt w:val="lowerRoman"/>
      <w:lvlText w:val="(%1)"/>
      <w:lvlJc w:val="left"/>
      <w:pPr>
        <w:ind w:left="1267" w:hanging="72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0">
    <w:nsid w:val="5E8F6C3F"/>
    <w:multiLevelType w:val="hybridMultilevel"/>
    <w:tmpl w:val="C91E1FC6"/>
    <w:lvl w:ilvl="0" w:tplc="0882D506">
      <w:start w:val="1"/>
      <w:numFmt w:val="upperRoman"/>
      <w:lvlText w:val="%1."/>
      <w:lvlJc w:val="left"/>
      <w:pPr>
        <w:ind w:left="1287" w:hanging="72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41">
    <w:nsid w:val="5F8A0CB9"/>
    <w:multiLevelType w:val="hybridMultilevel"/>
    <w:tmpl w:val="29BC9F2A"/>
    <w:lvl w:ilvl="0" w:tplc="A7B2E490">
      <w:start w:val="1"/>
      <w:numFmt w:val="decimal"/>
      <w:lvlText w:val="%1."/>
      <w:lvlJc w:val="left"/>
      <w:pPr>
        <w:ind w:left="1452" w:hanging="885"/>
      </w:pPr>
      <w:rPr>
        <w:rFonts w:hint="default"/>
      </w:rPr>
    </w:lvl>
    <w:lvl w:ilvl="1" w:tplc="805E0088">
      <w:numFmt w:val="bullet"/>
      <w:lvlText w:val="-"/>
      <w:lvlJc w:val="left"/>
      <w:pPr>
        <w:ind w:left="1647" w:hanging="360"/>
      </w:pPr>
      <w:rPr>
        <w:rFonts w:ascii="Times New Roman" w:eastAsia="Times New Roman" w:hAnsi="Times New Roman" w:cs="Times New Roman" w:hint="default"/>
      </w:r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42">
    <w:nsid w:val="67957B85"/>
    <w:multiLevelType w:val="hybridMultilevel"/>
    <w:tmpl w:val="29BC9F2A"/>
    <w:lvl w:ilvl="0" w:tplc="A7B2E490">
      <w:start w:val="1"/>
      <w:numFmt w:val="decimal"/>
      <w:lvlText w:val="%1."/>
      <w:lvlJc w:val="left"/>
      <w:pPr>
        <w:ind w:left="1452" w:hanging="885"/>
      </w:pPr>
      <w:rPr>
        <w:rFonts w:hint="default"/>
      </w:rPr>
    </w:lvl>
    <w:lvl w:ilvl="1" w:tplc="805E0088">
      <w:numFmt w:val="bullet"/>
      <w:lvlText w:val="-"/>
      <w:lvlJc w:val="left"/>
      <w:pPr>
        <w:ind w:left="1647" w:hanging="360"/>
      </w:pPr>
      <w:rPr>
        <w:rFonts w:ascii="Times New Roman" w:eastAsia="Times New Roman" w:hAnsi="Times New Roman" w:cs="Times New Roman" w:hint="default"/>
      </w:r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43">
    <w:nsid w:val="6B795A67"/>
    <w:multiLevelType w:val="hybridMultilevel"/>
    <w:tmpl w:val="85FC98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052397C"/>
    <w:multiLevelType w:val="hybridMultilevel"/>
    <w:tmpl w:val="1AE63E00"/>
    <w:lvl w:ilvl="0" w:tplc="106C401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nsid w:val="71B753CF"/>
    <w:multiLevelType w:val="hybridMultilevel"/>
    <w:tmpl w:val="04964F06"/>
    <w:lvl w:ilvl="0" w:tplc="212CFE2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36B304B"/>
    <w:multiLevelType w:val="hybridMultilevel"/>
    <w:tmpl w:val="53041C76"/>
    <w:lvl w:ilvl="0" w:tplc="212CFE2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4CD35BA"/>
    <w:multiLevelType w:val="hybridMultilevel"/>
    <w:tmpl w:val="1F068060"/>
    <w:lvl w:ilvl="0" w:tplc="769CCD5E">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7645199A"/>
    <w:multiLevelType w:val="hybridMultilevel"/>
    <w:tmpl w:val="0554B002"/>
    <w:lvl w:ilvl="0" w:tplc="A7B2E490">
      <w:start w:val="1"/>
      <w:numFmt w:val="decimal"/>
      <w:lvlText w:val="%1."/>
      <w:lvlJc w:val="left"/>
      <w:pPr>
        <w:ind w:left="1452" w:hanging="885"/>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49">
    <w:nsid w:val="786B0147"/>
    <w:multiLevelType w:val="hybridMultilevel"/>
    <w:tmpl w:val="9AD8F0DC"/>
    <w:lvl w:ilvl="0" w:tplc="B1C45350">
      <w:start w:val="9"/>
      <w:numFmt w:val="upp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abstractNumId w:val="20"/>
  </w:num>
  <w:num w:numId="2">
    <w:abstractNumId w:val="41"/>
  </w:num>
  <w:num w:numId="3">
    <w:abstractNumId w:val="10"/>
  </w:num>
  <w:num w:numId="4">
    <w:abstractNumId w:val="38"/>
  </w:num>
  <w:num w:numId="5">
    <w:abstractNumId w:val="34"/>
  </w:num>
  <w:num w:numId="6">
    <w:abstractNumId w:val="33"/>
  </w:num>
  <w:num w:numId="7">
    <w:abstractNumId w:val="40"/>
  </w:num>
  <w:num w:numId="8">
    <w:abstractNumId w:val="48"/>
  </w:num>
  <w:num w:numId="9">
    <w:abstractNumId w:val="29"/>
  </w:num>
  <w:num w:numId="10">
    <w:abstractNumId w:val="31"/>
  </w:num>
  <w:num w:numId="11">
    <w:abstractNumId w:val="3"/>
  </w:num>
  <w:num w:numId="12">
    <w:abstractNumId w:val="22"/>
  </w:num>
  <w:num w:numId="13">
    <w:abstractNumId w:val="16"/>
  </w:num>
  <w:num w:numId="14">
    <w:abstractNumId w:val="15"/>
  </w:num>
  <w:num w:numId="15">
    <w:abstractNumId w:val="45"/>
  </w:num>
  <w:num w:numId="16">
    <w:abstractNumId w:val="19"/>
  </w:num>
  <w:num w:numId="17">
    <w:abstractNumId w:val="12"/>
  </w:num>
  <w:num w:numId="18">
    <w:abstractNumId w:val="37"/>
  </w:num>
  <w:num w:numId="19">
    <w:abstractNumId w:val="23"/>
  </w:num>
  <w:num w:numId="20">
    <w:abstractNumId w:val="47"/>
  </w:num>
  <w:num w:numId="21">
    <w:abstractNumId w:val="42"/>
  </w:num>
  <w:num w:numId="22">
    <w:abstractNumId w:val="7"/>
  </w:num>
  <w:num w:numId="23">
    <w:abstractNumId w:val="46"/>
  </w:num>
  <w:num w:numId="24">
    <w:abstractNumId w:val="43"/>
  </w:num>
  <w:num w:numId="25">
    <w:abstractNumId w:val="4"/>
  </w:num>
  <w:num w:numId="26">
    <w:abstractNumId w:val="11"/>
  </w:num>
  <w:num w:numId="27">
    <w:abstractNumId w:val="35"/>
  </w:num>
  <w:num w:numId="28">
    <w:abstractNumId w:val="24"/>
  </w:num>
  <w:num w:numId="29">
    <w:abstractNumId w:val="2"/>
  </w:num>
  <w:num w:numId="30">
    <w:abstractNumId w:val="0"/>
  </w:num>
  <w:num w:numId="31">
    <w:abstractNumId w:val="8"/>
  </w:num>
  <w:num w:numId="32">
    <w:abstractNumId w:val="21"/>
  </w:num>
  <w:num w:numId="33">
    <w:abstractNumId w:val="13"/>
  </w:num>
  <w:num w:numId="34">
    <w:abstractNumId w:val="44"/>
  </w:num>
  <w:num w:numId="35">
    <w:abstractNumId w:val="39"/>
  </w:num>
  <w:num w:numId="36">
    <w:abstractNumId w:val="49"/>
  </w:num>
  <w:num w:numId="37">
    <w:abstractNumId w:val="17"/>
  </w:num>
  <w:num w:numId="38">
    <w:abstractNumId w:val="1"/>
  </w:num>
  <w:num w:numId="39">
    <w:abstractNumId w:val="5"/>
  </w:num>
  <w:num w:numId="40">
    <w:abstractNumId w:val="36"/>
  </w:num>
  <w:num w:numId="41">
    <w:abstractNumId w:val="30"/>
  </w:num>
  <w:num w:numId="42">
    <w:abstractNumId w:val="27"/>
  </w:num>
  <w:num w:numId="43">
    <w:abstractNumId w:val="32"/>
  </w:num>
  <w:num w:numId="44">
    <w:abstractNumId w:val="9"/>
  </w:num>
  <w:num w:numId="45">
    <w:abstractNumId w:val="26"/>
  </w:num>
  <w:num w:numId="46">
    <w:abstractNumId w:val="18"/>
  </w:num>
  <w:num w:numId="47">
    <w:abstractNumId w:val="25"/>
  </w:num>
  <w:num w:numId="48">
    <w:abstractNumId w:val="28"/>
  </w:num>
  <w:num w:numId="49">
    <w:abstractNumId w:val="14"/>
  </w:num>
  <w:num w:numId="50">
    <w:abstractNumId w:val="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455F"/>
    <w:rsid w:val="00000D94"/>
    <w:rsid w:val="00001721"/>
    <w:rsid w:val="00002622"/>
    <w:rsid w:val="000028DB"/>
    <w:rsid w:val="0000385D"/>
    <w:rsid w:val="00003F46"/>
    <w:rsid w:val="00003F55"/>
    <w:rsid w:val="00004E21"/>
    <w:rsid w:val="000057CF"/>
    <w:rsid w:val="00005FC4"/>
    <w:rsid w:val="00005FFA"/>
    <w:rsid w:val="000064F7"/>
    <w:rsid w:val="000066D7"/>
    <w:rsid w:val="000072BE"/>
    <w:rsid w:val="0000752C"/>
    <w:rsid w:val="00007E5D"/>
    <w:rsid w:val="0001074E"/>
    <w:rsid w:val="000113B6"/>
    <w:rsid w:val="000117CC"/>
    <w:rsid w:val="0001197F"/>
    <w:rsid w:val="00011AC2"/>
    <w:rsid w:val="00012A14"/>
    <w:rsid w:val="000135DE"/>
    <w:rsid w:val="00013C92"/>
    <w:rsid w:val="00013F0A"/>
    <w:rsid w:val="000146FA"/>
    <w:rsid w:val="00014B3C"/>
    <w:rsid w:val="00015526"/>
    <w:rsid w:val="000157E8"/>
    <w:rsid w:val="00015C63"/>
    <w:rsid w:val="00015D63"/>
    <w:rsid w:val="000160E9"/>
    <w:rsid w:val="000163B6"/>
    <w:rsid w:val="00016C31"/>
    <w:rsid w:val="00017C47"/>
    <w:rsid w:val="00017DA4"/>
    <w:rsid w:val="000200D1"/>
    <w:rsid w:val="00020276"/>
    <w:rsid w:val="00020365"/>
    <w:rsid w:val="000205C0"/>
    <w:rsid w:val="00020C18"/>
    <w:rsid w:val="00020EB3"/>
    <w:rsid w:val="00020FAB"/>
    <w:rsid w:val="0002184D"/>
    <w:rsid w:val="00021AF4"/>
    <w:rsid w:val="00021E3E"/>
    <w:rsid w:val="0002307C"/>
    <w:rsid w:val="00023D0B"/>
    <w:rsid w:val="00024962"/>
    <w:rsid w:val="00024BBF"/>
    <w:rsid w:val="00025262"/>
    <w:rsid w:val="00025322"/>
    <w:rsid w:val="00025B81"/>
    <w:rsid w:val="00030701"/>
    <w:rsid w:val="00030EDC"/>
    <w:rsid w:val="0003164A"/>
    <w:rsid w:val="00032A15"/>
    <w:rsid w:val="00032C22"/>
    <w:rsid w:val="00033080"/>
    <w:rsid w:val="0003335F"/>
    <w:rsid w:val="00033F38"/>
    <w:rsid w:val="00034181"/>
    <w:rsid w:val="000345F8"/>
    <w:rsid w:val="0003466E"/>
    <w:rsid w:val="00034854"/>
    <w:rsid w:val="00035370"/>
    <w:rsid w:val="000356E4"/>
    <w:rsid w:val="00035A46"/>
    <w:rsid w:val="00035FAE"/>
    <w:rsid w:val="000360DE"/>
    <w:rsid w:val="000366B1"/>
    <w:rsid w:val="00037506"/>
    <w:rsid w:val="00037B23"/>
    <w:rsid w:val="00040639"/>
    <w:rsid w:val="000417D7"/>
    <w:rsid w:val="00042CBF"/>
    <w:rsid w:val="000430D5"/>
    <w:rsid w:val="00043A0C"/>
    <w:rsid w:val="000449D9"/>
    <w:rsid w:val="00045209"/>
    <w:rsid w:val="0004632D"/>
    <w:rsid w:val="0004656F"/>
    <w:rsid w:val="00046863"/>
    <w:rsid w:val="00046D70"/>
    <w:rsid w:val="0004760C"/>
    <w:rsid w:val="00047641"/>
    <w:rsid w:val="00047A62"/>
    <w:rsid w:val="00047E06"/>
    <w:rsid w:val="0005044E"/>
    <w:rsid w:val="0005150C"/>
    <w:rsid w:val="0005269D"/>
    <w:rsid w:val="000546E5"/>
    <w:rsid w:val="000546F2"/>
    <w:rsid w:val="00054C06"/>
    <w:rsid w:val="0005594B"/>
    <w:rsid w:val="00055CB3"/>
    <w:rsid w:val="00055CD2"/>
    <w:rsid w:val="000566BA"/>
    <w:rsid w:val="00056A58"/>
    <w:rsid w:val="00056D06"/>
    <w:rsid w:val="00056D14"/>
    <w:rsid w:val="00056D55"/>
    <w:rsid w:val="00056FB2"/>
    <w:rsid w:val="0005703A"/>
    <w:rsid w:val="0005709A"/>
    <w:rsid w:val="000575E0"/>
    <w:rsid w:val="000578A5"/>
    <w:rsid w:val="00057C6E"/>
    <w:rsid w:val="00060EA6"/>
    <w:rsid w:val="00061407"/>
    <w:rsid w:val="000619BD"/>
    <w:rsid w:val="00062103"/>
    <w:rsid w:val="00062897"/>
    <w:rsid w:val="00062C31"/>
    <w:rsid w:val="00063F55"/>
    <w:rsid w:val="00064275"/>
    <w:rsid w:val="000654A4"/>
    <w:rsid w:val="00065624"/>
    <w:rsid w:val="00065F75"/>
    <w:rsid w:val="00065FE4"/>
    <w:rsid w:val="0006741E"/>
    <w:rsid w:val="000675E2"/>
    <w:rsid w:val="00067811"/>
    <w:rsid w:val="0007202B"/>
    <w:rsid w:val="0007215B"/>
    <w:rsid w:val="00072E4D"/>
    <w:rsid w:val="000733FB"/>
    <w:rsid w:val="00073998"/>
    <w:rsid w:val="00074DDA"/>
    <w:rsid w:val="00074EA8"/>
    <w:rsid w:val="00075D68"/>
    <w:rsid w:val="00076839"/>
    <w:rsid w:val="00076CD5"/>
    <w:rsid w:val="000773A5"/>
    <w:rsid w:val="0007765E"/>
    <w:rsid w:val="0007781A"/>
    <w:rsid w:val="00077A55"/>
    <w:rsid w:val="00080C2D"/>
    <w:rsid w:val="00080E35"/>
    <w:rsid w:val="00080E44"/>
    <w:rsid w:val="0008186A"/>
    <w:rsid w:val="00081D78"/>
    <w:rsid w:val="00081DD7"/>
    <w:rsid w:val="000823A0"/>
    <w:rsid w:val="000824BC"/>
    <w:rsid w:val="00082DBD"/>
    <w:rsid w:val="00084374"/>
    <w:rsid w:val="0008479D"/>
    <w:rsid w:val="0008527E"/>
    <w:rsid w:val="00085558"/>
    <w:rsid w:val="00085D20"/>
    <w:rsid w:val="000862E3"/>
    <w:rsid w:val="00086447"/>
    <w:rsid w:val="0008704E"/>
    <w:rsid w:val="00087B1A"/>
    <w:rsid w:val="00090F7B"/>
    <w:rsid w:val="000911E7"/>
    <w:rsid w:val="0009122E"/>
    <w:rsid w:val="00091E55"/>
    <w:rsid w:val="000924DB"/>
    <w:rsid w:val="0009323C"/>
    <w:rsid w:val="00093A32"/>
    <w:rsid w:val="00093B05"/>
    <w:rsid w:val="00094151"/>
    <w:rsid w:val="000949D0"/>
    <w:rsid w:val="0009510D"/>
    <w:rsid w:val="00095221"/>
    <w:rsid w:val="00097DA1"/>
    <w:rsid w:val="000A081B"/>
    <w:rsid w:val="000A0B34"/>
    <w:rsid w:val="000A0C85"/>
    <w:rsid w:val="000A14E3"/>
    <w:rsid w:val="000A233F"/>
    <w:rsid w:val="000A45E6"/>
    <w:rsid w:val="000A4C89"/>
    <w:rsid w:val="000A7E8E"/>
    <w:rsid w:val="000B0512"/>
    <w:rsid w:val="000B0651"/>
    <w:rsid w:val="000B09F6"/>
    <w:rsid w:val="000B0BE9"/>
    <w:rsid w:val="000B0E48"/>
    <w:rsid w:val="000B344A"/>
    <w:rsid w:val="000B3FF0"/>
    <w:rsid w:val="000B41BF"/>
    <w:rsid w:val="000B4731"/>
    <w:rsid w:val="000B4741"/>
    <w:rsid w:val="000B4EDA"/>
    <w:rsid w:val="000B55DB"/>
    <w:rsid w:val="000B58AB"/>
    <w:rsid w:val="000B640B"/>
    <w:rsid w:val="000C088F"/>
    <w:rsid w:val="000C2C41"/>
    <w:rsid w:val="000C399F"/>
    <w:rsid w:val="000C4E5D"/>
    <w:rsid w:val="000C61E2"/>
    <w:rsid w:val="000C6357"/>
    <w:rsid w:val="000C716E"/>
    <w:rsid w:val="000C7856"/>
    <w:rsid w:val="000D0268"/>
    <w:rsid w:val="000D0ED1"/>
    <w:rsid w:val="000D146C"/>
    <w:rsid w:val="000D19A5"/>
    <w:rsid w:val="000D240E"/>
    <w:rsid w:val="000D2F4B"/>
    <w:rsid w:val="000D3280"/>
    <w:rsid w:val="000D3B4F"/>
    <w:rsid w:val="000D590F"/>
    <w:rsid w:val="000E0C18"/>
    <w:rsid w:val="000E1100"/>
    <w:rsid w:val="000E1409"/>
    <w:rsid w:val="000E1701"/>
    <w:rsid w:val="000E19FC"/>
    <w:rsid w:val="000E1D48"/>
    <w:rsid w:val="000E2449"/>
    <w:rsid w:val="000E2A5C"/>
    <w:rsid w:val="000E349F"/>
    <w:rsid w:val="000E35BA"/>
    <w:rsid w:val="000E3CDD"/>
    <w:rsid w:val="000E3D35"/>
    <w:rsid w:val="000E46EC"/>
    <w:rsid w:val="000E4B54"/>
    <w:rsid w:val="000E578D"/>
    <w:rsid w:val="000E584E"/>
    <w:rsid w:val="000E5B45"/>
    <w:rsid w:val="000E5EC2"/>
    <w:rsid w:val="000E633F"/>
    <w:rsid w:val="000E6499"/>
    <w:rsid w:val="000E6D84"/>
    <w:rsid w:val="000E704F"/>
    <w:rsid w:val="000E732B"/>
    <w:rsid w:val="000E7477"/>
    <w:rsid w:val="000E76A0"/>
    <w:rsid w:val="000E7A8C"/>
    <w:rsid w:val="000F01AB"/>
    <w:rsid w:val="000F0BCF"/>
    <w:rsid w:val="000F0ED6"/>
    <w:rsid w:val="000F140D"/>
    <w:rsid w:val="000F17DC"/>
    <w:rsid w:val="000F1D7D"/>
    <w:rsid w:val="000F1E4D"/>
    <w:rsid w:val="000F1EAE"/>
    <w:rsid w:val="000F23B7"/>
    <w:rsid w:val="000F3288"/>
    <w:rsid w:val="000F3753"/>
    <w:rsid w:val="000F3A9A"/>
    <w:rsid w:val="000F4435"/>
    <w:rsid w:val="000F638E"/>
    <w:rsid w:val="000F639D"/>
    <w:rsid w:val="000F6925"/>
    <w:rsid w:val="000F6929"/>
    <w:rsid w:val="000F7D38"/>
    <w:rsid w:val="000F7DEE"/>
    <w:rsid w:val="000F7E4B"/>
    <w:rsid w:val="00100BB0"/>
    <w:rsid w:val="0010125E"/>
    <w:rsid w:val="0010146D"/>
    <w:rsid w:val="001015AF"/>
    <w:rsid w:val="001016C0"/>
    <w:rsid w:val="00101B8D"/>
    <w:rsid w:val="00101D49"/>
    <w:rsid w:val="001021A2"/>
    <w:rsid w:val="001034D7"/>
    <w:rsid w:val="00103770"/>
    <w:rsid w:val="001038A3"/>
    <w:rsid w:val="00103D4D"/>
    <w:rsid w:val="001045CA"/>
    <w:rsid w:val="0010541C"/>
    <w:rsid w:val="001056D5"/>
    <w:rsid w:val="00105DB8"/>
    <w:rsid w:val="00106117"/>
    <w:rsid w:val="001063B3"/>
    <w:rsid w:val="001066A1"/>
    <w:rsid w:val="001074B9"/>
    <w:rsid w:val="00110294"/>
    <w:rsid w:val="00111308"/>
    <w:rsid w:val="0011137D"/>
    <w:rsid w:val="001122B6"/>
    <w:rsid w:val="00112873"/>
    <w:rsid w:val="00112F3D"/>
    <w:rsid w:val="00113232"/>
    <w:rsid w:val="00113CC3"/>
    <w:rsid w:val="00113EB8"/>
    <w:rsid w:val="00114B4C"/>
    <w:rsid w:val="001152BF"/>
    <w:rsid w:val="00115A37"/>
    <w:rsid w:val="001161C0"/>
    <w:rsid w:val="0011640E"/>
    <w:rsid w:val="00117128"/>
    <w:rsid w:val="00117DD0"/>
    <w:rsid w:val="001202FD"/>
    <w:rsid w:val="001203F9"/>
    <w:rsid w:val="00120FAA"/>
    <w:rsid w:val="00121FB8"/>
    <w:rsid w:val="0012260D"/>
    <w:rsid w:val="00122BDC"/>
    <w:rsid w:val="001230D2"/>
    <w:rsid w:val="00123CD3"/>
    <w:rsid w:val="0012420E"/>
    <w:rsid w:val="00124339"/>
    <w:rsid w:val="00124C25"/>
    <w:rsid w:val="00125BBA"/>
    <w:rsid w:val="00125BEC"/>
    <w:rsid w:val="00126E9D"/>
    <w:rsid w:val="001275E0"/>
    <w:rsid w:val="00127A50"/>
    <w:rsid w:val="001305FC"/>
    <w:rsid w:val="00130746"/>
    <w:rsid w:val="00130827"/>
    <w:rsid w:val="001311CE"/>
    <w:rsid w:val="00131C66"/>
    <w:rsid w:val="00132592"/>
    <w:rsid w:val="00132929"/>
    <w:rsid w:val="001329AA"/>
    <w:rsid w:val="001329B6"/>
    <w:rsid w:val="00133733"/>
    <w:rsid w:val="0013374C"/>
    <w:rsid w:val="00133814"/>
    <w:rsid w:val="001338AA"/>
    <w:rsid w:val="001339F3"/>
    <w:rsid w:val="00134551"/>
    <w:rsid w:val="001347C8"/>
    <w:rsid w:val="00136537"/>
    <w:rsid w:val="001368BD"/>
    <w:rsid w:val="001379C1"/>
    <w:rsid w:val="00137C2F"/>
    <w:rsid w:val="00137F77"/>
    <w:rsid w:val="0014025D"/>
    <w:rsid w:val="00140DA4"/>
    <w:rsid w:val="0014150F"/>
    <w:rsid w:val="001415A0"/>
    <w:rsid w:val="0014166B"/>
    <w:rsid w:val="00142294"/>
    <w:rsid w:val="00142427"/>
    <w:rsid w:val="0014250D"/>
    <w:rsid w:val="00142529"/>
    <w:rsid w:val="0014256D"/>
    <w:rsid w:val="001427D4"/>
    <w:rsid w:val="00143FCE"/>
    <w:rsid w:val="001448F9"/>
    <w:rsid w:val="00144AD9"/>
    <w:rsid w:val="00145662"/>
    <w:rsid w:val="00145A98"/>
    <w:rsid w:val="001471B1"/>
    <w:rsid w:val="00147C43"/>
    <w:rsid w:val="001508D3"/>
    <w:rsid w:val="00150AED"/>
    <w:rsid w:val="00150C86"/>
    <w:rsid w:val="001516B7"/>
    <w:rsid w:val="00151F82"/>
    <w:rsid w:val="00152F75"/>
    <w:rsid w:val="00154E2E"/>
    <w:rsid w:val="001551AD"/>
    <w:rsid w:val="00155CE7"/>
    <w:rsid w:val="001567BD"/>
    <w:rsid w:val="0015765D"/>
    <w:rsid w:val="00157A51"/>
    <w:rsid w:val="00157CE7"/>
    <w:rsid w:val="00157F66"/>
    <w:rsid w:val="001605DA"/>
    <w:rsid w:val="00160D36"/>
    <w:rsid w:val="001626CC"/>
    <w:rsid w:val="00163ECE"/>
    <w:rsid w:val="0016668F"/>
    <w:rsid w:val="00166D65"/>
    <w:rsid w:val="00167A29"/>
    <w:rsid w:val="00170375"/>
    <w:rsid w:val="00170BC2"/>
    <w:rsid w:val="00170E04"/>
    <w:rsid w:val="00171CDF"/>
    <w:rsid w:val="00171E50"/>
    <w:rsid w:val="0017291E"/>
    <w:rsid w:val="00173445"/>
    <w:rsid w:val="00174272"/>
    <w:rsid w:val="00174A55"/>
    <w:rsid w:val="00174AAA"/>
    <w:rsid w:val="00174DD1"/>
    <w:rsid w:val="00174EE1"/>
    <w:rsid w:val="00176099"/>
    <w:rsid w:val="001769A0"/>
    <w:rsid w:val="00176B8E"/>
    <w:rsid w:val="00177AEB"/>
    <w:rsid w:val="00180446"/>
    <w:rsid w:val="0018058D"/>
    <w:rsid w:val="00180BE8"/>
    <w:rsid w:val="00180E06"/>
    <w:rsid w:val="00181634"/>
    <w:rsid w:val="00181946"/>
    <w:rsid w:val="001824AD"/>
    <w:rsid w:val="00182EBF"/>
    <w:rsid w:val="0018562D"/>
    <w:rsid w:val="00185A55"/>
    <w:rsid w:val="00186551"/>
    <w:rsid w:val="00187075"/>
    <w:rsid w:val="00187588"/>
    <w:rsid w:val="00187CC1"/>
    <w:rsid w:val="00190D0C"/>
    <w:rsid w:val="001911DB"/>
    <w:rsid w:val="001913D0"/>
    <w:rsid w:val="001915E5"/>
    <w:rsid w:val="0019221A"/>
    <w:rsid w:val="001929EB"/>
    <w:rsid w:val="00192B7D"/>
    <w:rsid w:val="00192D7C"/>
    <w:rsid w:val="001933F2"/>
    <w:rsid w:val="001939C8"/>
    <w:rsid w:val="00194008"/>
    <w:rsid w:val="001940A6"/>
    <w:rsid w:val="001941EE"/>
    <w:rsid w:val="00194F48"/>
    <w:rsid w:val="001952FB"/>
    <w:rsid w:val="00195D40"/>
    <w:rsid w:val="001969EC"/>
    <w:rsid w:val="00196F00"/>
    <w:rsid w:val="001972B2"/>
    <w:rsid w:val="001A22C7"/>
    <w:rsid w:val="001A2A98"/>
    <w:rsid w:val="001A42DA"/>
    <w:rsid w:val="001A5417"/>
    <w:rsid w:val="001A558C"/>
    <w:rsid w:val="001A5FED"/>
    <w:rsid w:val="001A621B"/>
    <w:rsid w:val="001A6CAB"/>
    <w:rsid w:val="001A70F0"/>
    <w:rsid w:val="001B0283"/>
    <w:rsid w:val="001B09BE"/>
    <w:rsid w:val="001B0B7F"/>
    <w:rsid w:val="001B0BD1"/>
    <w:rsid w:val="001B0ECA"/>
    <w:rsid w:val="001B1479"/>
    <w:rsid w:val="001B1A5C"/>
    <w:rsid w:val="001B2A19"/>
    <w:rsid w:val="001B2AC4"/>
    <w:rsid w:val="001B2D1D"/>
    <w:rsid w:val="001B42AC"/>
    <w:rsid w:val="001B44C0"/>
    <w:rsid w:val="001B47FB"/>
    <w:rsid w:val="001B4A12"/>
    <w:rsid w:val="001B53FF"/>
    <w:rsid w:val="001B5A4A"/>
    <w:rsid w:val="001B5B25"/>
    <w:rsid w:val="001B6509"/>
    <w:rsid w:val="001B6BDE"/>
    <w:rsid w:val="001B71A1"/>
    <w:rsid w:val="001B71C5"/>
    <w:rsid w:val="001B7778"/>
    <w:rsid w:val="001B793A"/>
    <w:rsid w:val="001B7E23"/>
    <w:rsid w:val="001C03CA"/>
    <w:rsid w:val="001C07CA"/>
    <w:rsid w:val="001C0DD8"/>
    <w:rsid w:val="001C117A"/>
    <w:rsid w:val="001C139B"/>
    <w:rsid w:val="001C1A75"/>
    <w:rsid w:val="001C1A85"/>
    <w:rsid w:val="001C202A"/>
    <w:rsid w:val="001C2EA3"/>
    <w:rsid w:val="001C389E"/>
    <w:rsid w:val="001C3F69"/>
    <w:rsid w:val="001C52E0"/>
    <w:rsid w:val="001C56F7"/>
    <w:rsid w:val="001C5943"/>
    <w:rsid w:val="001C6CC5"/>
    <w:rsid w:val="001D01AA"/>
    <w:rsid w:val="001D034D"/>
    <w:rsid w:val="001D0EEC"/>
    <w:rsid w:val="001D2B6B"/>
    <w:rsid w:val="001D2B9E"/>
    <w:rsid w:val="001D3375"/>
    <w:rsid w:val="001D3559"/>
    <w:rsid w:val="001D3630"/>
    <w:rsid w:val="001D456B"/>
    <w:rsid w:val="001D501A"/>
    <w:rsid w:val="001D535E"/>
    <w:rsid w:val="001D551A"/>
    <w:rsid w:val="001D5F69"/>
    <w:rsid w:val="001D609E"/>
    <w:rsid w:val="001D6772"/>
    <w:rsid w:val="001E07ED"/>
    <w:rsid w:val="001E116B"/>
    <w:rsid w:val="001E193F"/>
    <w:rsid w:val="001E2251"/>
    <w:rsid w:val="001E51F7"/>
    <w:rsid w:val="001E560C"/>
    <w:rsid w:val="001E6534"/>
    <w:rsid w:val="001F01ED"/>
    <w:rsid w:val="001F06A1"/>
    <w:rsid w:val="001F13C6"/>
    <w:rsid w:val="001F1CFD"/>
    <w:rsid w:val="001F1E64"/>
    <w:rsid w:val="001F200B"/>
    <w:rsid w:val="001F24ED"/>
    <w:rsid w:val="001F318C"/>
    <w:rsid w:val="001F3350"/>
    <w:rsid w:val="001F3367"/>
    <w:rsid w:val="001F3498"/>
    <w:rsid w:val="001F3C7C"/>
    <w:rsid w:val="001F4364"/>
    <w:rsid w:val="001F4537"/>
    <w:rsid w:val="001F49DF"/>
    <w:rsid w:val="001F4A9A"/>
    <w:rsid w:val="001F5001"/>
    <w:rsid w:val="001F5191"/>
    <w:rsid w:val="001F530F"/>
    <w:rsid w:val="001F5FDB"/>
    <w:rsid w:val="001F6D0A"/>
    <w:rsid w:val="002008D6"/>
    <w:rsid w:val="002011AF"/>
    <w:rsid w:val="002015FF"/>
    <w:rsid w:val="0020171C"/>
    <w:rsid w:val="002028A0"/>
    <w:rsid w:val="002031DE"/>
    <w:rsid w:val="002031EF"/>
    <w:rsid w:val="0020473C"/>
    <w:rsid w:val="002049B8"/>
    <w:rsid w:val="00204C8D"/>
    <w:rsid w:val="00204E21"/>
    <w:rsid w:val="00204FB8"/>
    <w:rsid w:val="002056A9"/>
    <w:rsid w:val="002057F2"/>
    <w:rsid w:val="00207219"/>
    <w:rsid w:val="00210C45"/>
    <w:rsid w:val="0021312A"/>
    <w:rsid w:val="00214601"/>
    <w:rsid w:val="00214D2C"/>
    <w:rsid w:val="00215267"/>
    <w:rsid w:val="0021549A"/>
    <w:rsid w:val="0021612F"/>
    <w:rsid w:val="002161DD"/>
    <w:rsid w:val="00217265"/>
    <w:rsid w:val="00220128"/>
    <w:rsid w:val="00221579"/>
    <w:rsid w:val="002218D7"/>
    <w:rsid w:val="00221FB0"/>
    <w:rsid w:val="00222141"/>
    <w:rsid w:val="0022223A"/>
    <w:rsid w:val="00223755"/>
    <w:rsid w:val="00223857"/>
    <w:rsid w:val="0022387F"/>
    <w:rsid w:val="00223DBD"/>
    <w:rsid w:val="00224AA5"/>
    <w:rsid w:val="00224EB0"/>
    <w:rsid w:val="00224F39"/>
    <w:rsid w:val="0022506A"/>
    <w:rsid w:val="0022559D"/>
    <w:rsid w:val="00225E02"/>
    <w:rsid w:val="002260F5"/>
    <w:rsid w:val="00227B2A"/>
    <w:rsid w:val="00230540"/>
    <w:rsid w:val="002306C0"/>
    <w:rsid w:val="00230849"/>
    <w:rsid w:val="00231B61"/>
    <w:rsid w:val="00231CDF"/>
    <w:rsid w:val="002323F5"/>
    <w:rsid w:val="002326D5"/>
    <w:rsid w:val="002340CC"/>
    <w:rsid w:val="002343AD"/>
    <w:rsid w:val="0023453D"/>
    <w:rsid w:val="002345B5"/>
    <w:rsid w:val="0023470B"/>
    <w:rsid w:val="00235D09"/>
    <w:rsid w:val="002363A6"/>
    <w:rsid w:val="002365E0"/>
    <w:rsid w:val="00236BFA"/>
    <w:rsid w:val="00240356"/>
    <w:rsid w:val="002404BB"/>
    <w:rsid w:val="00240B92"/>
    <w:rsid w:val="0024152F"/>
    <w:rsid w:val="00241C7C"/>
    <w:rsid w:val="002425BC"/>
    <w:rsid w:val="002428D9"/>
    <w:rsid w:val="00242A7A"/>
    <w:rsid w:val="00242DBE"/>
    <w:rsid w:val="002431F4"/>
    <w:rsid w:val="00243256"/>
    <w:rsid w:val="00243D65"/>
    <w:rsid w:val="0024491D"/>
    <w:rsid w:val="00245F79"/>
    <w:rsid w:val="002464C5"/>
    <w:rsid w:val="002466D5"/>
    <w:rsid w:val="002469AC"/>
    <w:rsid w:val="00246D0F"/>
    <w:rsid w:val="002478A4"/>
    <w:rsid w:val="002518B2"/>
    <w:rsid w:val="002525FD"/>
    <w:rsid w:val="00252743"/>
    <w:rsid w:val="002540C5"/>
    <w:rsid w:val="002548B4"/>
    <w:rsid w:val="00254A23"/>
    <w:rsid w:val="00254B4C"/>
    <w:rsid w:val="00254F30"/>
    <w:rsid w:val="00255CB1"/>
    <w:rsid w:val="0025659C"/>
    <w:rsid w:val="0025691A"/>
    <w:rsid w:val="00256B0E"/>
    <w:rsid w:val="00257D6E"/>
    <w:rsid w:val="00257DC2"/>
    <w:rsid w:val="002606FB"/>
    <w:rsid w:val="002613B8"/>
    <w:rsid w:val="00261414"/>
    <w:rsid w:val="00261B0F"/>
    <w:rsid w:val="0026204E"/>
    <w:rsid w:val="002636A8"/>
    <w:rsid w:val="00264296"/>
    <w:rsid w:val="002647FD"/>
    <w:rsid w:val="00265139"/>
    <w:rsid w:val="002665DF"/>
    <w:rsid w:val="002668D2"/>
    <w:rsid w:val="002669A7"/>
    <w:rsid w:val="00267167"/>
    <w:rsid w:val="00267282"/>
    <w:rsid w:val="002672B9"/>
    <w:rsid w:val="00270EBD"/>
    <w:rsid w:val="00271278"/>
    <w:rsid w:val="0027137D"/>
    <w:rsid w:val="00272879"/>
    <w:rsid w:val="00273DDB"/>
    <w:rsid w:val="00274724"/>
    <w:rsid w:val="0027490F"/>
    <w:rsid w:val="00274C1C"/>
    <w:rsid w:val="0027517B"/>
    <w:rsid w:val="002754EE"/>
    <w:rsid w:val="00275834"/>
    <w:rsid w:val="00275E1C"/>
    <w:rsid w:val="00275F34"/>
    <w:rsid w:val="00277412"/>
    <w:rsid w:val="002803A0"/>
    <w:rsid w:val="00280499"/>
    <w:rsid w:val="002805EF"/>
    <w:rsid w:val="00280A67"/>
    <w:rsid w:val="00280A73"/>
    <w:rsid w:val="00281897"/>
    <w:rsid w:val="00281FEA"/>
    <w:rsid w:val="002820B6"/>
    <w:rsid w:val="0028221D"/>
    <w:rsid w:val="002832D9"/>
    <w:rsid w:val="00284754"/>
    <w:rsid w:val="00284CE5"/>
    <w:rsid w:val="00285098"/>
    <w:rsid w:val="002857BC"/>
    <w:rsid w:val="00286EB1"/>
    <w:rsid w:val="00287293"/>
    <w:rsid w:val="0028795D"/>
    <w:rsid w:val="00287EB7"/>
    <w:rsid w:val="00290144"/>
    <w:rsid w:val="00290F82"/>
    <w:rsid w:val="00291369"/>
    <w:rsid w:val="00292099"/>
    <w:rsid w:val="00292359"/>
    <w:rsid w:val="00292368"/>
    <w:rsid w:val="00293155"/>
    <w:rsid w:val="00293F52"/>
    <w:rsid w:val="002941EA"/>
    <w:rsid w:val="002944C9"/>
    <w:rsid w:val="00294C70"/>
    <w:rsid w:val="00295020"/>
    <w:rsid w:val="0029523D"/>
    <w:rsid w:val="002956F8"/>
    <w:rsid w:val="002962A5"/>
    <w:rsid w:val="00296762"/>
    <w:rsid w:val="0029684D"/>
    <w:rsid w:val="00297175"/>
    <w:rsid w:val="00297C2F"/>
    <w:rsid w:val="00297C44"/>
    <w:rsid w:val="00297F70"/>
    <w:rsid w:val="00297FC8"/>
    <w:rsid w:val="002A015F"/>
    <w:rsid w:val="002A099E"/>
    <w:rsid w:val="002A0BC6"/>
    <w:rsid w:val="002A0D90"/>
    <w:rsid w:val="002A2257"/>
    <w:rsid w:val="002A27FA"/>
    <w:rsid w:val="002A309A"/>
    <w:rsid w:val="002A38DD"/>
    <w:rsid w:val="002A4BF3"/>
    <w:rsid w:val="002A55C4"/>
    <w:rsid w:val="002A5EB6"/>
    <w:rsid w:val="002A619C"/>
    <w:rsid w:val="002A69D1"/>
    <w:rsid w:val="002A6D0D"/>
    <w:rsid w:val="002A72C7"/>
    <w:rsid w:val="002A77C6"/>
    <w:rsid w:val="002A7832"/>
    <w:rsid w:val="002A7835"/>
    <w:rsid w:val="002A7A8B"/>
    <w:rsid w:val="002B0C0E"/>
    <w:rsid w:val="002B1018"/>
    <w:rsid w:val="002B11AE"/>
    <w:rsid w:val="002B163B"/>
    <w:rsid w:val="002B17A4"/>
    <w:rsid w:val="002B26E0"/>
    <w:rsid w:val="002B37B5"/>
    <w:rsid w:val="002B45CF"/>
    <w:rsid w:val="002B5E71"/>
    <w:rsid w:val="002B6AF3"/>
    <w:rsid w:val="002B6EAB"/>
    <w:rsid w:val="002B7275"/>
    <w:rsid w:val="002B77D8"/>
    <w:rsid w:val="002C043F"/>
    <w:rsid w:val="002C0EC8"/>
    <w:rsid w:val="002C11F9"/>
    <w:rsid w:val="002C187E"/>
    <w:rsid w:val="002C1EE0"/>
    <w:rsid w:val="002C2AD9"/>
    <w:rsid w:val="002C44D5"/>
    <w:rsid w:val="002C501B"/>
    <w:rsid w:val="002C5957"/>
    <w:rsid w:val="002C5A07"/>
    <w:rsid w:val="002C6578"/>
    <w:rsid w:val="002C691F"/>
    <w:rsid w:val="002C7615"/>
    <w:rsid w:val="002C7C51"/>
    <w:rsid w:val="002D00CF"/>
    <w:rsid w:val="002D05F6"/>
    <w:rsid w:val="002D0964"/>
    <w:rsid w:val="002D0E72"/>
    <w:rsid w:val="002D15C9"/>
    <w:rsid w:val="002D1AB3"/>
    <w:rsid w:val="002D1E86"/>
    <w:rsid w:val="002D3254"/>
    <w:rsid w:val="002D34DE"/>
    <w:rsid w:val="002D4BFD"/>
    <w:rsid w:val="002D4E13"/>
    <w:rsid w:val="002D5144"/>
    <w:rsid w:val="002D56CB"/>
    <w:rsid w:val="002D65C2"/>
    <w:rsid w:val="002D695F"/>
    <w:rsid w:val="002D6D7F"/>
    <w:rsid w:val="002D7D58"/>
    <w:rsid w:val="002D7E96"/>
    <w:rsid w:val="002E0071"/>
    <w:rsid w:val="002E0396"/>
    <w:rsid w:val="002E0E3E"/>
    <w:rsid w:val="002E112D"/>
    <w:rsid w:val="002E132F"/>
    <w:rsid w:val="002E1FFF"/>
    <w:rsid w:val="002E2176"/>
    <w:rsid w:val="002E2613"/>
    <w:rsid w:val="002E30C8"/>
    <w:rsid w:val="002E42F4"/>
    <w:rsid w:val="002E45B2"/>
    <w:rsid w:val="002E48CA"/>
    <w:rsid w:val="002E5A05"/>
    <w:rsid w:val="002E6048"/>
    <w:rsid w:val="002E6B01"/>
    <w:rsid w:val="002E6E45"/>
    <w:rsid w:val="002E71C1"/>
    <w:rsid w:val="002E724E"/>
    <w:rsid w:val="002E7D00"/>
    <w:rsid w:val="002E7D57"/>
    <w:rsid w:val="002F16ED"/>
    <w:rsid w:val="002F1976"/>
    <w:rsid w:val="002F1F5A"/>
    <w:rsid w:val="002F2193"/>
    <w:rsid w:val="002F29F7"/>
    <w:rsid w:val="002F2BDD"/>
    <w:rsid w:val="002F3817"/>
    <w:rsid w:val="002F4261"/>
    <w:rsid w:val="002F4CEC"/>
    <w:rsid w:val="002F5083"/>
    <w:rsid w:val="002F51F9"/>
    <w:rsid w:val="002F7453"/>
    <w:rsid w:val="002F78BE"/>
    <w:rsid w:val="002F7987"/>
    <w:rsid w:val="002F7A97"/>
    <w:rsid w:val="002F7D88"/>
    <w:rsid w:val="003005F1"/>
    <w:rsid w:val="00300DA1"/>
    <w:rsid w:val="00301546"/>
    <w:rsid w:val="00301685"/>
    <w:rsid w:val="0030186B"/>
    <w:rsid w:val="00302568"/>
    <w:rsid w:val="00302950"/>
    <w:rsid w:val="0030396B"/>
    <w:rsid w:val="00303C64"/>
    <w:rsid w:val="003051CE"/>
    <w:rsid w:val="0030558F"/>
    <w:rsid w:val="00305854"/>
    <w:rsid w:val="003060C2"/>
    <w:rsid w:val="003068B8"/>
    <w:rsid w:val="00306B5A"/>
    <w:rsid w:val="003070B2"/>
    <w:rsid w:val="0030752A"/>
    <w:rsid w:val="003077A8"/>
    <w:rsid w:val="00307D63"/>
    <w:rsid w:val="00307F8B"/>
    <w:rsid w:val="00310160"/>
    <w:rsid w:val="003102B7"/>
    <w:rsid w:val="003104BD"/>
    <w:rsid w:val="0031050A"/>
    <w:rsid w:val="00310805"/>
    <w:rsid w:val="00310EB5"/>
    <w:rsid w:val="00311192"/>
    <w:rsid w:val="003121F4"/>
    <w:rsid w:val="0031267D"/>
    <w:rsid w:val="003126BB"/>
    <w:rsid w:val="0031296F"/>
    <w:rsid w:val="00312D0A"/>
    <w:rsid w:val="00312EC9"/>
    <w:rsid w:val="00313AAA"/>
    <w:rsid w:val="00313BEE"/>
    <w:rsid w:val="00313CA6"/>
    <w:rsid w:val="00314522"/>
    <w:rsid w:val="003145A1"/>
    <w:rsid w:val="00314A94"/>
    <w:rsid w:val="00314CB2"/>
    <w:rsid w:val="003155B2"/>
    <w:rsid w:val="00315859"/>
    <w:rsid w:val="00315F68"/>
    <w:rsid w:val="003161B8"/>
    <w:rsid w:val="00316471"/>
    <w:rsid w:val="00320286"/>
    <w:rsid w:val="00320415"/>
    <w:rsid w:val="00321948"/>
    <w:rsid w:val="00321B2F"/>
    <w:rsid w:val="00321D81"/>
    <w:rsid w:val="003221A7"/>
    <w:rsid w:val="00322311"/>
    <w:rsid w:val="00322892"/>
    <w:rsid w:val="00322CD6"/>
    <w:rsid w:val="00323261"/>
    <w:rsid w:val="00323FAC"/>
    <w:rsid w:val="00325C6F"/>
    <w:rsid w:val="00326247"/>
    <w:rsid w:val="003266DE"/>
    <w:rsid w:val="00327DC7"/>
    <w:rsid w:val="00327DE9"/>
    <w:rsid w:val="00327E1E"/>
    <w:rsid w:val="00330087"/>
    <w:rsid w:val="0033088B"/>
    <w:rsid w:val="00330F7A"/>
    <w:rsid w:val="00331456"/>
    <w:rsid w:val="0033146D"/>
    <w:rsid w:val="003328CB"/>
    <w:rsid w:val="00332D9A"/>
    <w:rsid w:val="00333933"/>
    <w:rsid w:val="00334D1F"/>
    <w:rsid w:val="003361EE"/>
    <w:rsid w:val="00336488"/>
    <w:rsid w:val="00336A65"/>
    <w:rsid w:val="00336E84"/>
    <w:rsid w:val="00337316"/>
    <w:rsid w:val="003374EF"/>
    <w:rsid w:val="003403D2"/>
    <w:rsid w:val="00341082"/>
    <w:rsid w:val="00341729"/>
    <w:rsid w:val="00341800"/>
    <w:rsid w:val="00341A56"/>
    <w:rsid w:val="00342CBE"/>
    <w:rsid w:val="00342DCA"/>
    <w:rsid w:val="003430C3"/>
    <w:rsid w:val="003439BA"/>
    <w:rsid w:val="003449A8"/>
    <w:rsid w:val="00344BCE"/>
    <w:rsid w:val="0034520F"/>
    <w:rsid w:val="00345302"/>
    <w:rsid w:val="00345842"/>
    <w:rsid w:val="00345E68"/>
    <w:rsid w:val="0034667E"/>
    <w:rsid w:val="00346D37"/>
    <w:rsid w:val="00347676"/>
    <w:rsid w:val="00347802"/>
    <w:rsid w:val="00347A5A"/>
    <w:rsid w:val="00347B1F"/>
    <w:rsid w:val="00347F3D"/>
    <w:rsid w:val="003501EA"/>
    <w:rsid w:val="00350FEC"/>
    <w:rsid w:val="0035161A"/>
    <w:rsid w:val="00351BE2"/>
    <w:rsid w:val="00352634"/>
    <w:rsid w:val="0035270D"/>
    <w:rsid w:val="0035333F"/>
    <w:rsid w:val="00353530"/>
    <w:rsid w:val="00353555"/>
    <w:rsid w:val="00353939"/>
    <w:rsid w:val="00356312"/>
    <w:rsid w:val="00357235"/>
    <w:rsid w:val="003576FC"/>
    <w:rsid w:val="0036052E"/>
    <w:rsid w:val="00360C45"/>
    <w:rsid w:val="00361E63"/>
    <w:rsid w:val="00362631"/>
    <w:rsid w:val="00362B97"/>
    <w:rsid w:val="00363811"/>
    <w:rsid w:val="0036401D"/>
    <w:rsid w:val="003664CD"/>
    <w:rsid w:val="00366517"/>
    <w:rsid w:val="003669F8"/>
    <w:rsid w:val="003672A7"/>
    <w:rsid w:val="003700A6"/>
    <w:rsid w:val="00370B49"/>
    <w:rsid w:val="00370F27"/>
    <w:rsid w:val="0037176E"/>
    <w:rsid w:val="003718B1"/>
    <w:rsid w:val="00371AA0"/>
    <w:rsid w:val="00371BC1"/>
    <w:rsid w:val="003728EA"/>
    <w:rsid w:val="0037405A"/>
    <w:rsid w:val="00376715"/>
    <w:rsid w:val="00376AED"/>
    <w:rsid w:val="00380253"/>
    <w:rsid w:val="003802F9"/>
    <w:rsid w:val="00380382"/>
    <w:rsid w:val="0038127A"/>
    <w:rsid w:val="003826A8"/>
    <w:rsid w:val="00382936"/>
    <w:rsid w:val="00382950"/>
    <w:rsid w:val="00382977"/>
    <w:rsid w:val="00382CF1"/>
    <w:rsid w:val="00385761"/>
    <w:rsid w:val="003859AF"/>
    <w:rsid w:val="003862B6"/>
    <w:rsid w:val="003865E4"/>
    <w:rsid w:val="003865F3"/>
    <w:rsid w:val="003877DA"/>
    <w:rsid w:val="003902B7"/>
    <w:rsid w:val="00390554"/>
    <w:rsid w:val="0039088D"/>
    <w:rsid w:val="00390D0D"/>
    <w:rsid w:val="0039107B"/>
    <w:rsid w:val="003912C2"/>
    <w:rsid w:val="0039141D"/>
    <w:rsid w:val="003914A9"/>
    <w:rsid w:val="00391857"/>
    <w:rsid w:val="00391869"/>
    <w:rsid w:val="00391B8D"/>
    <w:rsid w:val="003925AB"/>
    <w:rsid w:val="00392B2D"/>
    <w:rsid w:val="00393227"/>
    <w:rsid w:val="0039364F"/>
    <w:rsid w:val="00393F2B"/>
    <w:rsid w:val="003956FF"/>
    <w:rsid w:val="003957AE"/>
    <w:rsid w:val="003961E5"/>
    <w:rsid w:val="00396A12"/>
    <w:rsid w:val="00397014"/>
    <w:rsid w:val="003A03F6"/>
    <w:rsid w:val="003A0D5D"/>
    <w:rsid w:val="003A0D67"/>
    <w:rsid w:val="003A0E9A"/>
    <w:rsid w:val="003A15A4"/>
    <w:rsid w:val="003A1796"/>
    <w:rsid w:val="003A17B6"/>
    <w:rsid w:val="003A18BA"/>
    <w:rsid w:val="003A2153"/>
    <w:rsid w:val="003A2174"/>
    <w:rsid w:val="003A2917"/>
    <w:rsid w:val="003A4496"/>
    <w:rsid w:val="003A4570"/>
    <w:rsid w:val="003A48A1"/>
    <w:rsid w:val="003A48B6"/>
    <w:rsid w:val="003A588C"/>
    <w:rsid w:val="003A5EE1"/>
    <w:rsid w:val="003A60DC"/>
    <w:rsid w:val="003A60F9"/>
    <w:rsid w:val="003A6163"/>
    <w:rsid w:val="003A6514"/>
    <w:rsid w:val="003A6830"/>
    <w:rsid w:val="003A6C0B"/>
    <w:rsid w:val="003A6FE4"/>
    <w:rsid w:val="003A712D"/>
    <w:rsid w:val="003A747D"/>
    <w:rsid w:val="003B0831"/>
    <w:rsid w:val="003B14DE"/>
    <w:rsid w:val="003B189D"/>
    <w:rsid w:val="003B1906"/>
    <w:rsid w:val="003B1D7E"/>
    <w:rsid w:val="003B2203"/>
    <w:rsid w:val="003B22EC"/>
    <w:rsid w:val="003B2930"/>
    <w:rsid w:val="003B2DE4"/>
    <w:rsid w:val="003B4D56"/>
    <w:rsid w:val="003B5021"/>
    <w:rsid w:val="003B6A4F"/>
    <w:rsid w:val="003B6DBD"/>
    <w:rsid w:val="003B6DF4"/>
    <w:rsid w:val="003B714E"/>
    <w:rsid w:val="003C1157"/>
    <w:rsid w:val="003C14AE"/>
    <w:rsid w:val="003C150F"/>
    <w:rsid w:val="003C17A6"/>
    <w:rsid w:val="003C1833"/>
    <w:rsid w:val="003C21C1"/>
    <w:rsid w:val="003C2C77"/>
    <w:rsid w:val="003C2F2D"/>
    <w:rsid w:val="003C325C"/>
    <w:rsid w:val="003C34F0"/>
    <w:rsid w:val="003C3F7A"/>
    <w:rsid w:val="003C48B7"/>
    <w:rsid w:val="003C50EE"/>
    <w:rsid w:val="003C5131"/>
    <w:rsid w:val="003C5532"/>
    <w:rsid w:val="003C5BD4"/>
    <w:rsid w:val="003C5F4F"/>
    <w:rsid w:val="003C5FB9"/>
    <w:rsid w:val="003C7342"/>
    <w:rsid w:val="003D0B7A"/>
    <w:rsid w:val="003D11DF"/>
    <w:rsid w:val="003D2672"/>
    <w:rsid w:val="003D2840"/>
    <w:rsid w:val="003D2CD5"/>
    <w:rsid w:val="003D2D39"/>
    <w:rsid w:val="003D2D55"/>
    <w:rsid w:val="003D2D8A"/>
    <w:rsid w:val="003D34CA"/>
    <w:rsid w:val="003D37CD"/>
    <w:rsid w:val="003D413E"/>
    <w:rsid w:val="003D4429"/>
    <w:rsid w:val="003D4C50"/>
    <w:rsid w:val="003D6741"/>
    <w:rsid w:val="003D753A"/>
    <w:rsid w:val="003D7950"/>
    <w:rsid w:val="003D7EE5"/>
    <w:rsid w:val="003E0538"/>
    <w:rsid w:val="003E0C59"/>
    <w:rsid w:val="003E146D"/>
    <w:rsid w:val="003E1D52"/>
    <w:rsid w:val="003E21DD"/>
    <w:rsid w:val="003E2BB7"/>
    <w:rsid w:val="003E2DF0"/>
    <w:rsid w:val="003E3B63"/>
    <w:rsid w:val="003E43B2"/>
    <w:rsid w:val="003E5FC1"/>
    <w:rsid w:val="003E61FB"/>
    <w:rsid w:val="003E6913"/>
    <w:rsid w:val="003E6CEB"/>
    <w:rsid w:val="003F0FD9"/>
    <w:rsid w:val="003F1C06"/>
    <w:rsid w:val="003F1D2D"/>
    <w:rsid w:val="003F265E"/>
    <w:rsid w:val="003F2BC4"/>
    <w:rsid w:val="003F355C"/>
    <w:rsid w:val="003F357F"/>
    <w:rsid w:val="003F37A4"/>
    <w:rsid w:val="003F3D99"/>
    <w:rsid w:val="003F4DE7"/>
    <w:rsid w:val="003F5F47"/>
    <w:rsid w:val="003F6545"/>
    <w:rsid w:val="00400289"/>
    <w:rsid w:val="00400769"/>
    <w:rsid w:val="004007E4"/>
    <w:rsid w:val="00401A63"/>
    <w:rsid w:val="00402270"/>
    <w:rsid w:val="00402439"/>
    <w:rsid w:val="0040276D"/>
    <w:rsid w:val="00403D45"/>
    <w:rsid w:val="00403FB6"/>
    <w:rsid w:val="00404636"/>
    <w:rsid w:val="00404A9E"/>
    <w:rsid w:val="00405496"/>
    <w:rsid w:val="00406AC4"/>
    <w:rsid w:val="00407112"/>
    <w:rsid w:val="00407B5A"/>
    <w:rsid w:val="00407DE1"/>
    <w:rsid w:val="0041039A"/>
    <w:rsid w:val="004103B3"/>
    <w:rsid w:val="0041063E"/>
    <w:rsid w:val="004108E5"/>
    <w:rsid w:val="00410B56"/>
    <w:rsid w:val="00411F7B"/>
    <w:rsid w:val="00412D8B"/>
    <w:rsid w:val="00412F64"/>
    <w:rsid w:val="004139E4"/>
    <w:rsid w:val="004145F8"/>
    <w:rsid w:val="00414A29"/>
    <w:rsid w:val="00415C7A"/>
    <w:rsid w:val="00415D51"/>
    <w:rsid w:val="00415ED2"/>
    <w:rsid w:val="0041622E"/>
    <w:rsid w:val="00416252"/>
    <w:rsid w:val="00417302"/>
    <w:rsid w:val="00417A3F"/>
    <w:rsid w:val="00417E2A"/>
    <w:rsid w:val="00420407"/>
    <w:rsid w:val="00421545"/>
    <w:rsid w:val="00422292"/>
    <w:rsid w:val="0042252F"/>
    <w:rsid w:val="004227B1"/>
    <w:rsid w:val="00422AB0"/>
    <w:rsid w:val="00422C06"/>
    <w:rsid w:val="00423BE5"/>
    <w:rsid w:val="0042416B"/>
    <w:rsid w:val="004243F8"/>
    <w:rsid w:val="00425B9A"/>
    <w:rsid w:val="00426361"/>
    <w:rsid w:val="004263DB"/>
    <w:rsid w:val="00427729"/>
    <w:rsid w:val="00427C16"/>
    <w:rsid w:val="00427EE8"/>
    <w:rsid w:val="004302D3"/>
    <w:rsid w:val="004306B9"/>
    <w:rsid w:val="00430FAE"/>
    <w:rsid w:val="00431437"/>
    <w:rsid w:val="00431C5B"/>
    <w:rsid w:val="00431FB6"/>
    <w:rsid w:val="00432444"/>
    <w:rsid w:val="00432A20"/>
    <w:rsid w:val="00433213"/>
    <w:rsid w:val="00433A63"/>
    <w:rsid w:val="0043408F"/>
    <w:rsid w:val="0043419E"/>
    <w:rsid w:val="00434E2F"/>
    <w:rsid w:val="004377CC"/>
    <w:rsid w:val="00437A3B"/>
    <w:rsid w:val="00437DBC"/>
    <w:rsid w:val="00441B24"/>
    <w:rsid w:val="00441FBA"/>
    <w:rsid w:val="00442708"/>
    <w:rsid w:val="0044347A"/>
    <w:rsid w:val="004435BA"/>
    <w:rsid w:val="00443837"/>
    <w:rsid w:val="00443C5B"/>
    <w:rsid w:val="0044404C"/>
    <w:rsid w:val="00444523"/>
    <w:rsid w:val="0044466D"/>
    <w:rsid w:val="00444A5B"/>
    <w:rsid w:val="0044508A"/>
    <w:rsid w:val="004452FF"/>
    <w:rsid w:val="00445470"/>
    <w:rsid w:val="00445872"/>
    <w:rsid w:val="00446834"/>
    <w:rsid w:val="00446B18"/>
    <w:rsid w:val="00446E3D"/>
    <w:rsid w:val="00447112"/>
    <w:rsid w:val="00447898"/>
    <w:rsid w:val="004479D4"/>
    <w:rsid w:val="00450321"/>
    <w:rsid w:val="00450C0F"/>
    <w:rsid w:val="00451169"/>
    <w:rsid w:val="004512CE"/>
    <w:rsid w:val="00451601"/>
    <w:rsid w:val="004534D8"/>
    <w:rsid w:val="004535B8"/>
    <w:rsid w:val="004535CC"/>
    <w:rsid w:val="00453CEB"/>
    <w:rsid w:val="00454042"/>
    <w:rsid w:val="0045455F"/>
    <w:rsid w:val="0045473F"/>
    <w:rsid w:val="00454923"/>
    <w:rsid w:val="00455585"/>
    <w:rsid w:val="0045577C"/>
    <w:rsid w:val="00455B5C"/>
    <w:rsid w:val="00455E8C"/>
    <w:rsid w:val="00455E8F"/>
    <w:rsid w:val="00456100"/>
    <w:rsid w:val="0045761A"/>
    <w:rsid w:val="00457687"/>
    <w:rsid w:val="00457BD0"/>
    <w:rsid w:val="004601F4"/>
    <w:rsid w:val="00461814"/>
    <w:rsid w:val="00461BFC"/>
    <w:rsid w:val="00461FA2"/>
    <w:rsid w:val="00462817"/>
    <w:rsid w:val="00463633"/>
    <w:rsid w:val="00463875"/>
    <w:rsid w:val="00464587"/>
    <w:rsid w:val="0046523C"/>
    <w:rsid w:val="0046597C"/>
    <w:rsid w:val="00466A4D"/>
    <w:rsid w:val="004676B3"/>
    <w:rsid w:val="00467715"/>
    <w:rsid w:val="00467ABD"/>
    <w:rsid w:val="00467BE1"/>
    <w:rsid w:val="0047004B"/>
    <w:rsid w:val="00470054"/>
    <w:rsid w:val="00470B4D"/>
    <w:rsid w:val="004729B1"/>
    <w:rsid w:val="00473D0A"/>
    <w:rsid w:val="00473EE8"/>
    <w:rsid w:val="00474995"/>
    <w:rsid w:val="00474D8A"/>
    <w:rsid w:val="00474FD9"/>
    <w:rsid w:val="004764A1"/>
    <w:rsid w:val="00476E01"/>
    <w:rsid w:val="0047701C"/>
    <w:rsid w:val="00477119"/>
    <w:rsid w:val="004774F2"/>
    <w:rsid w:val="004775ED"/>
    <w:rsid w:val="00480425"/>
    <w:rsid w:val="0048073F"/>
    <w:rsid w:val="00480F26"/>
    <w:rsid w:val="0048134A"/>
    <w:rsid w:val="00481BBF"/>
    <w:rsid w:val="00483643"/>
    <w:rsid w:val="00483830"/>
    <w:rsid w:val="00483915"/>
    <w:rsid w:val="004843F8"/>
    <w:rsid w:val="004854CC"/>
    <w:rsid w:val="00485639"/>
    <w:rsid w:val="00485874"/>
    <w:rsid w:val="004859C4"/>
    <w:rsid w:val="00485F09"/>
    <w:rsid w:val="004861BA"/>
    <w:rsid w:val="0048633A"/>
    <w:rsid w:val="0048674F"/>
    <w:rsid w:val="0048795C"/>
    <w:rsid w:val="00487E09"/>
    <w:rsid w:val="0049032F"/>
    <w:rsid w:val="004905BE"/>
    <w:rsid w:val="004914CB"/>
    <w:rsid w:val="004918C2"/>
    <w:rsid w:val="00492557"/>
    <w:rsid w:val="00492683"/>
    <w:rsid w:val="00493DC6"/>
    <w:rsid w:val="00493DFC"/>
    <w:rsid w:val="004941AE"/>
    <w:rsid w:val="00494348"/>
    <w:rsid w:val="0049513D"/>
    <w:rsid w:val="00495431"/>
    <w:rsid w:val="004958FA"/>
    <w:rsid w:val="00495935"/>
    <w:rsid w:val="00495E53"/>
    <w:rsid w:val="00496230"/>
    <w:rsid w:val="004975FC"/>
    <w:rsid w:val="004A06C0"/>
    <w:rsid w:val="004A2D5F"/>
    <w:rsid w:val="004A3185"/>
    <w:rsid w:val="004A345D"/>
    <w:rsid w:val="004A3A6E"/>
    <w:rsid w:val="004A3A75"/>
    <w:rsid w:val="004A3D8C"/>
    <w:rsid w:val="004A3EA8"/>
    <w:rsid w:val="004A42D5"/>
    <w:rsid w:val="004A45A9"/>
    <w:rsid w:val="004A488E"/>
    <w:rsid w:val="004A4D7E"/>
    <w:rsid w:val="004A4E23"/>
    <w:rsid w:val="004A5442"/>
    <w:rsid w:val="004A54A1"/>
    <w:rsid w:val="004A5F8C"/>
    <w:rsid w:val="004A7DCE"/>
    <w:rsid w:val="004A7EBB"/>
    <w:rsid w:val="004B0C89"/>
    <w:rsid w:val="004B0F49"/>
    <w:rsid w:val="004B16A1"/>
    <w:rsid w:val="004B1A6E"/>
    <w:rsid w:val="004B31ED"/>
    <w:rsid w:val="004B3590"/>
    <w:rsid w:val="004B3726"/>
    <w:rsid w:val="004B3735"/>
    <w:rsid w:val="004B3882"/>
    <w:rsid w:val="004B3D31"/>
    <w:rsid w:val="004B42B5"/>
    <w:rsid w:val="004B440C"/>
    <w:rsid w:val="004B4B81"/>
    <w:rsid w:val="004B4DCE"/>
    <w:rsid w:val="004B4EAA"/>
    <w:rsid w:val="004B51E0"/>
    <w:rsid w:val="004B54C0"/>
    <w:rsid w:val="004B5726"/>
    <w:rsid w:val="004B57C9"/>
    <w:rsid w:val="004B5D26"/>
    <w:rsid w:val="004B5E86"/>
    <w:rsid w:val="004B6A35"/>
    <w:rsid w:val="004B71C6"/>
    <w:rsid w:val="004C075D"/>
    <w:rsid w:val="004C07BD"/>
    <w:rsid w:val="004C0CBD"/>
    <w:rsid w:val="004C1939"/>
    <w:rsid w:val="004C1FBE"/>
    <w:rsid w:val="004C2F63"/>
    <w:rsid w:val="004C2F64"/>
    <w:rsid w:val="004C3746"/>
    <w:rsid w:val="004C39AF"/>
    <w:rsid w:val="004C4A4B"/>
    <w:rsid w:val="004C4C94"/>
    <w:rsid w:val="004C4CA8"/>
    <w:rsid w:val="004C5132"/>
    <w:rsid w:val="004C52D0"/>
    <w:rsid w:val="004C6422"/>
    <w:rsid w:val="004C6AC8"/>
    <w:rsid w:val="004C6F5C"/>
    <w:rsid w:val="004C6FB2"/>
    <w:rsid w:val="004C72D3"/>
    <w:rsid w:val="004C7A7B"/>
    <w:rsid w:val="004D024A"/>
    <w:rsid w:val="004D0CED"/>
    <w:rsid w:val="004D145F"/>
    <w:rsid w:val="004D1FF9"/>
    <w:rsid w:val="004D241D"/>
    <w:rsid w:val="004D2E79"/>
    <w:rsid w:val="004D2E82"/>
    <w:rsid w:val="004D34D4"/>
    <w:rsid w:val="004D3EB0"/>
    <w:rsid w:val="004D4D5D"/>
    <w:rsid w:val="004D4F92"/>
    <w:rsid w:val="004D4FAE"/>
    <w:rsid w:val="004D5408"/>
    <w:rsid w:val="004D57F2"/>
    <w:rsid w:val="004D67DF"/>
    <w:rsid w:val="004D7030"/>
    <w:rsid w:val="004D71DF"/>
    <w:rsid w:val="004D76A0"/>
    <w:rsid w:val="004D7E07"/>
    <w:rsid w:val="004E0384"/>
    <w:rsid w:val="004E23EF"/>
    <w:rsid w:val="004E350C"/>
    <w:rsid w:val="004E3984"/>
    <w:rsid w:val="004E3DCA"/>
    <w:rsid w:val="004E47DC"/>
    <w:rsid w:val="004E4C6C"/>
    <w:rsid w:val="004E4DA7"/>
    <w:rsid w:val="004E50F1"/>
    <w:rsid w:val="004E51CE"/>
    <w:rsid w:val="004E5343"/>
    <w:rsid w:val="004E6D17"/>
    <w:rsid w:val="004E6F4F"/>
    <w:rsid w:val="004E7B12"/>
    <w:rsid w:val="004E7F24"/>
    <w:rsid w:val="004F04C7"/>
    <w:rsid w:val="004F0F0C"/>
    <w:rsid w:val="004F1566"/>
    <w:rsid w:val="004F1A02"/>
    <w:rsid w:val="004F235A"/>
    <w:rsid w:val="004F2BC4"/>
    <w:rsid w:val="004F30CA"/>
    <w:rsid w:val="004F321C"/>
    <w:rsid w:val="004F340C"/>
    <w:rsid w:val="004F447E"/>
    <w:rsid w:val="004F551B"/>
    <w:rsid w:val="004F56BD"/>
    <w:rsid w:val="004F596C"/>
    <w:rsid w:val="004F5DF2"/>
    <w:rsid w:val="004F683A"/>
    <w:rsid w:val="004F6BD2"/>
    <w:rsid w:val="004F7038"/>
    <w:rsid w:val="00500F77"/>
    <w:rsid w:val="0050100F"/>
    <w:rsid w:val="0050194F"/>
    <w:rsid w:val="00501EFF"/>
    <w:rsid w:val="00502619"/>
    <w:rsid w:val="00503933"/>
    <w:rsid w:val="005039B3"/>
    <w:rsid w:val="00503D7B"/>
    <w:rsid w:val="0050482E"/>
    <w:rsid w:val="00504992"/>
    <w:rsid w:val="00505D9E"/>
    <w:rsid w:val="00506F52"/>
    <w:rsid w:val="005110DA"/>
    <w:rsid w:val="00511132"/>
    <w:rsid w:val="005114A7"/>
    <w:rsid w:val="0051150D"/>
    <w:rsid w:val="00511620"/>
    <w:rsid w:val="00511A7A"/>
    <w:rsid w:val="00511C35"/>
    <w:rsid w:val="00512375"/>
    <w:rsid w:val="0051293A"/>
    <w:rsid w:val="00513613"/>
    <w:rsid w:val="0051371B"/>
    <w:rsid w:val="00513EDD"/>
    <w:rsid w:val="0051428F"/>
    <w:rsid w:val="0051434B"/>
    <w:rsid w:val="00514C0F"/>
    <w:rsid w:val="0051626A"/>
    <w:rsid w:val="00516AF4"/>
    <w:rsid w:val="00516E9B"/>
    <w:rsid w:val="00516EB7"/>
    <w:rsid w:val="00520630"/>
    <w:rsid w:val="0052065E"/>
    <w:rsid w:val="00521AA5"/>
    <w:rsid w:val="00522AB0"/>
    <w:rsid w:val="00523810"/>
    <w:rsid w:val="0052418E"/>
    <w:rsid w:val="00524260"/>
    <w:rsid w:val="00524F0C"/>
    <w:rsid w:val="0052527C"/>
    <w:rsid w:val="0052529D"/>
    <w:rsid w:val="005256E6"/>
    <w:rsid w:val="00526014"/>
    <w:rsid w:val="00526EE5"/>
    <w:rsid w:val="00526F13"/>
    <w:rsid w:val="00527476"/>
    <w:rsid w:val="005275F4"/>
    <w:rsid w:val="00527C66"/>
    <w:rsid w:val="0053196E"/>
    <w:rsid w:val="00531DF0"/>
    <w:rsid w:val="005328BE"/>
    <w:rsid w:val="00533153"/>
    <w:rsid w:val="00533558"/>
    <w:rsid w:val="00533D13"/>
    <w:rsid w:val="00534469"/>
    <w:rsid w:val="005346C1"/>
    <w:rsid w:val="0053563C"/>
    <w:rsid w:val="00536647"/>
    <w:rsid w:val="00537869"/>
    <w:rsid w:val="00537AB6"/>
    <w:rsid w:val="0054002D"/>
    <w:rsid w:val="00543219"/>
    <w:rsid w:val="00543421"/>
    <w:rsid w:val="005435B9"/>
    <w:rsid w:val="005439D1"/>
    <w:rsid w:val="0054506A"/>
    <w:rsid w:val="0054567A"/>
    <w:rsid w:val="005456C8"/>
    <w:rsid w:val="00545A54"/>
    <w:rsid w:val="00545CAC"/>
    <w:rsid w:val="00546E98"/>
    <w:rsid w:val="00546F90"/>
    <w:rsid w:val="005479BB"/>
    <w:rsid w:val="00550353"/>
    <w:rsid w:val="00550CFB"/>
    <w:rsid w:val="005510CC"/>
    <w:rsid w:val="00551DC9"/>
    <w:rsid w:val="00551DF9"/>
    <w:rsid w:val="00552488"/>
    <w:rsid w:val="0055272F"/>
    <w:rsid w:val="00552F66"/>
    <w:rsid w:val="00553451"/>
    <w:rsid w:val="005540F1"/>
    <w:rsid w:val="0055426A"/>
    <w:rsid w:val="0055477B"/>
    <w:rsid w:val="005557C5"/>
    <w:rsid w:val="00555A4E"/>
    <w:rsid w:val="00555E40"/>
    <w:rsid w:val="00556561"/>
    <w:rsid w:val="00557065"/>
    <w:rsid w:val="00560220"/>
    <w:rsid w:val="005606C6"/>
    <w:rsid w:val="005612AF"/>
    <w:rsid w:val="005614A9"/>
    <w:rsid w:val="00561E6A"/>
    <w:rsid w:val="00562021"/>
    <w:rsid w:val="005625DA"/>
    <w:rsid w:val="005629D5"/>
    <w:rsid w:val="00562A40"/>
    <w:rsid w:val="00562FD2"/>
    <w:rsid w:val="005630A4"/>
    <w:rsid w:val="00563CB1"/>
    <w:rsid w:val="00564B4F"/>
    <w:rsid w:val="00565655"/>
    <w:rsid w:val="00566907"/>
    <w:rsid w:val="00567400"/>
    <w:rsid w:val="00567629"/>
    <w:rsid w:val="0057043B"/>
    <w:rsid w:val="0057083B"/>
    <w:rsid w:val="00570C03"/>
    <w:rsid w:val="00571D30"/>
    <w:rsid w:val="00571EC7"/>
    <w:rsid w:val="0057262D"/>
    <w:rsid w:val="00573036"/>
    <w:rsid w:val="005745B4"/>
    <w:rsid w:val="00574B6B"/>
    <w:rsid w:val="0057507B"/>
    <w:rsid w:val="0057509F"/>
    <w:rsid w:val="005753E3"/>
    <w:rsid w:val="0057661C"/>
    <w:rsid w:val="00577957"/>
    <w:rsid w:val="00577A0E"/>
    <w:rsid w:val="00577B00"/>
    <w:rsid w:val="00580320"/>
    <w:rsid w:val="0058083E"/>
    <w:rsid w:val="00580A2A"/>
    <w:rsid w:val="005811D9"/>
    <w:rsid w:val="005811F1"/>
    <w:rsid w:val="0058133C"/>
    <w:rsid w:val="00581BD8"/>
    <w:rsid w:val="00582AA2"/>
    <w:rsid w:val="005851D6"/>
    <w:rsid w:val="0058557D"/>
    <w:rsid w:val="00585912"/>
    <w:rsid w:val="00587386"/>
    <w:rsid w:val="005873D4"/>
    <w:rsid w:val="005875C5"/>
    <w:rsid w:val="00587BE1"/>
    <w:rsid w:val="00590144"/>
    <w:rsid w:val="00590281"/>
    <w:rsid w:val="00590F9E"/>
    <w:rsid w:val="00590FEB"/>
    <w:rsid w:val="00591A72"/>
    <w:rsid w:val="00591E4E"/>
    <w:rsid w:val="005928AE"/>
    <w:rsid w:val="00592B98"/>
    <w:rsid w:val="00592CB8"/>
    <w:rsid w:val="00592FEF"/>
    <w:rsid w:val="00593714"/>
    <w:rsid w:val="00593ACD"/>
    <w:rsid w:val="00593BA3"/>
    <w:rsid w:val="00594F6A"/>
    <w:rsid w:val="00594FF8"/>
    <w:rsid w:val="00595696"/>
    <w:rsid w:val="00595709"/>
    <w:rsid w:val="00596471"/>
    <w:rsid w:val="005977D5"/>
    <w:rsid w:val="005A0A12"/>
    <w:rsid w:val="005A0B86"/>
    <w:rsid w:val="005A0DA7"/>
    <w:rsid w:val="005A1148"/>
    <w:rsid w:val="005A1A34"/>
    <w:rsid w:val="005A1BBA"/>
    <w:rsid w:val="005A2AD7"/>
    <w:rsid w:val="005A3DEF"/>
    <w:rsid w:val="005A42F0"/>
    <w:rsid w:val="005A43ED"/>
    <w:rsid w:val="005A46C9"/>
    <w:rsid w:val="005A4B2B"/>
    <w:rsid w:val="005A5FFE"/>
    <w:rsid w:val="005A6E9D"/>
    <w:rsid w:val="005A6F2A"/>
    <w:rsid w:val="005A7318"/>
    <w:rsid w:val="005A7B8F"/>
    <w:rsid w:val="005B0190"/>
    <w:rsid w:val="005B0938"/>
    <w:rsid w:val="005B0E17"/>
    <w:rsid w:val="005B1338"/>
    <w:rsid w:val="005B1605"/>
    <w:rsid w:val="005B1FEB"/>
    <w:rsid w:val="005B2536"/>
    <w:rsid w:val="005B3A44"/>
    <w:rsid w:val="005B406C"/>
    <w:rsid w:val="005B49A1"/>
    <w:rsid w:val="005B525E"/>
    <w:rsid w:val="005B5E55"/>
    <w:rsid w:val="005B6365"/>
    <w:rsid w:val="005C07B6"/>
    <w:rsid w:val="005C0906"/>
    <w:rsid w:val="005C0B5E"/>
    <w:rsid w:val="005C0F0E"/>
    <w:rsid w:val="005C12E2"/>
    <w:rsid w:val="005C149C"/>
    <w:rsid w:val="005C1684"/>
    <w:rsid w:val="005C1906"/>
    <w:rsid w:val="005C1A52"/>
    <w:rsid w:val="005C3115"/>
    <w:rsid w:val="005C3393"/>
    <w:rsid w:val="005C34C3"/>
    <w:rsid w:val="005C392B"/>
    <w:rsid w:val="005C3A60"/>
    <w:rsid w:val="005C3B44"/>
    <w:rsid w:val="005C3EC8"/>
    <w:rsid w:val="005C419C"/>
    <w:rsid w:val="005C4554"/>
    <w:rsid w:val="005C52C2"/>
    <w:rsid w:val="005C56D3"/>
    <w:rsid w:val="005C672F"/>
    <w:rsid w:val="005C7163"/>
    <w:rsid w:val="005C7BE1"/>
    <w:rsid w:val="005D0DF0"/>
    <w:rsid w:val="005D0FE1"/>
    <w:rsid w:val="005D150F"/>
    <w:rsid w:val="005D1597"/>
    <w:rsid w:val="005D1611"/>
    <w:rsid w:val="005D2306"/>
    <w:rsid w:val="005D2FDA"/>
    <w:rsid w:val="005D3562"/>
    <w:rsid w:val="005D3A54"/>
    <w:rsid w:val="005D3CC2"/>
    <w:rsid w:val="005D4156"/>
    <w:rsid w:val="005D4CA2"/>
    <w:rsid w:val="005D5265"/>
    <w:rsid w:val="005D5665"/>
    <w:rsid w:val="005D570F"/>
    <w:rsid w:val="005D6186"/>
    <w:rsid w:val="005D75D7"/>
    <w:rsid w:val="005E03D6"/>
    <w:rsid w:val="005E052E"/>
    <w:rsid w:val="005E0A76"/>
    <w:rsid w:val="005E15D2"/>
    <w:rsid w:val="005E16A0"/>
    <w:rsid w:val="005E2061"/>
    <w:rsid w:val="005E2984"/>
    <w:rsid w:val="005E30CF"/>
    <w:rsid w:val="005E369E"/>
    <w:rsid w:val="005E5E3A"/>
    <w:rsid w:val="005E6014"/>
    <w:rsid w:val="005E6388"/>
    <w:rsid w:val="005E663A"/>
    <w:rsid w:val="005E664D"/>
    <w:rsid w:val="005F003C"/>
    <w:rsid w:val="005F0279"/>
    <w:rsid w:val="005F03E6"/>
    <w:rsid w:val="005F11CE"/>
    <w:rsid w:val="005F13F0"/>
    <w:rsid w:val="005F1BA7"/>
    <w:rsid w:val="005F3B61"/>
    <w:rsid w:val="005F4189"/>
    <w:rsid w:val="005F52E5"/>
    <w:rsid w:val="005F54C2"/>
    <w:rsid w:val="005F5C41"/>
    <w:rsid w:val="005F5E16"/>
    <w:rsid w:val="005F6417"/>
    <w:rsid w:val="005F76E5"/>
    <w:rsid w:val="006007E3"/>
    <w:rsid w:val="00600932"/>
    <w:rsid w:val="00600E15"/>
    <w:rsid w:val="0060154A"/>
    <w:rsid w:val="006032FF"/>
    <w:rsid w:val="00603915"/>
    <w:rsid w:val="006042D5"/>
    <w:rsid w:val="00606820"/>
    <w:rsid w:val="006068F7"/>
    <w:rsid w:val="00607126"/>
    <w:rsid w:val="00607B62"/>
    <w:rsid w:val="00610251"/>
    <w:rsid w:val="00610A77"/>
    <w:rsid w:val="00611D82"/>
    <w:rsid w:val="00611FFB"/>
    <w:rsid w:val="00612646"/>
    <w:rsid w:val="00612A5B"/>
    <w:rsid w:val="00613555"/>
    <w:rsid w:val="00613C66"/>
    <w:rsid w:val="00613F7A"/>
    <w:rsid w:val="006145E2"/>
    <w:rsid w:val="00614A4C"/>
    <w:rsid w:val="00614B87"/>
    <w:rsid w:val="0061547B"/>
    <w:rsid w:val="0061731A"/>
    <w:rsid w:val="00617E62"/>
    <w:rsid w:val="006202B3"/>
    <w:rsid w:val="006207A0"/>
    <w:rsid w:val="00621A0E"/>
    <w:rsid w:val="00621FD8"/>
    <w:rsid w:val="0062208A"/>
    <w:rsid w:val="006234EA"/>
    <w:rsid w:val="006249B6"/>
    <w:rsid w:val="00625D1A"/>
    <w:rsid w:val="006262B3"/>
    <w:rsid w:val="006263A4"/>
    <w:rsid w:val="0062795C"/>
    <w:rsid w:val="00627FE0"/>
    <w:rsid w:val="00630ACB"/>
    <w:rsid w:val="00631ADF"/>
    <w:rsid w:val="00631DEE"/>
    <w:rsid w:val="006322BA"/>
    <w:rsid w:val="00632CFF"/>
    <w:rsid w:val="00633FA3"/>
    <w:rsid w:val="00634804"/>
    <w:rsid w:val="006353BC"/>
    <w:rsid w:val="00635DBA"/>
    <w:rsid w:val="00636592"/>
    <w:rsid w:val="00636632"/>
    <w:rsid w:val="0063714F"/>
    <w:rsid w:val="0064060B"/>
    <w:rsid w:val="006411D0"/>
    <w:rsid w:val="00641436"/>
    <w:rsid w:val="00641449"/>
    <w:rsid w:val="0064283F"/>
    <w:rsid w:val="0064327B"/>
    <w:rsid w:val="006444A4"/>
    <w:rsid w:val="00645851"/>
    <w:rsid w:val="00645FC8"/>
    <w:rsid w:val="006464E5"/>
    <w:rsid w:val="0064682D"/>
    <w:rsid w:val="00646A55"/>
    <w:rsid w:val="00646D39"/>
    <w:rsid w:val="006475E3"/>
    <w:rsid w:val="0065059A"/>
    <w:rsid w:val="0065060B"/>
    <w:rsid w:val="006512F9"/>
    <w:rsid w:val="00651357"/>
    <w:rsid w:val="006517A2"/>
    <w:rsid w:val="006523FE"/>
    <w:rsid w:val="00653032"/>
    <w:rsid w:val="006531BD"/>
    <w:rsid w:val="00653709"/>
    <w:rsid w:val="00654315"/>
    <w:rsid w:val="0065502A"/>
    <w:rsid w:val="00655C23"/>
    <w:rsid w:val="00655D9F"/>
    <w:rsid w:val="00655E04"/>
    <w:rsid w:val="00655E46"/>
    <w:rsid w:val="0065687A"/>
    <w:rsid w:val="006570E3"/>
    <w:rsid w:val="006571EF"/>
    <w:rsid w:val="0065744A"/>
    <w:rsid w:val="006576DE"/>
    <w:rsid w:val="006579AF"/>
    <w:rsid w:val="00660BE6"/>
    <w:rsid w:val="00661369"/>
    <w:rsid w:val="006613D1"/>
    <w:rsid w:val="0066151E"/>
    <w:rsid w:val="00662028"/>
    <w:rsid w:val="006623F6"/>
    <w:rsid w:val="006628D5"/>
    <w:rsid w:val="00662C66"/>
    <w:rsid w:val="00664037"/>
    <w:rsid w:val="006645EF"/>
    <w:rsid w:val="00664BE1"/>
    <w:rsid w:val="00664D00"/>
    <w:rsid w:val="00665883"/>
    <w:rsid w:val="00666216"/>
    <w:rsid w:val="00667293"/>
    <w:rsid w:val="006702DC"/>
    <w:rsid w:val="00670997"/>
    <w:rsid w:val="00671017"/>
    <w:rsid w:val="00671168"/>
    <w:rsid w:val="0067169D"/>
    <w:rsid w:val="00674399"/>
    <w:rsid w:val="00674423"/>
    <w:rsid w:val="00674728"/>
    <w:rsid w:val="00674DE0"/>
    <w:rsid w:val="006751CA"/>
    <w:rsid w:val="006763C3"/>
    <w:rsid w:val="00676E43"/>
    <w:rsid w:val="00677332"/>
    <w:rsid w:val="00677959"/>
    <w:rsid w:val="00681900"/>
    <w:rsid w:val="0068309A"/>
    <w:rsid w:val="006830A6"/>
    <w:rsid w:val="00683159"/>
    <w:rsid w:val="006832C9"/>
    <w:rsid w:val="006844A3"/>
    <w:rsid w:val="00684E21"/>
    <w:rsid w:val="0068544E"/>
    <w:rsid w:val="0068585F"/>
    <w:rsid w:val="00686409"/>
    <w:rsid w:val="006864C7"/>
    <w:rsid w:val="00686664"/>
    <w:rsid w:val="00686EA8"/>
    <w:rsid w:val="00687904"/>
    <w:rsid w:val="006879C9"/>
    <w:rsid w:val="00687FCB"/>
    <w:rsid w:val="00690749"/>
    <w:rsid w:val="00690B0D"/>
    <w:rsid w:val="00691159"/>
    <w:rsid w:val="00691DFB"/>
    <w:rsid w:val="006922CF"/>
    <w:rsid w:val="0069298E"/>
    <w:rsid w:val="00692CA4"/>
    <w:rsid w:val="0069434A"/>
    <w:rsid w:val="006945F9"/>
    <w:rsid w:val="00694849"/>
    <w:rsid w:val="00695529"/>
    <w:rsid w:val="00695D75"/>
    <w:rsid w:val="00695F9D"/>
    <w:rsid w:val="00695FEE"/>
    <w:rsid w:val="006963C2"/>
    <w:rsid w:val="006965A4"/>
    <w:rsid w:val="006968C3"/>
    <w:rsid w:val="006975F9"/>
    <w:rsid w:val="00697668"/>
    <w:rsid w:val="00697AAC"/>
    <w:rsid w:val="00697D92"/>
    <w:rsid w:val="006A007B"/>
    <w:rsid w:val="006A00F3"/>
    <w:rsid w:val="006A017C"/>
    <w:rsid w:val="006A27DA"/>
    <w:rsid w:val="006A2AA4"/>
    <w:rsid w:val="006A447A"/>
    <w:rsid w:val="006A4EC7"/>
    <w:rsid w:val="006A5D38"/>
    <w:rsid w:val="006A6506"/>
    <w:rsid w:val="006B019E"/>
    <w:rsid w:val="006B1CCA"/>
    <w:rsid w:val="006B23C7"/>
    <w:rsid w:val="006B2D33"/>
    <w:rsid w:val="006B2E13"/>
    <w:rsid w:val="006B30F6"/>
    <w:rsid w:val="006B43D6"/>
    <w:rsid w:val="006B502D"/>
    <w:rsid w:val="006B5DE4"/>
    <w:rsid w:val="006B66C8"/>
    <w:rsid w:val="006B7B38"/>
    <w:rsid w:val="006B7D08"/>
    <w:rsid w:val="006B7E07"/>
    <w:rsid w:val="006C03BD"/>
    <w:rsid w:val="006C0B1F"/>
    <w:rsid w:val="006C0C10"/>
    <w:rsid w:val="006C240A"/>
    <w:rsid w:val="006C383D"/>
    <w:rsid w:val="006C4150"/>
    <w:rsid w:val="006C4357"/>
    <w:rsid w:val="006C5234"/>
    <w:rsid w:val="006C5729"/>
    <w:rsid w:val="006C57B9"/>
    <w:rsid w:val="006C5E70"/>
    <w:rsid w:val="006C64EB"/>
    <w:rsid w:val="006C65EF"/>
    <w:rsid w:val="006C6B13"/>
    <w:rsid w:val="006C72EA"/>
    <w:rsid w:val="006C7B87"/>
    <w:rsid w:val="006D0E07"/>
    <w:rsid w:val="006D128F"/>
    <w:rsid w:val="006D1627"/>
    <w:rsid w:val="006D1FFE"/>
    <w:rsid w:val="006D2452"/>
    <w:rsid w:val="006D300E"/>
    <w:rsid w:val="006D3F6E"/>
    <w:rsid w:val="006D4C32"/>
    <w:rsid w:val="006D567F"/>
    <w:rsid w:val="006D574E"/>
    <w:rsid w:val="006D5BBA"/>
    <w:rsid w:val="006D69F5"/>
    <w:rsid w:val="006D6AA2"/>
    <w:rsid w:val="006D6D40"/>
    <w:rsid w:val="006D6DDA"/>
    <w:rsid w:val="006D72AC"/>
    <w:rsid w:val="006D7355"/>
    <w:rsid w:val="006D79AC"/>
    <w:rsid w:val="006E19D8"/>
    <w:rsid w:val="006E1BF4"/>
    <w:rsid w:val="006E1C0C"/>
    <w:rsid w:val="006E3435"/>
    <w:rsid w:val="006E36FD"/>
    <w:rsid w:val="006E3F82"/>
    <w:rsid w:val="006E41A4"/>
    <w:rsid w:val="006E43E2"/>
    <w:rsid w:val="006E50CB"/>
    <w:rsid w:val="006E559A"/>
    <w:rsid w:val="006E627D"/>
    <w:rsid w:val="006E66B8"/>
    <w:rsid w:val="006E75D1"/>
    <w:rsid w:val="006E7832"/>
    <w:rsid w:val="006E7EBF"/>
    <w:rsid w:val="006F12EC"/>
    <w:rsid w:val="006F1348"/>
    <w:rsid w:val="006F1B33"/>
    <w:rsid w:val="006F22C3"/>
    <w:rsid w:val="006F25D2"/>
    <w:rsid w:val="006F54B0"/>
    <w:rsid w:val="006F56C1"/>
    <w:rsid w:val="006F5E19"/>
    <w:rsid w:val="006F627B"/>
    <w:rsid w:val="006F7484"/>
    <w:rsid w:val="006F7A5B"/>
    <w:rsid w:val="0070013F"/>
    <w:rsid w:val="00700AAB"/>
    <w:rsid w:val="00700E7F"/>
    <w:rsid w:val="00701B7C"/>
    <w:rsid w:val="0070230D"/>
    <w:rsid w:val="00702335"/>
    <w:rsid w:val="00704D69"/>
    <w:rsid w:val="007058DA"/>
    <w:rsid w:val="00705A7A"/>
    <w:rsid w:val="00706AC4"/>
    <w:rsid w:val="00706F1C"/>
    <w:rsid w:val="0070709D"/>
    <w:rsid w:val="0071050E"/>
    <w:rsid w:val="007105D2"/>
    <w:rsid w:val="00710EEC"/>
    <w:rsid w:val="00711ED1"/>
    <w:rsid w:val="007122DE"/>
    <w:rsid w:val="00712677"/>
    <w:rsid w:val="007138BE"/>
    <w:rsid w:val="00713AF5"/>
    <w:rsid w:val="00713D6E"/>
    <w:rsid w:val="0071403B"/>
    <w:rsid w:val="00714128"/>
    <w:rsid w:val="0071426D"/>
    <w:rsid w:val="0071440F"/>
    <w:rsid w:val="007146FF"/>
    <w:rsid w:val="0071488F"/>
    <w:rsid w:val="00714933"/>
    <w:rsid w:val="0071768B"/>
    <w:rsid w:val="007176A6"/>
    <w:rsid w:val="007209B8"/>
    <w:rsid w:val="00720FCD"/>
    <w:rsid w:val="007219F7"/>
    <w:rsid w:val="00721A0B"/>
    <w:rsid w:val="00722683"/>
    <w:rsid w:val="00722694"/>
    <w:rsid w:val="00722B0F"/>
    <w:rsid w:val="00722BF2"/>
    <w:rsid w:val="0072329D"/>
    <w:rsid w:val="00723CDB"/>
    <w:rsid w:val="00723DAE"/>
    <w:rsid w:val="00724D99"/>
    <w:rsid w:val="00725135"/>
    <w:rsid w:val="00725362"/>
    <w:rsid w:val="007259B0"/>
    <w:rsid w:val="00726DB1"/>
    <w:rsid w:val="007271E7"/>
    <w:rsid w:val="00727DA3"/>
    <w:rsid w:val="00731241"/>
    <w:rsid w:val="00731255"/>
    <w:rsid w:val="00731609"/>
    <w:rsid w:val="00731B6E"/>
    <w:rsid w:val="00732836"/>
    <w:rsid w:val="007328AC"/>
    <w:rsid w:val="0073358E"/>
    <w:rsid w:val="00733BED"/>
    <w:rsid w:val="00733C4D"/>
    <w:rsid w:val="00734067"/>
    <w:rsid w:val="00734200"/>
    <w:rsid w:val="00734537"/>
    <w:rsid w:val="007352A9"/>
    <w:rsid w:val="007354E9"/>
    <w:rsid w:val="00735994"/>
    <w:rsid w:val="00735BF8"/>
    <w:rsid w:val="00735D58"/>
    <w:rsid w:val="00736234"/>
    <w:rsid w:val="007364D4"/>
    <w:rsid w:val="00736AD2"/>
    <w:rsid w:val="00737641"/>
    <w:rsid w:val="00737CC6"/>
    <w:rsid w:val="00740C89"/>
    <w:rsid w:val="00741191"/>
    <w:rsid w:val="007418B1"/>
    <w:rsid w:val="00742B74"/>
    <w:rsid w:val="007433AA"/>
    <w:rsid w:val="00743D2A"/>
    <w:rsid w:val="00744683"/>
    <w:rsid w:val="00744687"/>
    <w:rsid w:val="00744A73"/>
    <w:rsid w:val="00745BB2"/>
    <w:rsid w:val="00745DC7"/>
    <w:rsid w:val="00745F11"/>
    <w:rsid w:val="00745FE2"/>
    <w:rsid w:val="00746870"/>
    <w:rsid w:val="0074771F"/>
    <w:rsid w:val="00747CAF"/>
    <w:rsid w:val="00747D4C"/>
    <w:rsid w:val="0075031D"/>
    <w:rsid w:val="007506A7"/>
    <w:rsid w:val="00750803"/>
    <w:rsid w:val="00750BC7"/>
    <w:rsid w:val="00750C56"/>
    <w:rsid w:val="00750D33"/>
    <w:rsid w:val="00751A0B"/>
    <w:rsid w:val="00751A72"/>
    <w:rsid w:val="00751F2B"/>
    <w:rsid w:val="00752FDD"/>
    <w:rsid w:val="007543F1"/>
    <w:rsid w:val="00754A39"/>
    <w:rsid w:val="00754EC8"/>
    <w:rsid w:val="00754F34"/>
    <w:rsid w:val="00755AE6"/>
    <w:rsid w:val="00755BA4"/>
    <w:rsid w:val="00755C9F"/>
    <w:rsid w:val="00755E62"/>
    <w:rsid w:val="007562C1"/>
    <w:rsid w:val="00756ADB"/>
    <w:rsid w:val="00756BF2"/>
    <w:rsid w:val="00756D94"/>
    <w:rsid w:val="007570A2"/>
    <w:rsid w:val="007576C8"/>
    <w:rsid w:val="0076077E"/>
    <w:rsid w:val="00760A3B"/>
    <w:rsid w:val="00760DBA"/>
    <w:rsid w:val="007610D4"/>
    <w:rsid w:val="00761625"/>
    <w:rsid w:val="00761889"/>
    <w:rsid w:val="00761951"/>
    <w:rsid w:val="00761EBA"/>
    <w:rsid w:val="00762E65"/>
    <w:rsid w:val="007632F4"/>
    <w:rsid w:val="0076376F"/>
    <w:rsid w:val="00763F9D"/>
    <w:rsid w:val="007646DB"/>
    <w:rsid w:val="0076723F"/>
    <w:rsid w:val="007679E8"/>
    <w:rsid w:val="00767A8F"/>
    <w:rsid w:val="007700BF"/>
    <w:rsid w:val="007707F1"/>
    <w:rsid w:val="00770B7E"/>
    <w:rsid w:val="00770DFF"/>
    <w:rsid w:val="00770FC4"/>
    <w:rsid w:val="00772033"/>
    <w:rsid w:val="00773479"/>
    <w:rsid w:val="00775476"/>
    <w:rsid w:val="0077563D"/>
    <w:rsid w:val="00775A11"/>
    <w:rsid w:val="00775CED"/>
    <w:rsid w:val="0077618B"/>
    <w:rsid w:val="007772F2"/>
    <w:rsid w:val="00777795"/>
    <w:rsid w:val="00777E38"/>
    <w:rsid w:val="00780B43"/>
    <w:rsid w:val="0078122B"/>
    <w:rsid w:val="007817E7"/>
    <w:rsid w:val="00781B0C"/>
    <w:rsid w:val="00782C8C"/>
    <w:rsid w:val="00782F59"/>
    <w:rsid w:val="0078336C"/>
    <w:rsid w:val="00783665"/>
    <w:rsid w:val="007846A4"/>
    <w:rsid w:val="00784735"/>
    <w:rsid w:val="00784BF2"/>
    <w:rsid w:val="00785438"/>
    <w:rsid w:val="007857B1"/>
    <w:rsid w:val="007858CC"/>
    <w:rsid w:val="00785A8A"/>
    <w:rsid w:val="00786E8D"/>
    <w:rsid w:val="00787DA7"/>
    <w:rsid w:val="0079185D"/>
    <w:rsid w:val="0079262B"/>
    <w:rsid w:val="0079263C"/>
    <w:rsid w:val="007928A3"/>
    <w:rsid w:val="00792930"/>
    <w:rsid w:val="00792F36"/>
    <w:rsid w:val="0079309B"/>
    <w:rsid w:val="00794001"/>
    <w:rsid w:val="0079480D"/>
    <w:rsid w:val="00794ABB"/>
    <w:rsid w:val="00794DF6"/>
    <w:rsid w:val="00795211"/>
    <w:rsid w:val="0079540D"/>
    <w:rsid w:val="0079549B"/>
    <w:rsid w:val="00795CE9"/>
    <w:rsid w:val="00797564"/>
    <w:rsid w:val="00797923"/>
    <w:rsid w:val="00797BC2"/>
    <w:rsid w:val="00797D1B"/>
    <w:rsid w:val="00797E69"/>
    <w:rsid w:val="007A01DA"/>
    <w:rsid w:val="007A06F4"/>
    <w:rsid w:val="007A0855"/>
    <w:rsid w:val="007A0C25"/>
    <w:rsid w:val="007A1127"/>
    <w:rsid w:val="007A15E1"/>
    <w:rsid w:val="007A1AEA"/>
    <w:rsid w:val="007A263C"/>
    <w:rsid w:val="007A3567"/>
    <w:rsid w:val="007A3659"/>
    <w:rsid w:val="007A3F87"/>
    <w:rsid w:val="007A44DD"/>
    <w:rsid w:val="007A46BA"/>
    <w:rsid w:val="007A4AE3"/>
    <w:rsid w:val="007A5A40"/>
    <w:rsid w:val="007A5A5B"/>
    <w:rsid w:val="007A5C68"/>
    <w:rsid w:val="007A65DD"/>
    <w:rsid w:val="007A66D1"/>
    <w:rsid w:val="007A6920"/>
    <w:rsid w:val="007A7858"/>
    <w:rsid w:val="007A7A48"/>
    <w:rsid w:val="007A7A57"/>
    <w:rsid w:val="007A7BEB"/>
    <w:rsid w:val="007B0AF7"/>
    <w:rsid w:val="007B26EE"/>
    <w:rsid w:val="007B2A0F"/>
    <w:rsid w:val="007B332B"/>
    <w:rsid w:val="007B336B"/>
    <w:rsid w:val="007B37EA"/>
    <w:rsid w:val="007B3BFB"/>
    <w:rsid w:val="007B43D6"/>
    <w:rsid w:val="007B4C76"/>
    <w:rsid w:val="007B4E6D"/>
    <w:rsid w:val="007B5993"/>
    <w:rsid w:val="007B5B5F"/>
    <w:rsid w:val="007B62BE"/>
    <w:rsid w:val="007B708D"/>
    <w:rsid w:val="007B7696"/>
    <w:rsid w:val="007B77C5"/>
    <w:rsid w:val="007B79A4"/>
    <w:rsid w:val="007B7CC4"/>
    <w:rsid w:val="007C036F"/>
    <w:rsid w:val="007C0B4B"/>
    <w:rsid w:val="007C0BFF"/>
    <w:rsid w:val="007C113A"/>
    <w:rsid w:val="007C1248"/>
    <w:rsid w:val="007C1A21"/>
    <w:rsid w:val="007C29CC"/>
    <w:rsid w:val="007C2A72"/>
    <w:rsid w:val="007C3D66"/>
    <w:rsid w:val="007C4C43"/>
    <w:rsid w:val="007C547B"/>
    <w:rsid w:val="007C5F4E"/>
    <w:rsid w:val="007D01A6"/>
    <w:rsid w:val="007D03F7"/>
    <w:rsid w:val="007D097E"/>
    <w:rsid w:val="007D09E6"/>
    <w:rsid w:val="007D0AD4"/>
    <w:rsid w:val="007D13D8"/>
    <w:rsid w:val="007D1767"/>
    <w:rsid w:val="007D1BD6"/>
    <w:rsid w:val="007D21A5"/>
    <w:rsid w:val="007D24F8"/>
    <w:rsid w:val="007D3443"/>
    <w:rsid w:val="007D35FB"/>
    <w:rsid w:val="007D4142"/>
    <w:rsid w:val="007D420A"/>
    <w:rsid w:val="007D5B21"/>
    <w:rsid w:val="007D5C5E"/>
    <w:rsid w:val="007D663A"/>
    <w:rsid w:val="007D67AE"/>
    <w:rsid w:val="007D6D14"/>
    <w:rsid w:val="007D71A2"/>
    <w:rsid w:val="007D7E7E"/>
    <w:rsid w:val="007E0C8E"/>
    <w:rsid w:val="007E1A89"/>
    <w:rsid w:val="007E1E65"/>
    <w:rsid w:val="007E240D"/>
    <w:rsid w:val="007E33B6"/>
    <w:rsid w:val="007E3BF3"/>
    <w:rsid w:val="007E3C2A"/>
    <w:rsid w:val="007E3C3C"/>
    <w:rsid w:val="007E3CF1"/>
    <w:rsid w:val="007E4BFE"/>
    <w:rsid w:val="007E4CCB"/>
    <w:rsid w:val="007E4F4A"/>
    <w:rsid w:val="007E5327"/>
    <w:rsid w:val="007E5AF8"/>
    <w:rsid w:val="007E5CE0"/>
    <w:rsid w:val="007E66DC"/>
    <w:rsid w:val="007E6E9E"/>
    <w:rsid w:val="007F02C3"/>
    <w:rsid w:val="007F0463"/>
    <w:rsid w:val="007F1099"/>
    <w:rsid w:val="007F1116"/>
    <w:rsid w:val="007F11D7"/>
    <w:rsid w:val="007F1B4F"/>
    <w:rsid w:val="007F2895"/>
    <w:rsid w:val="007F2D45"/>
    <w:rsid w:val="007F2E5B"/>
    <w:rsid w:val="007F3299"/>
    <w:rsid w:val="007F332D"/>
    <w:rsid w:val="007F37BA"/>
    <w:rsid w:val="007F3B4B"/>
    <w:rsid w:val="007F4199"/>
    <w:rsid w:val="007F469F"/>
    <w:rsid w:val="007F4E5E"/>
    <w:rsid w:val="007F52D7"/>
    <w:rsid w:val="007F5691"/>
    <w:rsid w:val="007F575F"/>
    <w:rsid w:val="007F5C0D"/>
    <w:rsid w:val="007F608D"/>
    <w:rsid w:val="007F6A8B"/>
    <w:rsid w:val="0080054E"/>
    <w:rsid w:val="00800E2F"/>
    <w:rsid w:val="008013B3"/>
    <w:rsid w:val="00803D3C"/>
    <w:rsid w:val="008043ED"/>
    <w:rsid w:val="00805627"/>
    <w:rsid w:val="00805725"/>
    <w:rsid w:val="00805C8D"/>
    <w:rsid w:val="00805D3D"/>
    <w:rsid w:val="008060B3"/>
    <w:rsid w:val="008061AF"/>
    <w:rsid w:val="00807120"/>
    <w:rsid w:val="00807347"/>
    <w:rsid w:val="0080747F"/>
    <w:rsid w:val="008076A9"/>
    <w:rsid w:val="0081045B"/>
    <w:rsid w:val="00810CED"/>
    <w:rsid w:val="00811708"/>
    <w:rsid w:val="008118A9"/>
    <w:rsid w:val="00811B89"/>
    <w:rsid w:val="00812ED9"/>
    <w:rsid w:val="00813A15"/>
    <w:rsid w:val="00814035"/>
    <w:rsid w:val="0081438B"/>
    <w:rsid w:val="0081442E"/>
    <w:rsid w:val="008149C0"/>
    <w:rsid w:val="00814EF2"/>
    <w:rsid w:val="00815FEA"/>
    <w:rsid w:val="008164E6"/>
    <w:rsid w:val="00816516"/>
    <w:rsid w:val="00817363"/>
    <w:rsid w:val="008203D3"/>
    <w:rsid w:val="00820426"/>
    <w:rsid w:val="00820612"/>
    <w:rsid w:val="008214FD"/>
    <w:rsid w:val="00824124"/>
    <w:rsid w:val="00824703"/>
    <w:rsid w:val="00824825"/>
    <w:rsid w:val="00824D15"/>
    <w:rsid w:val="00825235"/>
    <w:rsid w:val="0082594C"/>
    <w:rsid w:val="008266AA"/>
    <w:rsid w:val="008267D2"/>
    <w:rsid w:val="00826BEF"/>
    <w:rsid w:val="00826DE0"/>
    <w:rsid w:val="00826EAC"/>
    <w:rsid w:val="0082757B"/>
    <w:rsid w:val="00827E7D"/>
    <w:rsid w:val="00834074"/>
    <w:rsid w:val="008343EA"/>
    <w:rsid w:val="00834EDB"/>
    <w:rsid w:val="00836260"/>
    <w:rsid w:val="008368F7"/>
    <w:rsid w:val="00837026"/>
    <w:rsid w:val="0083740F"/>
    <w:rsid w:val="0083789D"/>
    <w:rsid w:val="00837C20"/>
    <w:rsid w:val="00837CA9"/>
    <w:rsid w:val="00840B33"/>
    <w:rsid w:val="008410E6"/>
    <w:rsid w:val="0084173E"/>
    <w:rsid w:val="008419CA"/>
    <w:rsid w:val="00842108"/>
    <w:rsid w:val="00842943"/>
    <w:rsid w:val="00842E2A"/>
    <w:rsid w:val="008430F0"/>
    <w:rsid w:val="0084488C"/>
    <w:rsid w:val="00844E97"/>
    <w:rsid w:val="0084529A"/>
    <w:rsid w:val="00845502"/>
    <w:rsid w:val="00845CFF"/>
    <w:rsid w:val="00846BEE"/>
    <w:rsid w:val="0084739D"/>
    <w:rsid w:val="00850953"/>
    <w:rsid w:val="00850B23"/>
    <w:rsid w:val="00850B90"/>
    <w:rsid w:val="008527B7"/>
    <w:rsid w:val="0085288C"/>
    <w:rsid w:val="00852AC6"/>
    <w:rsid w:val="00852D4F"/>
    <w:rsid w:val="00853328"/>
    <w:rsid w:val="00853472"/>
    <w:rsid w:val="00853790"/>
    <w:rsid w:val="008539DC"/>
    <w:rsid w:val="00853D76"/>
    <w:rsid w:val="008548E9"/>
    <w:rsid w:val="00854C08"/>
    <w:rsid w:val="00855CFC"/>
    <w:rsid w:val="00856A4B"/>
    <w:rsid w:val="0085737E"/>
    <w:rsid w:val="00857A52"/>
    <w:rsid w:val="00860B4A"/>
    <w:rsid w:val="00861FF4"/>
    <w:rsid w:val="00862153"/>
    <w:rsid w:val="00862BD1"/>
    <w:rsid w:val="00863D3E"/>
    <w:rsid w:val="00863ED8"/>
    <w:rsid w:val="00864D5E"/>
    <w:rsid w:val="008658A9"/>
    <w:rsid w:val="008675A6"/>
    <w:rsid w:val="00867A57"/>
    <w:rsid w:val="00867E7A"/>
    <w:rsid w:val="008708E4"/>
    <w:rsid w:val="00870A7F"/>
    <w:rsid w:val="008714B0"/>
    <w:rsid w:val="00871F78"/>
    <w:rsid w:val="00872142"/>
    <w:rsid w:val="008721E9"/>
    <w:rsid w:val="008725F5"/>
    <w:rsid w:val="008726E2"/>
    <w:rsid w:val="008748EB"/>
    <w:rsid w:val="00874B36"/>
    <w:rsid w:val="008755AE"/>
    <w:rsid w:val="0087595A"/>
    <w:rsid w:val="0087652F"/>
    <w:rsid w:val="008774C5"/>
    <w:rsid w:val="008803F3"/>
    <w:rsid w:val="008810AC"/>
    <w:rsid w:val="00882557"/>
    <w:rsid w:val="00883232"/>
    <w:rsid w:val="00885400"/>
    <w:rsid w:val="008861FB"/>
    <w:rsid w:val="00886B63"/>
    <w:rsid w:val="00886FFD"/>
    <w:rsid w:val="0089049E"/>
    <w:rsid w:val="0089051E"/>
    <w:rsid w:val="008907D5"/>
    <w:rsid w:val="00892BF1"/>
    <w:rsid w:val="00892C3F"/>
    <w:rsid w:val="00892D41"/>
    <w:rsid w:val="00892EFB"/>
    <w:rsid w:val="00893116"/>
    <w:rsid w:val="00893B2E"/>
    <w:rsid w:val="00893B2F"/>
    <w:rsid w:val="0089447E"/>
    <w:rsid w:val="00896717"/>
    <w:rsid w:val="00897012"/>
    <w:rsid w:val="00897DA4"/>
    <w:rsid w:val="008A028A"/>
    <w:rsid w:val="008A051F"/>
    <w:rsid w:val="008A076F"/>
    <w:rsid w:val="008A0BB8"/>
    <w:rsid w:val="008A0E9F"/>
    <w:rsid w:val="008A16A9"/>
    <w:rsid w:val="008A1906"/>
    <w:rsid w:val="008A1CBD"/>
    <w:rsid w:val="008A20BD"/>
    <w:rsid w:val="008A3187"/>
    <w:rsid w:val="008A4068"/>
    <w:rsid w:val="008A4DF0"/>
    <w:rsid w:val="008A5661"/>
    <w:rsid w:val="008A56D0"/>
    <w:rsid w:val="008A58F9"/>
    <w:rsid w:val="008A594B"/>
    <w:rsid w:val="008A6212"/>
    <w:rsid w:val="008A6237"/>
    <w:rsid w:val="008A6A4C"/>
    <w:rsid w:val="008A6AD7"/>
    <w:rsid w:val="008A7D8A"/>
    <w:rsid w:val="008B06A4"/>
    <w:rsid w:val="008B0840"/>
    <w:rsid w:val="008B0A64"/>
    <w:rsid w:val="008B23ED"/>
    <w:rsid w:val="008B41AE"/>
    <w:rsid w:val="008B4242"/>
    <w:rsid w:val="008B4C6B"/>
    <w:rsid w:val="008B576F"/>
    <w:rsid w:val="008B5CE9"/>
    <w:rsid w:val="008B69F3"/>
    <w:rsid w:val="008B6A21"/>
    <w:rsid w:val="008B6FB9"/>
    <w:rsid w:val="008B7218"/>
    <w:rsid w:val="008B7769"/>
    <w:rsid w:val="008B7A6E"/>
    <w:rsid w:val="008C0D41"/>
    <w:rsid w:val="008C22E1"/>
    <w:rsid w:val="008C2326"/>
    <w:rsid w:val="008C23FB"/>
    <w:rsid w:val="008C2B3A"/>
    <w:rsid w:val="008C321A"/>
    <w:rsid w:val="008C428B"/>
    <w:rsid w:val="008C4987"/>
    <w:rsid w:val="008C500E"/>
    <w:rsid w:val="008C51F3"/>
    <w:rsid w:val="008C5236"/>
    <w:rsid w:val="008C52E9"/>
    <w:rsid w:val="008C5690"/>
    <w:rsid w:val="008C5981"/>
    <w:rsid w:val="008C59A6"/>
    <w:rsid w:val="008C59E4"/>
    <w:rsid w:val="008C5A59"/>
    <w:rsid w:val="008C5BFD"/>
    <w:rsid w:val="008C6B89"/>
    <w:rsid w:val="008D0D8F"/>
    <w:rsid w:val="008D0E9E"/>
    <w:rsid w:val="008D0F08"/>
    <w:rsid w:val="008D114D"/>
    <w:rsid w:val="008D1978"/>
    <w:rsid w:val="008D2A59"/>
    <w:rsid w:val="008D2D62"/>
    <w:rsid w:val="008D3D2D"/>
    <w:rsid w:val="008D43A7"/>
    <w:rsid w:val="008D474A"/>
    <w:rsid w:val="008D5531"/>
    <w:rsid w:val="008D5FC5"/>
    <w:rsid w:val="008D6148"/>
    <w:rsid w:val="008D6B5A"/>
    <w:rsid w:val="008D7A63"/>
    <w:rsid w:val="008E02A7"/>
    <w:rsid w:val="008E0B9E"/>
    <w:rsid w:val="008E112B"/>
    <w:rsid w:val="008E1A35"/>
    <w:rsid w:val="008E24EC"/>
    <w:rsid w:val="008E259B"/>
    <w:rsid w:val="008E3036"/>
    <w:rsid w:val="008E3686"/>
    <w:rsid w:val="008E47F2"/>
    <w:rsid w:val="008E63A2"/>
    <w:rsid w:val="008E71A5"/>
    <w:rsid w:val="008E72F3"/>
    <w:rsid w:val="008E74D1"/>
    <w:rsid w:val="008F023C"/>
    <w:rsid w:val="008F1400"/>
    <w:rsid w:val="008F1E28"/>
    <w:rsid w:val="008F28BC"/>
    <w:rsid w:val="008F2D60"/>
    <w:rsid w:val="008F36D7"/>
    <w:rsid w:val="008F37C5"/>
    <w:rsid w:val="008F3927"/>
    <w:rsid w:val="008F3EA5"/>
    <w:rsid w:val="008F3F77"/>
    <w:rsid w:val="008F4BF0"/>
    <w:rsid w:val="008F50F8"/>
    <w:rsid w:val="008F5BB6"/>
    <w:rsid w:val="008F5C2E"/>
    <w:rsid w:val="008F5F2E"/>
    <w:rsid w:val="008F618B"/>
    <w:rsid w:val="008F63CA"/>
    <w:rsid w:val="008F6B02"/>
    <w:rsid w:val="009003A7"/>
    <w:rsid w:val="00900BF6"/>
    <w:rsid w:val="00900D30"/>
    <w:rsid w:val="00901F1E"/>
    <w:rsid w:val="00902664"/>
    <w:rsid w:val="00902675"/>
    <w:rsid w:val="00902AC9"/>
    <w:rsid w:val="00902CF6"/>
    <w:rsid w:val="00902E23"/>
    <w:rsid w:val="0090390F"/>
    <w:rsid w:val="00905320"/>
    <w:rsid w:val="0090560D"/>
    <w:rsid w:val="00905E48"/>
    <w:rsid w:val="0090625F"/>
    <w:rsid w:val="0090672E"/>
    <w:rsid w:val="00906D5D"/>
    <w:rsid w:val="0090710A"/>
    <w:rsid w:val="00910D01"/>
    <w:rsid w:val="00910F25"/>
    <w:rsid w:val="00910FFA"/>
    <w:rsid w:val="00911B48"/>
    <w:rsid w:val="00911F5C"/>
    <w:rsid w:val="00912198"/>
    <w:rsid w:val="009128B7"/>
    <w:rsid w:val="00912D58"/>
    <w:rsid w:val="00912D9E"/>
    <w:rsid w:val="00913256"/>
    <w:rsid w:val="00914B5F"/>
    <w:rsid w:val="00914D44"/>
    <w:rsid w:val="00914DEE"/>
    <w:rsid w:val="009152E8"/>
    <w:rsid w:val="0091546D"/>
    <w:rsid w:val="00915E70"/>
    <w:rsid w:val="00915E77"/>
    <w:rsid w:val="00917190"/>
    <w:rsid w:val="00917F2D"/>
    <w:rsid w:val="00920052"/>
    <w:rsid w:val="00920700"/>
    <w:rsid w:val="00920AC6"/>
    <w:rsid w:val="009214C4"/>
    <w:rsid w:val="00921B91"/>
    <w:rsid w:val="00922341"/>
    <w:rsid w:val="00922ECF"/>
    <w:rsid w:val="00922EE5"/>
    <w:rsid w:val="0092417A"/>
    <w:rsid w:val="009245EC"/>
    <w:rsid w:val="00924632"/>
    <w:rsid w:val="00925A9C"/>
    <w:rsid w:val="00926060"/>
    <w:rsid w:val="00926438"/>
    <w:rsid w:val="009267DA"/>
    <w:rsid w:val="009271E0"/>
    <w:rsid w:val="0092723D"/>
    <w:rsid w:val="009274D1"/>
    <w:rsid w:val="009276B4"/>
    <w:rsid w:val="00927881"/>
    <w:rsid w:val="00931216"/>
    <w:rsid w:val="009313AB"/>
    <w:rsid w:val="00931FF6"/>
    <w:rsid w:val="009320D2"/>
    <w:rsid w:val="00933116"/>
    <w:rsid w:val="00934003"/>
    <w:rsid w:val="00934673"/>
    <w:rsid w:val="00934D12"/>
    <w:rsid w:val="00934D39"/>
    <w:rsid w:val="0093595A"/>
    <w:rsid w:val="00935EAA"/>
    <w:rsid w:val="00935F32"/>
    <w:rsid w:val="00935FB8"/>
    <w:rsid w:val="0093656C"/>
    <w:rsid w:val="009365FA"/>
    <w:rsid w:val="0093667C"/>
    <w:rsid w:val="00937DFF"/>
    <w:rsid w:val="009414C9"/>
    <w:rsid w:val="009418A9"/>
    <w:rsid w:val="00941B13"/>
    <w:rsid w:val="00942571"/>
    <w:rsid w:val="0094363D"/>
    <w:rsid w:val="00943F83"/>
    <w:rsid w:val="0094601F"/>
    <w:rsid w:val="009462D2"/>
    <w:rsid w:val="00946BD2"/>
    <w:rsid w:val="009477DD"/>
    <w:rsid w:val="009501F3"/>
    <w:rsid w:val="00950BB7"/>
    <w:rsid w:val="009511C8"/>
    <w:rsid w:val="00951312"/>
    <w:rsid w:val="00952486"/>
    <w:rsid w:val="00952541"/>
    <w:rsid w:val="00952764"/>
    <w:rsid w:val="009528CE"/>
    <w:rsid w:val="009539DD"/>
    <w:rsid w:val="009547D5"/>
    <w:rsid w:val="009556AF"/>
    <w:rsid w:val="009558FF"/>
    <w:rsid w:val="0095592B"/>
    <w:rsid w:val="00955F02"/>
    <w:rsid w:val="00955FF3"/>
    <w:rsid w:val="009562F7"/>
    <w:rsid w:val="0095799D"/>
    <w:rsid w:val="00957A05"/>
    <w:rsid w:val="009601F1"/>
    <w:rsid w:val="0096058B"/>
    <w:rsid w:val="009609DB"/>
    <w:rsid w:val="00960CA8"/>
    <w:rsid w:val="009611C5"/>
    <w:rsid w:val="009617DE"/>
    <w:rsid w:val="00961935"/>
    <w:rsid w:val="00961AEF"/>
    <w:rsid w:val="00961D30"/>
    <w:rsid w:val="00961EA4"/>
    <w:rsid w:val="00962B06"/>
    <w:rsid w:val="009632C4"/>
    <w:rsid w:val="009637EF"/>
    <w:rsid w:val="00963A63"/>
    <w:rsid w:val="009640F0"/>
    <w:rsid w:val="00965AB5"/>
    <w:rsid w:val="00965CA4"/>
    <w:rsid w:val="009661E6"/>
    <w:rsid w:val="0096628E"/>
    <w:rsid w:val="00966C88"/>
    <w:rsid w:val="00966DA1"/>
    <w:rsid w:val="009674F2"/>
    <w:rsid w:val="00970176"/>
    <w:rsid w:val="00970636"/>
    <w:rsid w:val="00970FF6"/>
    <w:rsid w:val="00971F75"/>
    <w:rsid w:val="00972255"/>
    <w:rsid w:val="009727B9"/>
    <w:rsid w:val="00972D9C"/>
    <w:rsid w:val="00975E67"/>
    <w:rsid w:val="009778CB"/>
    <w:rsid w:val="00977CF0"/>
    <w:rsid w:val="00977FB2"/>
    <w:rsid w:val="00980935"/>
    <w:rsid w:val="00980BCC"/>
    <w:rsid w:val="00980C2D"/>
    <w:rsid w:val="009811CB"/>
    <w:rsid w:val="00982096"/>
    <w:rsid w:val="009823F1"/>
    <w:rsid w:val="009825EB"/>
    <w:rsid w:val="009829E1"/>
    <w:rsid w:val="00982A44"/>
    <w:rsid w:val="00983049"/>
    <w:rsid w:val="0098315B"/>
    <w:rsid w:val="00983913"/>
    <w:rsid w:val="0098430A"/>
    <w:rsid w:val="009846FD"/>
    <w:rsid w:val="00984845"/>
    <w:rsid w:val="00984A5D"/>
    <w:rsid w:val="009857C5"/>
    <w:rsid w:val="00985BC5"/>
    <w:rsid w:val="00985C0E"/>
    <w:rsid w:val="0098626F"/>
    <w:rsid w:val="00986405"/>
    <w:rsid w:val="00986D09"/>
    <w:rsid w:val="00987C65"/>
    <w:rsid w:val="009912FD"/>
    <w:rsid w:val="00992023"/>
    <w:rsid w:val="00992766"/>
    <w:rsid w:val="0099284B"/>
    <w:rsid w:val="00993A79"/>
    <w:rsid w:val="0099415B"/>
    <w:rsid w:val="00994263"/>
    <w:rsid w:val="0099508D"/>
    <w:rsid w:val="009954B3"/>
    <w:rsid w:val="00995E4A"/>
    <w:rsid w:val="00996E3A"/>
    <w:rsid w:val="00996F01"/>
    <w:rsid w:val="00996F4B"/>
    <w:rsid w:val="00997302"/>
    <w:rsid w:val="009A080B"/>
    <w:rsid w:val="009A0BF6"/>
    <w:rsid w:val="009A0DA5"/>
    <w:rsid w:val="009A0E4C"/>
    <w:rsid w:val="009A1B73"/>
    <w:rsid w:val="009A27B2"/>
    <w:rsid w:val="009A412E"/>
    <w:rsid w:val="009A4335"/>
    <w:rsid w:val="009A5846"/>
    <w:rsid w:val="009A6828"/>
    <w:rsid w:val="009A7270"/>
    <w:rsid w:val="009A7444"/>
    <w:rsid w:val="009A747D"/>
    <w:rsid w:val="009A7A34"/>
    <w:rsid w:val="009A7BA8"/>
    <w:rsid w:val="009B04A0"/>
    <w:rsid w:val="009B0B2F"/>
    <w:rsid w:val="009B1D08"/>
    <w:rsid w:val="009B27D6"/>
    <w:rsid w:val="009B2EAF"/>
    <w:rsid w:val="009B3452"/>
    <w:rsid w:val="009B39D9"/>
    <w:rsid w:val="009B4B69"/>
    <w:rsid w:val="009B50E6"/>
    <w:rsid w:val="009B5BFC"/>
    <w:rsid w:val="009B6225"/>
    <w:rsid w:val="009B652B"/>
    <w:rsid w:val="009B6E4C"/>
    <w:rsid w:val="009B6FC4"/>
    <w:rsid w:val="009B7015"/>
    <w:rsid w:val="009B7AC3"/>
    <w:rsid w:val="009B7AD7"/>
    <w:rsid w:val="009B7B00"/>
    <w:rsid w:val="009C00DC"/>
    <w:rsid w:val="009C0628"/>
    <w:rsid w:val="009C078B"/>
    <w:rsid w:val="009C09F1"/>
    <w:rsid w:val="009C0AA7"/>
    <w:rsid w:val="009C0CE8"/>
    <w:rsid w:val="009C1B00"/>
    <w:rsid w:val="009C2E09"/>
    <w:rsid w:val="009C308F"/>
    <w:rsid w:val="009C3D21"/>
    <w:rsid w:val="009C4D98"/>
    <w:rsid w:val="009C62A1"/>
    <w:rsid w:val="009C66C1"/>
    <w:rsid w:val="009C6C96"/>
    <w:rsid w:val="009C7020"/>
    <w:rsid w:val="009D02FB"/>
    <w:rsid w:val="009D094B"/>
    <w:rsid w:val="009D0B97"/>
    <w:rsid w:val="009D0E16"/>
    <w:rsid w:val="009D18DD"/>
    <w:rsid w:val="009D1A4B"/>
    <w:rsid w:val="009D1C36"/>
    <w:rsid w:val="009D27B5"/>
    <w:rsid w:val="009D30D7"/>
    <w:rsid w:val="009D329B"/>
    <w:rsid w:val="009D3435"/>
    <w:rsid w:val="009D3657"/>
    <w:rsid w:val="009D3923"/>
    <w:rsid w:val="009D3F45"/>
    <w:rsid w:val="009D4947"/>
    <w:rsid w:val="009D5968"/>
    <w:rsid w:val="009D5BC8"/>
    <w:rsid w:val="009D5DA6"/>
    <w:rsid w:val="009E17CD"/>
    <w:rsid w:val="009E1813"/>
    <w:rsid w:val="009E1947"/>
    <w:rsid w:val="009E2299"/>
    <w:rsid w:val="009E3811"/>
    <w:rsid w:val="009E3C4A"/>
    <w:rsid w:val="009E3DF5"/>
    <w:rsid w:val="009E5A45"/>
    <w:rsid w:val="009E5D98"/>
    <w:rsid w:val="009E6D42"/>
    <w:rsid w:val="009E778D"/>
    <w:rsid w:val="009F01E7"/>
    <w:rsid w:val="009F0244"/>
    <w:rsid w:val="009F0369"/>
    <w:rsid w:val="009F06FF"/>
    <w:rsid w:val="009F189D"/>
    <w:rsid w:val="009F1F32"/>
    <w:rsid w:val="009F23D5"/>
    <w:rsid w:val="009F28C4"/>
    <w:rsid w:val="009F29CB"/>
    <w:rsid w:val="009F2A4F"/>
    <w:rsid w:val="009F2E4B"/>
    <w:rsid w:val="009F330F"/>
    <w:rsid w:val="009F40B3"/>
    <w:rsid w:val="009F49EC"/>
    <w:rsid w:val="009F5943"/>
    <w:rsid w:val="009F6012"/>
    <w:rsid w:val="009F7D9A"/>
    <w:rsid w:val="00A00CE8"/>
    <w:rsid w:val="00A00DAC"/>
    <w:rsid w:val="00A01891"/>
    <w:rsid w:val="00A01AB8"/>
    <w:rsid w:val="00A01F01"/>
    <w:rsid w:val="00A031F8"/>
    <w:rsid w:val="00A03736"/>
    <w:rsid w:val="00A03833"/>
    <w:rsid w:val="00A03E6F"/>
    <w:rsid w:val="00A04012"/>
    <w:rsid w:val="00A04379"/>
    <w:rsid w:val="00A04A83"/>
    <w:rsid w:val="00A04DC3"/>
    <w:rsid w:val="00A0539B"/>
    <w:rsid w:val="00A05AF9"/>
    <w:rsid w:val="00A05C70"/>
    <w:rsid w:val="00A10319"/>
    <w:rsid w:val="00A10406"/>
    <w:rsid w:val="00A10C82"/>
    <w:rsid w:val="00A10E74"/>
    <w:rsid w:val="00A11A0D"/>
    <w:rsid w:val="00A12162"/>
    <w:rsid w:val="00A1322A"/>
    <w:rsid w:val="00A1390D"/>
    <w:rsid w:val="00A13D6E"/>
    <w:rsid w:val="00A13EC7"/>
    <w:rsid w:val="00A148A4"/>
    <w:rsid w:val="00A14AF5"/>
    <w:rsid w:val="00A14C12"/>
    <w:rsid w:val="00A14F45"/>
    <w:rsid w:val="00A15214"/>
    <w:rsid w:val="00A15322"/>
    <w:rsid w:val="00A15488"/>
    <w:rsid w:val="00A156AF"/>
    <w:rsid w:val="00A15A43"/>
    <w:rsid w:val="00A15AC5"/>
    <w:rsid w:val="00A15D58"/>
    <w:rsid w:val="00A167D9"/>
    <w:rsid w:val="00A173A5"/>
    <w:rsid w:val="00A174AD"/>
    <w:rsid w:val="00A17928"/>
    <w:rsid w:val="00A17D8E"/>
    <w:rsid w:val="00A17FBD"/>
    <w:rsid w:val="00A20478"/>
    <w:rsid w:val="00A20E3D"/>
    <w:rsid w:val="00A229C3"/>
    <w:rsid w:val="00A22E19"/>
    <w:rsid w:val="00A2311B"/>
    <w:rsid w:val="00A23D43"/>
    <w:rsid w:val="00A23E5E"/>
    <w:rsid w:val="00A23F3B"/>
    <w:rsid w:val="00A245FC"/>
    <w:rsid w:val="00A24795"/>
    <w:rsid w:val="00A24A69"/>
    <w:rsid w:val="00A24B6D"/>
    <w:rsid w:val="00A26C83"/>
    <w:rsid w:val="00A2763B"/>
    <w:rsid w:val="00A27B4F"/>
    <w:rsid w:val="00A27BE8"/>
    <w:rsid w:val="00A30E77"/>
    <w:rsid w:val="00A33021"/>
    <w:rsid w:val="00A332BA"/>
    <w:rsid w:val="00A33843"/>
    <w:rsid w:val="00A33981"/>
    <w:rsid w:val="00A343C9"/>
    <w:rsid w:val="00A351F1"/>
    <w:rsid w:val="00A354A3"/>
    <w:rsid w:val="00A3576F"/>
    <w:rsid w:val="00A35885"/>
    <w:rsid w:val="00A35C64"/>
    <w:rsid w:val="00A35DCB"/>
    <w:rsid w:val="00A360AE"/>
    <w:rsid w:val="00A36C01"/>
    <w:rsid w:val="00A36F07"/>
    <w:rsid w:val="00A378C5"/>
    <w:rsid w:val="00A378EC"/>
    <w:rsid w:val="00A4152A"/>
    <w:rsid w:val="00A41742"/>
    <w:rsid w:val="00A420FF"/>
    <w:rsid w:val="00A42F3C"/>
    <w:rsid w:val="00A43BD5"/>
    <w:rsid w:val="00A44104"/>
    <w:rsid w:val="00A44167"/>
    <w:rsid w:val="00A44649"/>
    <w:rsid w:val="00A44699"/>
    <w:rsid w:val="00A449B9"/>
    <w:rsid w:val="00A44BD2"/>
    <w:rsid w:val="00A44E45"/>
    <w:rsid w:val="00A453F9"/>
    <w:rsid w:val="00A458BB"/>
    <w:rsid w:val="00A46AD0"/>
    <w:rsid w:val="00A47339"/>
    <w:rsid w:val="00A47C69"/>
    <w:rsid w:val="00A505C6"/>
    <w:rsid w:val="00A5079A"/>
    <w:rsid w:val="00A50830"/>
    <w:rsid w:val="00A50882"/>
    <w:rsid w:val="00A50D52"/>
    <w:rsid w:val="00A50FA2"/>
    <w:rsid w:val="00A51027"/>
    <w:rsid w:val="00A512F5"/>
    <w:rsid w:val="00A514ED"/>
    <w:rsid w:val="00A518C7"/>
    <w:rsid w:val="00A51C43"/>
    <w:rsid w:val="00A525B4"/>
    <w:rsid w:val="00A52C67"/>
    <w:rsid w:val="00A52FD5"/>
    <w:rsid w:val="00A53056"/>
    <w:rsid w:val="00A5331D"/>
    <w:rsid w:val="00A53389"/>
    <w:rsid w:val="00A53C06"/>
    <w:rsid w:val="00A54290"/>
    <w:rsid w:val="00A545D4"/>
    <w:rsid w:val="00A54DA1"/>
    <w:rsid w:val="00A553EF"/>
    <w:rsid w:val="00A55524"/>
    <w:rsid w:val="00A5625D"/>
    <w:rsid w:val="00A56381"/>
    <w:rsid w:val="00A5642E"/>
    <w:rsid w:val="00A56C9A"/>
    <w:rsid w:val="00A56DB8"/>
    <w:rsid w:val="00A57D44"/>
    <w:rsid w:val="00A60008"/>
    <w:rsid w:val="00A60C71"/>
    <w:rsid w:val="00A6130B"/>
    <w:rsid w:val="00A61555"/>
    <w:rsid w:val="00A61DD4"/>
    <w:rsid w:val="00A61F77"/>
    <w:rsid w:val="00A6357E"/>
    <w:rsid w:val="00A63AAC"/>
    <w:rsid w:val="00A63BD5"/>
    <w:rsid w:val="00A63D46"/>
    <w:rsid w:val="00A6539C"/>
    <w:rsid w:val="00A65E61"/>
    <w:rsid w:val="00A66FDD"/>
    <w:rsid w:val="00A67334"/>
    <w:rsid w:val="00A67AF0"/>
    <w:rsid w:val="00A67E68"/>
    <w:rsid w:val="00A7019B"/>
    <w:rsid w:val="00A70482"/>
    <w:rsid w:val="00A719C6"/>
    <w:rsid w:val="00A72338"/>
    <w:rsid w:val="00A72BDE"/>
    <w:rsid w:val="00A73985"/>
    <w:rsid w:val="00A73A17"/>
    <w:rsid w:val="00A75385"/>
    <w:rsid w:val="00A772CB"/>
    <w:rsid w:val="00A778E4"/>
    <w:rsid w:val="00A828C2"/>
    <w:rsid w:val="00A82C4F"/>
    <w:rsid w:val="00A83251"/>
    <w:rsid w:val="00A83FD3"/>
    <w:rsid w:val="00A84590"/>
    <w:rsid w:val="00A84C29"/>
    <w:rsid w:val="00A85185"/>
    <w:rsid w:val="00A856A5"/>
    <w:rsid w:val="00A85726"/>
    <w:rsid w:val="00A85B78"/>
    <w:rsid w:val="00A86921"/>
    <w:rsid w:val="00A86D58"/>
    <w:rsid w:val="00A91037"/>
    <w:rsid w:val="00A937C4"/>
    <w:rsid w:val="00A93FD2"/>
    <w:rsid w:val="00A942A9"/>
    <w:rsid w:val="00A94363"/>
    <w:rsid w:val="00A94C51"/>
    <w:rsid w:val="00A951AF"/>
    <w:rsid w:val="00A95C45"/>
    <w:rsid w:val="00AA0317"/>
    <w:rsid w:val="00AA1500"/>
    <w:rsid w:val="00AA16D1"/>
    <w:rsid w:val="00AA275B"/>
    <w:rsid w:val="00AA2F7E"/>
    <w:rsid w:val="00AA333A"/>
    <w:rsid w:val="00AA3426"/>
    <w:rsid w:val="00AA35EE"/>
    <w:rsid w:val="00AA3616"/>
    <w:rsid w:val="00AA39C6"/>
    <w:rsid w:val="00AA440C"/>
    <w:rsid w:val="00AA4430"/>
    <w:rsid w:val="00AA4B92"/>
    <w:rsid w:val="00AA502D"/>
    <w:rsid w:val="00AA5ACD"/>
    <w:rsid w:val="00AA5B49"/>
    <w:rsid w:val="00AA5CA5"/>
    <w:rsid w:val="00AA5F2F"/>
    <w:rsid w:val="00AA5F51"/>
    <w:rsid w:val="00AA5FDE"/>
    <w:rsid w:val="00AA6BEC"/>
    <w:rsid w:val="00AA6FC3"/>
    <w:rsid w:val="00AA71BD"/>
    <w:rsid w:val="00AA7836"/>
    <w:rsid w:val="00AA7988"/>
    <w:rsid w:val="00AA7ECD"/>
    <w:rsid w:val="00AB0082"/>
    <w:rsid w:val="00AB059A"/>
    <w:rsid w:val="00AB173F"/>
    <w:rsid w:val="00AB1911"/>
    <w:rsid w:val="00AB2127"/>
    <w:rsid w:val="00AB22C9"/>
    <w:rsid w:val="00AB237A"/>
    <w:rsid w:val="00AB2875"/>
    <w:rsid w:val="00AB292F"/>
    <w:rsid w:val="00AB2959"/>
    <w:rsid w:val="00AB2B5F"/>
    <w:rsid w:val="00AB3F07"/>
    <w:rsid w:val="00AB410A"/>
    <w:rsid w:val="00AB489D"/>
    <w:rsid w:val="00AB51C7"/>
    <w:rsid w:val="00AB620D"/>
    <w:rsid w:val="00AB658B"/>
    <w:rsid w:val="00AB6D3C"/>
    <w:rsid w:val="00AB6F44"/>
    <w:rsid w:val="00AB7766"/>
    <w:rsid w:val="00AC0116"/>
    <w:rsid w:val="00AC03BE"/>
    <w:rsid w:val="00AC05D9"/>
    <w:rsid w:val="00AC0DDF"/>
    <w:rsid w:val="00AC153D"/>
    <w:rsid w:val="00AC2775"/>
    <w:rsid w:val="00AC2A76"/>
    <w:rsid w:val="00AC2BD3"/>
    <w:rsid w:val="00AC2CB9"/>
    <w:rsid w:val="00AC30E3"/>
    <w:rsid w:val="00AC3CDC"/>
    <w:rsid w:val="00AC3D66"/>
    <w:rsid w:val="00AC3D6F"/>
    <w:rsid w:val="00AC4FEB"/>
    <w:rsid w:val="00AC584E"/>
    <w:rsid w:val="00AC58F2"/>
    <w:rsid w:val="00AC64FC"/>
    <w:rsid w:val="00AC674A"/>
    <w:rsid w:val="00AC6CD7"/>
    <w:rsid w:val="00AC6E40"/>
    <w:rsid w:val="00AC7481"/>
    <w:rsid w:val="00AC7785"/>
    <w:rsid w:val="00AC7E8B"/>
    <w:rsid w:val="00AD0FB1"/>
    <w:rsid w:val="00AD1219"/>
    <w:rsid w:val="00AD20CC"/>
    <w:rsid w:val="00AD2F81"/>
    <w:rsid w:val="00AD3092"/>
    <w:rsid w:val="00AD5100"/>
    <w:rsid w:val="00AD54A1"/>
    <w:rsid w:val="00AD665E"/>
    <w:rsid w:val="00AD67E6"/>
    <w:rsid w:val="00AD6928"/>
    <w:rsid w:val="00AD7339"/>
    <w:rsid w:val="00AD76FC"/>
    <w:rsid w:val="00AD7BDB"/>
    <w:rsid w:val="00AD7C12"/>
    <w:rsid w:val="00AE0862"/>
    <w:rsid w:val="00AE0937"/>
    <w:rsid w:val="00AE0A6C"/>
    <w:rsid w:val="00AE0EA7"/>
    <w:rsid w:val="00AE0F3B"/>
    <w:rsid w:val="00AE1122"/>
    <w:rsid w:val="00AE1236"/>
    <w:rsid w:val="00AE12A3"/>
    <w:rsid w:val="00AE13D7"/>
    <w:rsid w:val="00AE2C0D"/>
    <w:rsid w:val="00AE3774"/>
    <w:rsid w:val="00AE37F0"/>
    <w:rsid w:val="00AE5657"/>
    <w:rsid w:val="00AE5FFD"/>
    <w:rsid w:val="00AE65F3"/>
    <w:rsid w:val="00AE705B"/>
    <w:rsid w:val="00AE7333"/>
    <w:rsid w:val="00AF0084"/>
    <w:rsid w:val="00AF0C66"/>
    <w:rsid w:val="00AF2D83"/>
    <w:rsid w:val="00AF3084"/>
    <w:rsid w:val="00AF333E"/>
    <w:rsid w:val="00AF378B"/>
    <w:rsid w:val="00AF3A90"/>
    <w:rsid w:val="00AF3E30"/>
    <w:rsid w:val="00AF3E46"/>
    <w:rsid w:val="00AF3EBA"/>
    <w:rsid w:val="00AF40D5"/>
    <w:rsid w:val="00AF4334"/>
    <w:rsid w:val="00AF5A55"/>
    <w:rsid w:val="00AF5DAA"/>
    <w:rsid w:val="00AF6345"/>
    <w:rsid w:val="00AF652E"/>
    <w:rsid w:val="00AF68B9"/>
    <w:rsid w:val="00AF6CAE"/>
    <w:rsid w:val="00AF7473"/>
    <w:rsid w:val="00B0001B"/>
    <w:rsid w:val="00B00EBE"/>
    <w:rsid w:val="00B00F76"/>
    <w:rsid w:val="00B0100C"/>
    <w:rsid w:val="00B0111C"/>
    <w:rsid w:val="00B012AC"/>
    <w:rsid w:val="00B01A2E"/>
    <w:rsid w:val="00B02488"/>
    <w:rsid w:val="00B02491"/>
    <w:rsid w:val="00B0285C"/>
    <w:rsid w:val="00B03172"/>
    <w:rsid w:val="00B0362C"/>
    <w:rsid w:val="00B0386B"/>
    <w:rsid w:val="00B04180"/>
    <w:rsid w:val="00B0495C"/>
    <w:rsid w:val="00B05B99"/>
    <w:rsid w:val="00B05D8F"/>
    <w:rsid w:val="00B05FE2"/>
    <w:rsid w:val="00B06466"/>
    <w:rsid w:val="00B06AF8"/>
    <w:rsid w:val="00B072FD"/>
    <w:rsid w:val="00B07342"/>
    <w:rsid w:val="00B075D4"/>
    <w:rsid w:val="00B07810"/>
    <w:rsid w:val="00B07AE6"/>
    <w:rsid w:val="00B10388"/>
    <w:rsid w:val="00B10E2A"/>
    <w:rsid w:val="00B1106F"/>
    <w:rsid w:val="00B119D9"/>
    <w:rsid w:val="00B11E54"/>
    <w:rsid w:val="00B12999"/>
    <w:rsid w:val="00B129B1"/>
    <w:rsid w:val="00B12BA4"/>
    <w:rsid w:val="00B131E7"/>
    <w:rsid w:val="00B13B2A"/>
    <w:rsid w:val="00B15028"/>
    <w:rsid w:val="00B15862"/>
    <w:rsid w:val="00B15A1A"/>
    <w:rsid w:val="00B15EC4"/>
    <w:rsid w:val="00B168A2"/>
    <w:rsid w:val="00B16C10"/>
    <w:rsid w:val="00B1784A"/>
    <w:rsid w:val="00B17B45"/>
    <w:rsid w:val="00B20935"/>
    <w:rsid w:val="00B20CC4"/>
    <w:rsid w:val="00B22D73"/>
    <w:rsid w:val="00B22EE7"/>
    <w:rsid w:val="00B23610"/>
    <w:rsid w:val="00B23850"/>
    <w:rsid w:val="00B243BC"/>
    <w:rsid w:val="00B243DE"/>
    <w:rsid w:val="00B245EF"/>
    <w:rsid w:val="00B246F6"/>
    <w:rsid w:val="00B2495C"/>
    <w:rsid w:val="00B25001"/>
    <w:rsid w:val="00B25CEC"/>
    <w:rsid w:val="00B26B60"/>
    <w:rsid w:val="00B27DDF"/>
    <w:rsid w:val="00B30A1B"/>
    <w:rsid w:val="00B311CF"/>
    <w:rsid w:val="00B3271C"/>
    <w:rsid w:val="00B330C5"/>
    <w:rsid w:val="00B3402C"/>
    <w:rsid w:val="00B3445B"/>
    <w:rsid w:val="00B34D1C"/>
    <w:rsid w:val="00B353A6"/>
    <w:rsid w:val="00B35A0D"/>
    <w:rsid w:val="00B35EC2"/>
    <w:rsid w:val="00B373C4"/>
    <w:rsid w:val="00B37551"/>
    <w:rsid w:val="00B37842"/>
    <w:rsid w:val="00B37947"/>
    <w:rsid w:val="00B40796"/>
    <w:rsid w:val="00B41242"/>
    <w:rsid w:val="00B41F7E"/>
    <w:rsid w:val="00B421ED"/>
    <w:rsid w:val="00B43160"/>
    <w:rsid w:val="00B449C6"/>
    <w:rsid w:val="00B44E8D"/>
    <w:rsid w:val="00B452AF"/>
    <w:rsid w:val="00B45896"/>
    <w:rsid w:val="00B45A89"/>
    <w:rsid w:val="00B45E59"/>
    <w:rsid w:val="00B468E5"/>
    <w:rsid w:val="00B470F8"/>
    <w:rsid w:val="00B47AC5"/>
    <w:rsid w:val="00B47B0F"/>
    <w:rsid w:val="00B52B7E"/>
    <w:rsid w:val="00B5343B"/>
    <w:rsid w:val="00B5374F"/>
    <w:rsid w:val="00B53B7A"/>
    <w:rsid w:val="00B55D67"/>
    <w:rsid w:val="00B56A0B"/>
    <w:rsid w:val="00B56E0D"/>
    <w:rsid w:val="00B570EE"/>
    <w:rsid w:val="00B60D82"/>
    <w:rsid w:val="00B611E0"/>
    <w:rsid w:val="00B61269"/>
    <w:rsid w:val="00B61FC6"/>
    <w:rsid w:val="00B632C9"/>
    <w:rsid w:val="00B63F53"/>
    <w:rsid w:val="00B64728"/>
    <w:rsid w:val="00B650D0"/>
    <w:rsid w:val="00B65A60"/>
    <w:rsid w:val="00B65FBA"/>
    <w:rsid w:val="00B6607E"/>
    <w:rsid w:val="00B66440"/>
    <w:rsid w:val="00B66AAE"/>
    <w:rsid w:val="00B66E41"/>
    <w:rsid w:val="00B67240"/>
    <w:rsid w:val="00B677A4"/>
    <w:rsid w:val="00B67ABF"/>
    <w:rsid w:val="00B67AEE"/>
    <w:rsid w:val="00B706B7"/>
    <w:rsid w:val="00B71CAB"/>
    <w:rsid w:val="00B72412"/>
    <w:rsid w:val="00B72738"/>
    <w:rsid w:val="00B72CA3"/>
    <w:rsid w:val="00B72CA6"/>
    <w:rsid w:val="00B7323E"/>
    <w:rsid w:val="00B734B8"/>
    <w:rsid w:val="00B738C8"/>
    <w:rsid w:val="00B73DBB"/>
    <w:rsid w:val="00B745FA"/>
    <w:rsid w:val="00B75BE0"/>
    <w:rsid w:val="00B75D90"/>
    <w:rsid w:val="00B80489"/>
    <w:rsid w:val="00B82CB1"/>
    <w:rsid w:val="00B85C96"/>
    <w:rsid w:val="00B85D4E"/>
    <w:rsid w:val="00B862A9"/>
    <w:rsid w:val="00B86A54"/>
    <w:rsid w:val="00B870CB"/>
    <w:rsid w:val="00B87746"/>
    <w:rsid w:val="00B91859"/>
    <w:rsid w:val="00B91BB9"/>
    <w:rsid w:val="00B9237D"/>
    <w:rsid w:val="00B9238F"/>
    <w:rsid w:val="00B92866"/>
    <w:rsid w:val="00B929AE"/>
    <w:rsid w:val="00B93B80"/>
    <w:rsid w:val="00B94288"/>
    <w:rsid w:val="00B94503"/>
    <w:rsid w:val="00B945F3"/>
    <w:rsid w:val="00B948A6"/>
    <w:rsid w:val="00B94F2C"/>
    <w:rsid w:val="00B95E07"/>
    <w:rsid w:val="00B9604F"/>
    <w:rsid w:val="00B96191"/>
    <w:rsid w:val="00B971D6"/>
    <w:rsid w:val="00BA0457"/>
    <w:rsid w:val="00BA0A09"/>
    <w:rsid w:val="00BA0D81"/>
    <w:rsid w:val="00BA0EBD"/>
    <w:rsid w:val="00BA1D13"/>
    <w:rsid w:val="00BA1F98"/>
    <w:rsid w:val="00BA2531"/>
    <w:rsid w:val="00BA2795"/>
    <w:rsid w:val="00BA28EC"/>
    <w:rsid w:val="00BA2BB5"/>
    <w:rsid w:val="00BA2BE3"/>
    <w:rsid w:val="00BA33A2"/>
    <w:rsid w:val="00BA3989"/>
    <w:rsid w:val="00BA3C83"/>
    <w:rsid w:val="00BA3EBD"/>
    <w:rsid w:val="00BA4DA8"/>
    <w:rsid w:val="00BA4EC7"/>
    <w:rsid w:val="00BA5F36"/>
    <w:rsid w:val="00BA6A6C"/>
    <w:rsid w:val="00BA6CED"/>
    <w:rsid w:val="00BA6D46"/>
    <w:rsid w:val="00BA6DA7"/>
    <w:rsid w:val="00BA7985"/>
    <w:rsid w:val="00BA7CA9"/>
    <w:rsid w:val="00BA7E2F"/>
    <w:rsid w:val="00BA7FC4"/>
    <w:rsid w:val="00BB00D3"/>
    <w:rsid w:val="00BB09CF"/>
    <w:rsid w:val="00BB0A62"/>
    <w:rsid w:val="00BB1237"/>
    <w:rsid w:val="00BB1528"/>
    <w:rsid w:val="00BB1620"/>
    <w:rsid w:val="00BB1757"/>
    <w:rsid w:val="00BB1C0C"/>
    <w:rsid w:val="00BB1D89"/>
    <w:rsid w:val="00BB2826"/>
    <w:rsid w:val="00BB3D3A"/>
    <w:rsid w:val="00BB5A80"/>
    <w:rsid w:val="00BB5CF3"/>
    <w:rsid w:val="00BB6F07"/>
    <w:rsid w:val="00BB75DA"/>
    <w:rsid w:val="00BB774A"/>
    <w:rsid w:val="00BB77DD"/>
    <w:rsid w:val="00BC0214"/>
    <w:rsid w:val="00BC1411"/>
    <w:rsid w:val="00BC1DDF"/>
    <w:rsid w:val="00BC2044"/>
    <w:rsid w:val="00BC23B5"/>
    <w:rsid w:val="00BC2D3E"/>
    <w:rsid w:val="00BC3268"/>
    <w:rsid w:val="00BC36C6"/>
    <w:rsid w:val="00BC4A8B"/>
    <w:rsid w:val="00BC5AC8"/>
    <w:rsid w:val="00BC5B03"/>
    <w:rsid w:val="00BC649B"/>
    <w:rsid w:val="00BC66FD"/>
    <w:rsid w:val="00BC762A"/>
    <w:rsid w:val="00BC78AB"/>
    <w:rsid w:val="00BD0843"/>
    <w:rsid w:val="00BD183D"/>
    <w:rsid w:val="00BD1C15"/>
    <w:rsid w:val="00BD1E01"/>
    <w:rsid w:val="00BD274A"/>
    <w:rsid w:val="00BD3303"/>
    <w:rsid w:val="00BD3A94"/>
    <w:rsid w:val="00BD3EAF"/>
    <w:rsid w:val="00BD4030"/>
    <w:rsid w:val="00BD53E6"/>
    <w:rsid w:val="00BD55E1"/>
    <w:rsid w:val="00BD5A4C"/>
    <w:rsid w:val="00BD7B1A"/>
    <w:rsid w:val="00BE1101"/>
    <w:rsid w:val="00BE18B3"/>
    <w:rsid w:val="00BE1B21"/>
    <w:rsid w:val="00BE1C00"/>
    <w:rsid w:val="00BE2C99"/>
    <w:rsid w:val="00BE3BD0"/>
    <w:rsid w:val="00BE3BE9"/>
    <w:rsid w:val="00BE4175"/>
    <w:rsid w:val="00BE4748"/>
    <w:rsid w:val="00BE4942"/>
    <w:rsid w:val="00BE4AB4"/>
    <w:rsid w:val="00BE6382"/>
    <w:rsid w:val="00BE64F7"/>
    <w:rsid w:val="00BE68D6"/>
    <w:rsid w:val="00BE6DED"/>
    <w:rsid w:val="00BE7308"/>
    <w:rsid w:val="00BE765F"/>
    <w:rsid w:val="00BE770E"/>
    <w:rsid w:val="00BE78AC"/>
    <w:rsid w:val="00BE7996"/>
    <w:rsid w:val="00BE7DC9"/>
    <w:rsid w:val="00BF081E"/>
    <w:rsid w:val="00BF098D"/>
    <w:rsid w:val="00BF0DD9"/>
    <w:rsid w:val="00BF2348"/>
    <w:rsid w:val="00BF2883"/>
    <w:rsid w:val="00BF4065"/>
    <w:rsid w:val="00BF4744"/>
    <w:rsid w:val="00BF5018"/>
    <w:rsid w:val="00BF5943"/>
    <w:rsid w:val="00BF59F5"/>
    <w:rsid w:val="00BF5EF8"/>
    <w:rsid w:val="00BF628B"/>
    <w:rsid w:val="00BF6411"/>
    <w:rsid w:val="00BF6B2B"/>
    <w:rsid w:val="00BF6EA4"/>
    <w:rsid w:val="00BF7531"/>
    <w:rsid w:val="00C00170"/>
    <w:rsid w:val="00C010FE"/>
    <w:rsid w:val="00C015ED"/>
    <w:rsid w:val="00C01AC6"/>
    <w:rsid w:val="00C01BDD"/>
    <w:rsid w:val="00C020A9"/>
    <w:rsid w:val="00C02A2D"/>
    <w:rsid w:val="00C036FB"/>
    <w:rsid w:val="00C0375E"/>
    <w:rsid w:val="00C040C3"/>
    <w:rsid w:val="00C044BF"/>
    <w:rsid w:val="00C04538"/>
    <w:rsid w:val="00C04DBE"/>
    <w:rsid w:val="00C0712B"/>
    <w:rsid w:val="00C074FE"/>
    <w:rsid w:val="00C07FCA"/>
    <w:rsid w:val="00C10BB8"/>
    <w:rsid w:val="00C10FF5"/>
    <w:rsid w:val="00C11E7C"/>
    <w:rsid w:val="00C11F74"/>
    <w:rsid w:val="00C126AC"/>
    <w:rsid w:val="00C12C3F"/>
    <w:rsid w:val="00C143B2"/>
    <w:rsid w:val="00C150A0"/>
    <w:rsid w:val="00C15103"/>
    <w:rsid w:val="00C15748"/>
    <w:rsid w:val="00C15977"/>
    <w:rsid w:val="00C15A65"/>
    <w:rsid w:val="00C15CD6"/>
    <w:rsid w:val="00C15DCF"/>
    <w:rsid w:val="00C16BBC"/>
    <w:rsid w:val="00C17F65"/>
    <w:rsid w:val="00C2051E"/>
    <w:rsid w:val="00C20C71"/>
    <w:rsid w:val="00C2138F"/>
    <w:rsid w:val="00C22F63"/>
    <w:rsid w:val="00C2494F"/>
    <w:rsid w:val="00C2530F"/>
    <w:rsid w:val="00C2561E"/>
    <w:rsid w:val="00C25916"/>
    <w:rsid w:val="00C25DE5"/>
    <w:rsid w:val="00C25F02"/>
    <w:rsid w:val="00C26699"/>
    <w:rsid w:val="00C269DF"/>
    <w:rsid w:val="00C26DF9"/>
    <w:rsid w:val="00C26F58"/>
    <w:rsid w:val="00C277D6"/>
    <w:rsid w:val="00C279AA"/>
    <w:rsid w:val="00C30F98"/>
    <w:rsid w:val="00C315AB"/>
    <w:rsid w:val="00C31BE2"/>
    <w:rsid w:val="00C31D42"/>
    <w:rsid w:val="00C3212A"/>
    <w:rsid w:val="00C32387"/>
    <w:rsid w:val="00C32606"/>
    <w:rsid w:val="00C32C14"/>
    <w:rsid w:val="00C3350D"/>
    <w:rsid w:val="00C33AD1"/>
    <w:rsid w:val="00C33ADE"/>
    <w:rsid w:val="00C341E1"/>
    <w:rsid w:val="00C342CE"/>
    <w:rsid w:val="00C3484C"/>
    <w:rsid w:val="00C35767"/>
    <w:rsid w:val="00C35A7F"/>
    <w:rsid w:val="00C35D6F"/>
    <w:rsid w:val="00C36719"/>
    <w:rsid w:val="00C369FA"/>
    <w:rsid w:val="00C40A5C"/>
    <w:rsid w:val="00C4106F"/>
    <w:rsid w:val="00C414BF"/>
    <w:rsid w:val="00C41A4C"/>
    <w:rsid w:val="00C423D3"/>
    <w:rsid w:val="00C4262F"/>
    <w:rsid w:val="00C43091"/>
    <w:rsid w:val="00C43250"/>
    <w:rsid w:val="00C43595"/>
    <w:rsid w:val="00C43F9C"/>
    <w:rsid w:val="00C44396"/>
    <w:rsid w:val="00C44F97"/>
    <w:rsid w:val="00C45EDB"/>
    <w:rsid w:val="00C46A72"/>
    <w:rsid w:val="00C46E6F"/>
    <w:rsid w:val="00C47116"/>
    <w:rsid w:val="00C471D8"/>
    <w:rsid w:val="00C475F8"/>
    <w:rsid w:val="00C47907"/>
    <w:rsid w:val="00C47AF7"/>
    <w:rsid w:val="00C47E83"/>
    <w:rsid w:val="00C50045"/>
    <w:rsid w:val="00C503B0"/>
    <w:rsid w:val="00C50562"/>
    <w:rsid w:val="00C52074"/>
    <w:rsid w:val="00C52B65"/>
    <w:rsid w:val="00C53AD2"/>
    <w:rsid w:val="00C5441F"/>
    <w:rsid w:val="00C55EBC"/>
    <w:rsid w:val="00C560EB"/>
    <w:rsid w:val="00C56759"/>
    <w:rsid w:val="00C56886"/>
    <w:rsid w:val="00C57D2B"/>
    <w:rsid w:val="00C603A5"/>
    <w:rsid w:val="00C607EE"/>
    <w:rsid w:val="00C614D5"/>
    <w:rsid w:val="00C634C2"/>
    <w:rsid w:val="00C634FD"/>
    <w:rsid w:val="00C63E59"/>
    <w:rsid w:val="00C649CD"/>
    <w:rsid w:val="00C6512B"/>
    <w:rsid w:val="00C6530F"/>
    <w:rsid w:val="00C656DB"/>
    <w:rsid w:val="00C664A1"/>
    <w:rsid w:val="00C705FF"/>
    <w:rsid w:val="00C706C5"/>
    <w:rsid w:val="00C70A55"/>
    <w:rsid w:val="00C70B42"/>
    <w:rsid w:val="00C71590"/>
    <w:rsid w:val="00C716AD"/>
    <w:rsid w:val="00C717BE"/>
    <w:rsid w:val="00C72428"/>
    <w:rsid w:val="00C72547"/>
    <w:rsid w:val="00C72893"/>
    <w:rsid w:val="00C72942"/>
    <w:rsid w:val="00C72978"/>
    <w:rsid w:val="00C72AAA"/>
    <w:rsid w:val="00C72E71"/>
    <w:rsid w:val="00C73EC9"/>
    <w:rsid w:val="00C74644"/>
    <w:rsid w:val="00C7517D"/>
    <w:rsid w:val="00C7605B"/>
    <w:rsid w:val="00C762ED"/>
    <w:rsid w:val="00C76FF0"/>
    <w:rsid w:val="00C7752F"/>
    <w:rsid w:val="00C8016A"/>
    <w:rsid w:val="00C81BA6"/>
    <w:rsid w:val="00C81EBF"/>
    <w:rsid w:val="00C83B32"/>
    <w:rsid w:val="00C83C23"/>
    <w:rsid w:val="00C83FDA"/>
    <w:rsid w:val="00C84881"/>
    <w:rsid w:val="00C85405"/>
    <w:rsid w:val="00C85B66"/>
    <w:rsid w:val="00C87305"/>
    <w:rsid w:val="00C87439"/>
    <w:rsid w:val="00C9002D"/>
    <w:rsid w:val="00C902BB"/>
    <w:rsid w:val="00C9039D"/>
    <w:rsid w:val="00C91735"/>
    <w:rsid w:val="00C91FCA"/>
    <w:rsid w:val="00C93305"/>
    <w:rsid w:val="00C93F35"/>
    <w:rsid w:val="00C94395"/>
    <w:rsid w:val="00C94640"/>
    <w:rsid w:val="00C957E4"/>
    <w:rsid w:val="00C95A8F"/>
    <w:rsid w:val="00C961F4"/>
    <w:rsid w:val="00C965C4"/>
    <w:rsid w:val="00C97348"/>
    <w:rsid w:val="00C97DDA"/>
    <w:rsid w:val="00CA0766"/>
    <w:rsid w:val="00CA1E07"/>
    <w:rsid w:val="00CA2658"/>
    <w:rsid w:val="00CA2C3A"/>
    <w:rsid w:val="00CA30F0"/>
    <w:rsid w:val="00CA395D"/>
    <w:rsid w:val="00CA492F"/>
    <w:rsid w:val="00CA4C26"/>
    <w:rsid w:val="00CA4D7D"/>
    <w:rsid w:val="00CA5669"/>
    <w:rsid w:val="00CA56C0"/>
    <w:rsid w:val="00CA5820"/>
    <w:rsid w:val="00CA5938"/>
    <w:rsid w:val="00CA5AB3"/>
    <w:rsid w:val="00CA5DA7"/>
    <w:rsid w:val="00CA61C1"/>
    <w:rsid w:val="00CA7597"/>
    <w:rsid w:val="00CB12DA"/>
    <w:rsid w:val="00CB1BDE"/>
    <w:rsid w:val="00CB1CE1"/>
    <w:rsid w:val="00CB3078"/>
    <w:rsid w:val="00CB32CB"/>
    <w:rsid w:val="00CB44E3"/>
    <w:rsid w:val="00CB47F5"/>
    <w:rsid w:val="00CB4F45"/>
    <w:rsid w:val="00CB52A0"/>
    <w:rsid w:val="00CB572D"/>
    <w:rsid w:val="00CB581E"/>
    <w:rsid w:val="00CB6158"/>
    <w:rsid w:val="00CB6179"/>
    <w:rsid w:val="00CB64D1"/>
    <w:rsid w:val="00CB6CA9"/>
    <w:rsid w:val="00CB6EF7"/>
    <w:rsid w:val="00CC17D1"/>
    <w:rsid w:val="00CC18DD"/>
    <w:rsid w:val="00CC2938"/>
    <w:rsid w:val="00CC34C4"/>
    <w:rsid w:val="00CC356C"/>
    <w:rsid w:val="00CC3AB9"/>
    <w:rsid w:val="00CC3B1A"/>
    <w:rsid w:val="00CC4987"/>
    <w:rsid w:val="00CC4DF4"/>
    <w:rsid w:val="00CC4E75"/>
    <w:rsid w:val="00CC6901"/>
    <w:rsid w:val="00CC6D0F"/>
    <w:rsid w:val="00CC6D8E"/>
    <w:rsid w:val="00CC7163"/>
    <w:rsid w:val="00CC7733"/>
    <w:rsid w:val="00CC7FAD"/>
    <w:rsid w:val="00CD0395"/>
    <w:rsid w:val="00CD067E"/>
    <w:rsid w:val="00CD0A42"/>
    <w:rsid w:val="00CD0BD2"/>
    <w:rsid w:val="00CD0CD4"/>
    <w:rsid w:val="00CD2F5D"/>
    <w:rsid w:val="00CD314C"/>
    <w:rsid w:val="00CD3563"/>
    <w:rsid w:val="00CD367E"/>
    <w:rsid w:val="00CD42B4"/>
    <w:rsid w:val="00CD5E0D"/>
    <w:rsid w:val="00CD61BC"/>
    <w:rsid w:val="00CD685F"/>
    <w:rsid w:val="00CD69F6"/>
    <w:rsid w:val="00CD6D1A"/>
    <w:rsid w:val="00CD76DB"/>
    <w:rsid w:val="00CE01B4"/>
    <w:rsid w:val="00CE152D"/>
    <w:rsid w:val="00CE17B8"/>
    <w:rsid w:val="00CE26E8"/>
    <w:rsid w:val="00CE2984"/>
    <w:rsid w:val="00CE29FB"/>
    <w:rsid w:val="00CE2B99"/>
    <w:rsid w:val="00CE3FDB"/>
    <w:rsid w:val="00CE420C"/>
    <w:rsid w:val="00CE4B89"/>
    <w:rsid w:val="00CE4DDF"/>
    <w:rsid w:val="00CE4DF0"/>
    <w:rsid w:val="00CE4EF9"/>
    <w:rsid w:val="00CE5656"/>
    <w:rsid w:val="00CE60D0"/>
    <w:rsid w:val="00CE678E"/>
    <w:rsid w:val="00CE6F7E"/>
    <w:rsid w:val="00CE7121"/>
    <w:rsid w:val="00CE7485"/>
    <w:rsid w:val="00CE77A3"/>
    <w:rsid w:val="00CE7AC9"/>
    <w:rsid w:val="00CF0C82"/>
    <w:rsid w:val="00CF0D72"/>
    <w:rsid w:val="00CF0F5E"/>
    <w:rsid w:val="00CF0F8C"/>
    <w:rsid w:val="00CF1095"/>
    <w:rsid w:val="00CF1294"/>
    <w:rsid w:val="00CF17E2"/>
    <w:rsid w:val="00CF1A35"/>
    <w:rsid w:val="00CF1DBF"/>
    <w:rsid w:val="00CF1E4A"/>
    <w:rsid w:val="00CF2370"/>
    <w:rsid w:val="00CF33EB"/>
    <w:rsid w:val="00CF3E21"/>
    <w:rsid w:val="00CF4339"/>
    <w:rsid w:val="00CF58FA"/>
    <w:rsid w:val="00CF5E77"/>
    <w:rsid w:val="00CF66CF"/>
    <w:rsid w:val="00CF7B7A"/>
    <w:rsid w:val="00CF7C49"/>
    <w:rsid w:val="00CF7E4E"/>
    <w:rsid w:val="00D00B49"/>
    <w:rsid w:val="00D010F6"/>
    <w:rsid w:val="00D021E2"/>
    <w:rsid w:val="00D0261E"/>
    <w:rsid w:val="00D03533"/>
    <w:rsid w:val="00D04005"/>
    <w:rsid w:val="00D04A95"/>
    <w:rsid w:val="00D04E6E"/>
    <w:rsid w:val="00D059B9"/>
    <w:rsid w:val="00D05FD2"/>
    <w:rsid w:val="00D06212"/>
    <w:rsid w:val="00D06888"/>
    <w:rsid w:val="00D06DBE"/>
    <w:rsid w:val="00D07146"/>
    <w:rsid w:val="00D075D2"/>
    <w:rsid w:val="00D0784D"/>
    <w:rsid w:val="00D10AAA"/>
    <w:rsid w:val="00D10C82"/>
    <w:rsid w:val="00D11540"/>
    <w:rsid w:val="00D11CDD"/>
    <w:rsid w:val="00D12122"/>
    <w:rsid w:val="00D12B3B"/>
    <w:rsid w:val="00D140FB"/>
    <w:rsid w:val="00D1429B"/>
    <w:rsid w:val="00D142D1"/>
    <w:rsid w:val="00D145DA"/>
    <w:rsid w:val="00D14CAC"/>
    <w:rsid w:val="00D14F44"/>
    <w:rsid w:val="00D15331"/>
    <w:rsid w:val="00D15FE6"/>
    <w:rsid w:val="00D16900"/>
    <w:rsid w:val="00D16A54"/>
    <w:rsid w:val="00D17A40"/>
    <w:rsid w:val="00D203D1"/>
    <w:rsid w:val="00D20C99"/>
    <w:rsid w:val="00D2115E"/>
    <w:rsid w:val="00D21647"/>
    <w:rsid w:val="00D21EA7"/>
    <w:rsid w:val="00D22621"/>
    <w:rsid w:val="00D22949"/>
    <w:rsid w:val="00D22A58"/>
    <w:rsid w:val="00D22D2B"/>
    <w:rsid w:val="00D230B6"/>
    <w:rsid w:val="00D2326E"/>
    <w:rsid w:val="00D236A4"/>
    <w:rsid w:val="00D249F3"/>
    <w:rsid w:val="00D24A2A"/>
    <w:rsid w:val="00D24CAB"/>
    <w:rsid w:val="00D2500E"/>
    <w:rsid w:val="00D25755"/>
    <w:rsid w:val="00D259A7"/>
    <w:rsid w:val="00D27D95"/>
    <w:rsid w:val="00D30692"/>
    <w:rsid w:val="00D30BD2"/>
    <w:rsid w:val="00D30F81"/>
    <w:rsid w:val="00D32337"/>
    <w:rsid w:val="00D32354"/>
    <w:rsid w:val="00D34529"/>
    <w:rsid w:val="00D356D5"/>
    <w:rsid w:val="00D35D3B"/>
    <w:rsid w:val="00D36777"/>
    <w:rsid w:val="00D37675"/>
    <w:rsid w:val="00D37876"/>
    <w:rsid w:val="00D37964"/>
    <w:rsid w:val="00D417CE"/>
    <w:rsid w:val="00D41AC1"/>
    <w:rsid w:val="00D423DE"/>
    <w:rsid w:val="00D42634"/>
    <w:rsid w:val="00D42F84"/>
    <w:rsid w:val="00D433CC"/>
    <w:rsid w:val="00D43E03"/>
    <w:rsid w:val="00D442E9"/>
    <w:rsid w:val="00D44E90"/>
    <w:rsid w:val="00D45704"/>
    <w:rsid w:val="00D4574C"/>
    <w:rsid w:val="00D4677E"/>
    <w:rsid w:val="00D46881"/>
    <w:rsid w:val="00D46E93"/>
    <w:rsid w:val="00D47062"/>
    <w:rsid w:val="00D4709F"/>
    <w:rsid w:val="00D471DA"/>
    <w:rsid w:val="00D4750F"/>
    <w:rsid w:val="00D47ED0"/>
    <w:rsid w:val="00D505A2"/>
    <w:rsid w:val="00D512FD"/>
    <w:rsid w:val="00D51FEC"/>
    <w:rsid w:val="00D5242E"/>
    <w:rsid w:val="00D52CF4"/>
    <w:rsid w:val="00D53385"/>
    <w:rsid w:val="00D5591B"/>
    <w:rsid w:val="00D55E69"/>
    <w:rsid w:val="00D567B3"/>
    <w:rsid w:val="00D567FD"/>
    <w:rsid w:val="00D56F57"/>
    <w:rsid w:val="00D57193"/>
    <w:rsid w:val="00D5753F"/>
    <w:rsid w:val="00D579BE"/>
    <w:rsid w:val="00D6071F"/>
    <w:rsid w:val="00D60893"/>
    <w:rsid w:val="00D60960"/>
    <w:rsid w:val="00D61748"/>
    <w:rsid w:val="00D61D90"/>
    <w:rsid w:val="00D62AEC"/>
    <w:rsid w:val="00D62C94"/>
    <w:rsid w:val="00D631E7"/>
    <w:rsid w:val="00D6359F"/>
    <w:rsid w:val="00D6544A"/>
    <w:rsid w:val="00D656E1"/>
    <w:rsid w:val="00D6684F"/>
    <w:rsid w:val="00D66B9C"/>
    <w:rsid w:val="00D67731"/>
    <w:rsid w:val="00D67B81"/>
    <w:rsid w:val="00D70350"/>
    <w:rsid w:val="00D705D9"/>
    <w:rsid w:val="00D70B50"/>
    <w:rsid w:val="00D7117C"/>
    <w:rsid w:val="00D718B8"/>
    <w:rsid w:val="00D7251C"/>
    <w:rsid w:val="00D72B99"/>
    <w:rsid w:val="00D7305C"/>
    <w:rsid w:val="00D7316C"/>
    <w:rsid w:val="00D73225"/>
    <w:rsid w:val="00D7391C"/>
    <w:rsid w:val="00D73BA1"/>
    <w:rsid w:val="00D73D6A"/>
    <w:rsid w:val="00D73DA2"/>
    <w:rsid w:val="00D74001"/>
    <w:rsid w:val="00D74BA3"/>
    <w:rsid w:val="00D74FEE"/>
    <w:rsid w:val="00D7563C"/>
    <w:rsid w:val="00D757C2"/>
    <w:rsid w:val="00D7647C"/>
    <w:rsid w:val="00D76F67"/>
    <w:rsid w:val="00D77BB5"/>
    <w:rsid w:val="00D77F51"/>
    <w:rsid w:val="00D8206B"/>
    <w:rsid w:val="00D8305A"/>
    <w:rsid w:val="00D83961"/>
    <w:rsid w:val="00D840F5"/>
    <w:rsid w:val="00D8439D"/>
    <w:rsid w:val="00D84AE6"/>
    <w:rsid w:val="00D8570D"/>
    <w:rsid w:val="00D85D84"/>
    <w:rsid w:val="00D879EF"/>
    <w:rsid w:val="00D87FB7"/>
    <w:rsid w:val="00D905CF"/>
    <w:rsid w:val="00D90D90"/>
    <w:rsid w:val="00D90E8E"/>
    <w:rsid w:val="00D91455"/>
    <w:rsid w:val="00D916B9"/>
    <w:rsid w:val="00D917B8"/>
    <w:rsid w:val="00D91A35"/>
    <w:rsid w:val="00D91D4D"/>
    <w:rsid w:val="00D91DD3"/>
    <w:rsid w:val="00D92D12"/>
    <w:rsid w:val="00D93224"/>
    <w:rsid w:val="00D93A22"/>
    <w:rsid w:val="00D942A9"/>
    <w:rsid w:val="00D945F9"/>
    <w:rsid w:val="00D94B7A"/>
    <w:rsid w:val="00D94E99"/>
    <w:rsid w:val="00D963E1"/>
    <w:rsid w:val="00D9695E"/>
    <w:rsid w:val="00D96E27"/>
    <w:rsid w:val="00D97543"/>
    <w:rsid w:val="00DA0339"/>
    <w:rsid w:val="00DA3D8C"/>
    <w:rsid w:val="00DA3E9A"/>
    <w:rsid w:val="00DA4720"/>
    <w:rsid w:val="00DA5374"/>
    <w:rsid w:val="00DA5C16"/>
    <w:rsid w:val="00DA6099"/>
    <w:rsid w:val="00DA643E"/>
    <w:rsid w:val="00DA674A"/>
    <w:rsid w:val="00DA68D4"/>
    <w:rsid w:val="00DA79A2"/>
    <w:rsid w:val="00DA7C9C"/>
    <w:rsid w:val="00DA7D57"/>
    <w:rsid w:val="00DB1594"/>
    <w:rsid w:val="00DB15A7"/>
    <w:rsid w:val="00DB15F5"/>
    <w:rsid w:val="00DB1A41"/>
    <w:rsid w:val="00DB24E3"/>
    <w:rsid w:val="00DB26DA"/>
    <w:rsid w:val="00DB27F0"/>
    <w:rsid w:val="00DB2912"/>
    <w:rsid w:val="00DB2D73"/>
    <w:rsid w:val="00DB3272"/>
    <w:rsid w:val="00DB3F96"/>
    <w:rsid w:val="00DB3F9F"/>
    <w:rsid w:val="00DB42AD"/>
    <w:rsid w:val="00DB489F"/>
    <w:rsid w:val="00DB4F41"/>
    <w:rsid w:val="00DB5323"/>
    <w:rsid w:val="00DB555B"/>
    <w:rsid w:val="00DB57DD"/>
    <w:rsid w:val="00DB57EF"/>
    <w:rsid w:val="00DB5AF3"/>
    <w:rsid w:val="00DB6257"/>
    <w:rsid w:val="00DB6A95"/>
    <w:rsid w:val="00DB6C3D"/>
    <w:rsid w:val="00DB6F5D"/>
    <w:rsid w:val="00DB7199"/>
    <w:rsid w:val="00DB79D0"/>
    <w:rsid w:val="00DC091F"/>
    <w:rsid w:val="00DC10A7"/>
    <w:rsid w:val="00DC1538"/>
    <w:rsid w:val="00DC1F70"/>
    <w:rsid w:val="00DC1FFA"/>
    <w:rsid w:val="00DC48D2"/>
    <w:rsid w:val="00DC51CB"/>
    <w:rsid w:val="00DC6D54"/>
    <w:rsid w:val="00DC7590"/>
    <w:rsid w:val="00DD0B0D"/>
    <w:rsid w:val="00DD1080"/>
    <w:rsid w:val="00DD14A8"/>
    <w:rsid w:val="00DD18FC"/>
    <w:rsid w:val="00DD1943"/>
    <w:rsid w:val="00DD22E8"/>
    <w:rsid w:val="00DD2790"/>
    <w:rsid w:val="00DD2F8B"/>
    <w:rsid w:val="00DD33FA"/>
    <w:rsid w:val="00DD3DEF"/>
    <w:rsid w:val="00DD3F55"/>
    <w:rsid w:val="00DD4148"/>
    <w:rsid w:val="00DD6517"/>
    <w:rsid w:val="00DD6922"/>
    <w:rsid w:val="00DD7807"/>
    <w:rsid w:val="00DD78B2"/>
    <w:rsid w:val="00DD7DDF"/>
    <w:rsid w:val="00DE017E"/>
    <w:rsid w:val="00DE0497"/>
    <w:rsid w:val="00DE054B"/>
    <w:rsid w:val="00DE1B68"/>
    <w:rsid w:val="00DE1FB7"/>
    <w:rsid w:val="00DE25C3"/>
    <w:rsid w:val="00DE3550"/>
    <w:rsid w:val="00DE361B"/>
    <w:rsid w:val="00DE4250"/>
    <w:rsid w:val="00DE5379"/>
    <w:rsid w:val="00DE5B80"/>
    <w:rsid w:val="00DE6AC7"/>
    <w:rsid w:val="00DE70DA"/>
    <w:rsid w:val="00DE73C8"/>
    <w:rsid w:val="00DF031D"/>
    <w:rsid w:val="00DF05B3"/>
    <w:rsid w:val="00DF07CE"/>
    <w:rsid w:val="00DF0966"/>
    <w:rsid w:val="00DF1B71"/>
    <w:rsid w:val="00DF2016"/>
    <w:rsid w:val="00DF286B"/>
    <w:rsid w:val="00DF3171"/>
    <w:rsid w:val="00DF33A4"/>
    <w:rsid w:val="00DF35A1"/>
    <w:rsid w:val="00DF3C88"/>
    <w:rsid w:val="00DF44AA"/>
    <w:rsid w:val="00DF4E1F"/>
    <w:rsid w:val="00DF500A"/>
    <w:rsid w:val="00DF531D"/>
    <w:rsid w:val="00DF6837"/>
    <w:rsid w:val="00DF7132"/>
    <w:rsid w:val="00DF733D"/>
    <w:rsid w:val="00DF7913"/>
    <w:rsid w:val="00DF7E1C"/>
    <w:rsid w:val="00E011BD"/>
    <w:rsid w:val="00E012FF"/>
    <w:rsid w:val="00E026A7"/>
    <w:rsid w:val="00E02F7B"/>
    <w:rsid w:val="00E03624"/>
    <w:rsid w:val="00E040B6"/>
    <w:rsid w:val="00E05551"/>
    <w:rsid w:val="00E0575A"/>
    <w:rsid w:val="00E062DE"/>
    <w:rsid w:val="00E06CD0"/>
    <w:rsid w:val="00E06F3D"/>
    <w:rsid w:val="00E07019"/>
    <w:rsid w:val="00E070FF"/>
    <w:rsid w:val="00E072C6"/>
    <w:rsid w:val="00E07C0D"/>
    <w:rsid w:val="00E10C7D"/>
    <w:rsid w:val="00E10CC1"/>
    <w:rsid w:val="00E10DDA"/>
    <w:rsid w:val="00E12BD9"/>
    <w:rsid w:val="00E13053"/>
    <w:rsid w:val="00E13A97"/>
    <w:rsid w:val="00E157EB"/>
    <w:rsid w:val="00E15B18"/>
    <w:rsid w:val="00E15EEC"/>
    <w:rsid w:val="00E15F9B"/>
    <w:rsid w:val="00E16A2B"/>
    <w:rsid w:val="00E16C5C"/>
    <w:rsid w:val="00E17558"/>
    <w:rsid w:val="00E1777C"/>
    <w:rsid w:val="00E17C72"/>
    <w:rsid w:val="00E17FDE"/>
    <w:rsid w:val="00E20192"/>
    <w:rsid w:val="00E20924"/>
    <w:rsid w:val="00E2092F"/>
    <w:rsid w:val="00E2182C"/>
    <w:rsid w:val="00E21A8B"/>
    <w:rsid w:val="00E21CB0"/>
    <w:rsid w:val="00E21FE4"/>
    <w:rsid w:val="00E227AA"/>
    <w:rsid w:val="00E231BF"/>
    <w:rsid w:val="00E235A1"/>
    <w:rsid w:val="00E23800"/>
    <w:rsid w:val="00E24819"/>
    <w:rsid w:val="00E24ADD"/>
    <w:rsid w:val="00E25413"/>
    <w:rsid w:val="00E26BDF"/>
    <w:rsid w:val="00E27583"/>
    <w:rsid w:val="00E27E07"/>
    <w:rsid w:val="00E27F1A"/>
    <w:rsid w:val="00E300ED"/>
    <w:rsid w:val="00E303E3"/>
    <w:rsid w:val="00E31B27"/>
    <w:rsid w:val="00E324BD"/>
    <w:rsid w:val="00E32D1A"/>
    <w:rsid w:val="00E33506"/>
    <w:rsid w:val="00E33A40"/>
    <w:rsid w:val="00E3410F"/>
    <w:rsid w:val="00E344DF"/>
    <w:rsid w:val="00E34644"/>
    <w:rsid w:val="00E3469B"/>
    <w:rsid w:val="00E34A63"/>
    <w:rsid w:val="00E34BC7"/>
    <w:rsid w:val="00E369A4"/>
    <w:rsid w:val="00E36CA0"/>
    <w:rsid w:val="00E405D9"/>
    <w:rsid w:val="00E41322"/>
    <w:rsid w:val="00E41AEF"/>
    <w:rsid w:val="00E41EA3"/>
    <w:rsid w:val="00E42181"/>
    <w:rsid w:val="00E4259A"/>
    <w:rsid w:val="00E42EFB"/>
    <w:rsid w:val="00E43351"/>
    <w:rsid w:val="00E439FC"/>
    <w:rsid w:val="00E43E48"/>
    <w:rsid w:val="00E455EB"/>
    <w:rsid w:val="00E45B9D"/>
    <w:rsid w:val="00E46181"/>
    <w:rsid w:val="00E462AB"/>
    <w:rsid w:val="00E466D2"/>
    <w:rsid w:val="00E46843"/>
    <w:rsid w:val="00E47828"/>
    <w:rsid w:val="00E479D8"/>
    <w:rsid w:val="00E50E7D"/>
    <w:rsid w:val="00E50FFF"/>
    <w:rsid w:val="00E5122E"/>
    <w:rsid w:val="00E5174D"/>
    <w:rsid w:val="00E51B96"/>
    <w:rsid w:val="00E51D75"/>
    <w:rsid w:val="00E53BEA"/>
    <w:rsid w:val="00E53CDA"/>
    <w:rsid w:val="00E53FA1"/>
    <w:rsid w:val="00E543B7"/>
    <w:rsid w:val="00E54BA0"/>
    <w:rsid w:val="00E553F5"/>
    <w:rsid w:val="00E55F1D"/>
    <w:rsid w:val="00E5694B"/>
    <w:rsid w:val="00E56E43"/>
    <w:rsid w:val="00E574FA"/>
    <w:rsid w:val="00E60137"/>
    <w:rsid w:val="00E60800"/>
    <w:rsid w:val="00E61672"/>
    <w:rsid w:val="00E61C11"/>
    <w:rsid w:val="00E62C67"/>
    <w:rsid w:val="00E6303A"/>
    <w:rsid w:val="00E65D41"/>
    <w:rsid w:val="00E66031"/>
    <w:rsid w:val="00E666E2"/>
    <w:rsid w:val="00E66E68"/>
    <w:rsid w:val="00E67372"/>
    <w:rsid w:val="00E6755B"/>
    <w:rsid w:val="00E70180"/>
    <w:rsid w:val="00E70C29"/>
    <w:rsid w:val="00E71464"/>
    <w:rsid w:val="00E71721"/>
    <w:rsid w:val="00E718E4"/>
    <w:rsid w:val="00E71BC4"/>
    <w:rsid w:val="00E71CA9"/>
    <w:rsid w:val="00E73B6C"/>
    <w:rsid w:val="00E7441B"/>
    <w:rsid w:val="00E74B19"/>
    <w:rsid w:val="00E74ED5"/>
    <w:rsid w:val="00E75340"/>
    <w:rsid w:val="00E765D3"/>
    <w:rsid w:val="00E77129"/>
    <w:rsid w:val="00E77B34"/>
    <w:rsid w:val="00E80435"/>
    <w:rsid w:val="00E8056C"/>
    <w:rsid w:val="00E812F0"/>
    <w:rsid w:val="00E817E8"/>
    <w:rsid w:val="00E81939"/>
    <w:rsid w:val="00E83709"/>
    <w:rsid w:val="00E83FEE"/>
    <w:rsid w:val="00E842D0"/>
    <w:rsid w:val="00E847E8"/>
    <w:rsid w:val="00E848B0"/>
    <w:rsid w:val="00E84BB9"/>
    <w:rsid w:val="00E84F4B"/>
    <w:rsid w:val="00E85610"/>
    <w:rsid w:val="00E85BB0"/>
    <w:rsid w:val="00E85BCB"/>
    <w:rsid w:val="00E86351"/>
    <w:rsid w:val="00E86F2D"/>
    <w:rsid w:val="00E8765D"/>
    <w:rsid w:val="00E87962"/>
    <w:rsid w:val="00E87E4A"/>
    <w:rsid w:val="00E9124B"/>
    <w:rsid w:val="00E922FF"/>
    <w:rsid w:val="00E92D02"/>
    <w:rsid w:val="00E92D58"/>
    <w:rsid w:val="00E93F0E"/>
    <w:rsid w:val="00E940EE"/>
    <w:rsid w:val="00E941C2"/>
    <w:rsid w:val="00E94EE7"/>
    <w:rsid w:val="00E95029"/>
    <w:rsid w:val="00E95177"/>
    <w:rsid w:val="00E95A3A"/>
    <w:rsid w:val="00E95C31"/>
    <w:rsid w:val="00E9626D"/>
    <w:rsid w:val="00E97FE1"/>
    <w:rsid w:val="00EA0046"/>
    <w:rsid w:val="00EA13F3"/>
    <w:rsid w:val="00EA1642"/>
    <w:rsid w:val="00EA1DFC"/>
    <w:rsid w:val="00EA1EF1"/>
    <w:rsid w:val="00EA201F"/>
    <w:rsid w:val="00EA305D"/>
    <w:rsid w:val="00EA3294"/>
    <w:rsid w:val="00EA3550"/>
    <w:rsid w:val="00EA3593"/>
    <w:rsid w:val="00EA39D9"/>
    <w:rsid w:val="00EA3B50"/>
    <w:rsid w:val="00EA4310"/>
    <w:rsid w:val="00EA439D"/>
    <w:rsid w:val="00EA4CB0"/>
    <w:rsid w:val="00EA5347"/>
    <w:rsid w:val="00EA5541"/>
    <w:rsid w:val="00EA605F"/>
    <w:rsid w:val="00EA60EB"/>
    <w:rsid w:val="00EA6334"/>
    <w:rsid w:val="00EA63ED"/>
    <w:rsid w:val="00EA6843"/>
    <w:rsid w:val="00EA7BE1"/>
    <w:rsid w:val="00EB1F22"/>
    <w:rsid w:val="00EB3BE7"/>
    <w:rsid w:val="00EB43F4"/>
    <w:rsid w:val="00EB4CDC"/>
    <w:rsid w:val="00EB6208"/>
    <w:rsid w:val="00EB6531"/>
    <w:rsid w:val="00EB67C6"/>
    <w:rsid w:val="00EB699B"/>
    <w:rsid w:val="00EB7073"/>
    <w:rsid w:val="00EB7EEA"/>
    <w:rsid w:val="00EC0132"/>
    <w:rsid w:val="00EC02CA"/>
    <w:rsid w:val="00EC2A10"/>
    <w:rsid w:val="00EC2DE6"/>
    <w:rsid w:val="00EC3039"/>
    <w:rsid w:val="00EC334C"/>
    <w:rsid w:val="00EC3B2A"/>
    <w:rsid w:val="00EC6F31"/>
    <w:rsid w:val="00EC6F74"/>
    <w:rsid w:val="00EC76D6"/>
    <w:rsid w:val="00EC7FAF"/>
    <w:rsid w:val="00ED0825"/>
    <w:rsid w:val="00ED0B38"/>
    <w:rsid w:val="00ED0BFC"/>
    <w:rsid w:val="00ED133C"/>
    <w:rsid w:val="00ED1A0B"/>
    <w:rsid w:val="00ED2043"/>
    <w:rsid w:val="00ED21BD"/>
    <w:rsid w:val="00ED2774"/>
    <w:rsid w:val="00ED2A59"/>
    <w:rsid w:val="00ED334B"/>
    <w:rsid w:val="00ED3A8E"/>
    <w:rsid w:val="00ED4F64"/>
    <w:rsid w:val="00ED501A"/>
    <w:rsid w:val="00ED555B"/>
    <w:rsid w:val="00ED7292"/>
    <w:rsid w:val="00ED7CE2"/>
    <w:rsid w:val="00ED7E75"/>
    <w:rsid w:val="00EE006A"/>
    <w:rsid w:val="00EE04AD"/>
    <w:rsid w:val="00EE0BB1"/>
    <w:rsid w:val="00EE0CAD"/>
    <w:rsid w:val="00EE15CF"/>
    <w:rsid w:val="00EE1783"/>
    <w:rsid w:val="00EE1B11"/>
    <w:rsid w:val="00EE1FE1"/>
    <w:rsid w:val="00EE2136"/>
    <w:rsid w:val="00EE2FD3"/>
    <w:rsid w:val="00EE39BC"/>
    <w:rsid w:val="00EE3A3A"/>
    <w:rsid w:val="00EE3B55"/>
    <w:rsid w:val="00EE4304"/>
    <w:rsid w:val="00EE4B54"/>
    <w:rsid w:val="00EE4DAA"/>
    <w:rsid w:val="00EE5343"/>
    <w:rsid w:val="00EE5C59"/>
    <w:rsid w:val="00EE634F"/>
    <w:rsid w:val="00EE6E99"/>
    <w:rsid w:val="00EE7630"/>
    <w:rsid w:val="00EE7CB6"/>
    <w:rsid w:val="00EF18DC"/>
    <w:rsid w:val="00EF1D4B"/>
    <w:rsid w:val="00EF27E2"/>
    <w:rsid w:val="00EF33F6"/>
    <w:rsid w:val="00EF3FA6"/>
    <w:rsid w:val="00EF4CDA"/>
    <w:rsid w:val="00EF69E8"/>
    <w:rsid w:val="00EF6DE4"/>
    <w:rsid w:val="00EF750F"/>
    <w:rsid w:val="00EF76D8"/>
    <w:rsid w:val="00EF7B19"/>
    <w:rsid w:val="00EF7BF4"/>
    <w:rsid w:val="00F0054C"/>
    <w:rsid w:val="00F0062C"/>
    <w:rsid w:val="00F01573"/>
    <w:rsid w:val="00F01625"/>
    <w:rsid w:val="00F017C0"/>
    <w:rsid w:val="00F01D3D"/>
    <w:rsid w:val="00F01F81"/>
    <w:rsid w:val="00F02841"/>
    <w:rsid w:val="00F02C7B"/>
    <w:rsid w:val="00F034EE"/>
    <w:rsid w:val="00F035E8"/>
    <w:rsid w:val="00F03828"/>
    <w:rsid w:val="00F03A27"/>
    <w:rsid w:val="00F03AB0"/>
    <w:rsid w:val="00F0487D"/>
    <w:rsid w:val="00F04D2A"/>
    <w:rsid w:val="00F05999"/>
    <w:rsid w:val="00F059B9"/>
    <w:rsid w:val="00F0646F"/>
    <w:rsid w:val="00F079B9"/>
    <w:rsid w:val="00F07E6C"/>
    <w:rsid w:val="00F07FAB"/>
    <w:rsid w:val="00F1029D"/>
    <w:rsid w:val="00F10979"/>
    <w:rsid w:val="00F10A5A"/>
    <w:rsid w:val="00F1174F"/>
    <w:rsid w:val="00F119AD"/>
    <w:rsid w:val="00F11F2F"/>
    <w:rsid w:val="00F123E4"/>
    <w:rsid w:val="00F12849"/>
    <w:rsid w:val="00F12DA0"/>
    <w:rsid w:val="00F12F34"/>
    <w:rsid w:val="00F13056"/>
    <w:rsid w:val="00F13A4D"/>
    <w:rsid w:val="00F13CC5"/>
    <w:rsid w:val="00F14715"/>
    <w:rsid w:val="00F14816"/>
    <w:rsid w:val="00F15A87"/>
    <w:rsid w:val="00F16A98"/>
    <w:rsid w:val="00F16D82"/>
    <w:rsid w:val="00F172C3"/>
    <w:rsid w:val="00F17466"/>
    <w:rsid w:val="00F1781A"/>
    <w:rsid w:val="00F17C54"/>
    <w:rsid w:val="00F20CE3"/>
    <w:rsid w:val="00F20E47"/>
    <w:rsid w:val="00F21DFB"/>
    <w:rsid w:val="00F220BD"/>
    <w:rsid w:val="00F2231C"/>
    <w:rsid w:val="00F2233C"/>
    <w:rsid w:val="00F22684"/>
    <w:rsid w:val="00F22A7E"/>
    <w:rsid w:val="00F22FEC"/>
    <w:rsid w:val="00F231EE"/>
    <w:rsid w:val="00F23359"/>
    <w:rsid w:val="00F258ED"/>
    <w:rsid w:val="00F25A75"/>
    <w:rsid w:val="00F266D6"/>
    <w:rsid w:val="00F27197"/>
    <w:rsid w:val="00F2761B"/>
    <w:rsid w:val="00F27D90"/>
    <w:rsid w:val="00F30055"/>
    <w:rsid w:val="00F31397"/>
    <w:rsid w:val="00F32E3F"/>
    <w:rsid w:val="00F332C5"/>
    <w:rsid w:val="00F33385"/>
    <w:rsid w:val="00F350E0"/>
    <w:rsid w:val="00F357A8"/>
    <w:rsid w:val="00F36118"/>
    <w:rsid w:val="00F362F0"/>
    <w:rsid w:val="00F373B6"/>
    <w:rsid w:val="00F3780F"/>
    <w:rsid w:val="00F37842"/>
    <w:rsid w:val="00F37C0F"/>
    <w:rsid w:val="00F37E8A"/>
    <w:rsid w:val="00F37EE4"/>
    <w:rsid w:val="00F37EE6"/>
    <w:rsid w:val="00F37EEA"/>
    <w:rsid w:val="00F41517"/>
    <w:rsid w:val="00F429F7"/>
    <w:rsid w:val="00F43710"/>
    <w:rsid w:val="00F43D97"/>
    <w:rsid w:val="00F441C3"/>
    <w:rsid w:val="00F44273"/>
    <w:rsid w:val="00F44374"/>
    <w:rsid w:val="00F44534"/>
    <w:rsid w:val="00F44557"/>
    <w:rsid w:val="00F45043"/>
    <w:rsid w:val="00F45DF9"/>
    <w:rsid w:val="00F4667A"/>
    <w:rsid w:val="00F47201"/>
    <w:rsid w:val="00F5078D"/>
    <w:rsid w:val="00F532D6"/>
    <w:rsid w:val="00F53A86"/>
    <w:rsid w:val="00F53E98"/>
    <w:rsid w:val="00F54FD1"/>
    <w:rsid w:val="00F55AC2"/>
    <w:rsid w:val="00F55DE5"/>
    <w:rsid w:val="00F55EFC"/>
    <w:rsid w:val="00F566E0"/>
    <w:rsid w:val="00F56AFA"/>
    <w:rsid w:val="00F573CB"/>
    <w:rsid w:val="00F57918"/>
    <w:rsid w:val="00F57983"/>
    <w:rsid w:val="00F60394"/>
    <w:rsid w:val="00F6073E"/>
    <w:rsid w:val="00F6076C"/>
    <w:rsid w:val="00F60C00"/>
    <w:rsid w:val="00F60D3F"/>
    <w:rsid w:val="00F6101A"/>
    <w:rsid w:val="00F61288"/>
    <w:rsid w:val="00F61B62"/>
    <w:rsid w:val="00F62C5C"/>
    <w:rsid w:val="00F63266"/>
    <w:rsid w:val="00F63400"/>
    <w:rsid w:val="00F6346A"/>
    <w:rsid w:val="00F63C7D"/>
    <w:rsid w:val="00F640B4"/>
    <w:rsid w:val="00F64145"/>
    <w:rsid w:val="00F64EE5"/>
    <w:rsid w:val="00F6503B"/>
    <w:rsid w:val="00F65471"/>
    <w:rsid w:val="00F655CA"/>
    <w:rsid w:val="00F65C90"/>
    <w:rsid w:val="00F662E4"/>
    <w:rsid w:val="00F667CE"/>
    <w:rsid w:val="00F669EF"/>
    <w:rsid w:val="00F66BC1"/>
    <w:rsid w:val="00F67148"/>
    <w:rsid w:val="00F7037F"/>
    <w:rsid w:val="00F722CF"/>
    <w:rsid w:val="00F7292E"/>
    <w:rsid w:val="00F72983"/>
    <w:rsid w:val="00F72FBB"/>
    <w:rsid w:val="00F72FD9"/>
    <w:rsid w:val="00F7305C"/>
    <w:rsid w:val="00F74419"/>
    <w:rsid w:val="00F749C4"/>
    <w:rsid w:val="00F75154"/>
    <w:rsid w:val="00F755EF"/>
    <w:rsid w:val="00F75974"/>
    <w:rsid w:val="00F764E9"/>
    <w:rsid w:val="00F76D4B"/>
    <w:rsid w:val="00F77398"/>
    <w:rsid w:val="00F77C32"/>
    <w:rsid w:val="00F80140"/>
    <w:rsid w:val="00F801DD"/>
    <w:rsid w:val="00F80964"/>
    <w:rsid w:val="00F80F2A"/>
    <w:rsid w:val="00F81C1C"/>
    <w:rsid w:val="00F82F1A"/>
    <w:rsid w:val="00F836B1"/>
    <w:rsid w:val="00F83B05"/>
    <w:rsid w:val="00F84177"/>
    <w:rsid w:val="00F842C0"/>
    <w:rsid w:val="00F8478B"/>
    <w:rsid w:val="00F84884"/>
    <w:rsid w:val="00F84970"/>
    <w:rsid w:val="00F84B25"/>
    <w:rsid w:val="00F861B1"/>
    <w:rsid w:val="00F861ED"/>
    <w:rsid w:val="00F86A44"/>
    <w:rsid w:val="00F8761A"/>
    <w:rsid w:val="00F9087F"/>
    <w:rsid w:val="00F91217"/>
    <w:rsid w:val="00F913C9"/>
    <w:rsid w:val="00F91693"/>
    <w:rsid w:val="00F92079"/>
    <w:rsid w:val="00F92D45"/>
    <w:rsid w:val="00F932A7"/>
    <w:rsid w:val="00F9334C"/>
    <w:rsid w:val="00F9336B"/>
    <w:rsid w:val="00F937E2"/>
    <w:rsid w:val="00F938D2"/>
    <w:rsid w:val="00F942D7"/>
    <w:rsid w:val="00F95132"/>
    <w:rsid w:val="00F9563E"/>
    <w:rsid w:val="00F959B9"/>
    <w:rsid w:val="00F95C5A"/>
    <w:rsid w:val="00F960AB"/>
    <w:rsid w:val="00F963A4"/>
    <w:rsid w:val="00F9772D"/>
    <w:rsid w:val="00F97A78"/>
    <w:rsid w:val="00FA058E"/>
    <w:rsid w:val="00FA088B"/>
    <w:rsid w:val="00FA0A36"/>
    <w:rsid w:val="00FA0B16"/>
    <w:rsid w:val="00FA16FB"/>
    <w:rsid w:val="00FA1C06"/>
    <w:rsid w:val="00FA202F"/>
    <w:rsid w:val="00FA23FD"/>
    <w:rsid w:val="00FA2D50"/>
    <w:rsid w:val="00FA3571"/>
    <w:rsid w:val="00FA3FC7"/>
    <w:rsid w:val="00FA404A"/>
    <w:rsid w:val="00FA42BF"/>
    <w:rsid w:val="00FA455B"/>
    <w:rsid w:val="00FA4EBB"/>
    <w:rsid w:val="00FA61E2"/>
    <w:rsid w:val="00FA722B"/>
    <w:rsid w:val="00FA731D"/>
    <w:rsid w:val="00FA79A9"/>
    <w:rsid w:val="00FB09C9"/>
    <w:rsid w:val="00FB09D8"/>
    <w:rsid w:val="00FB0A05"/>
    <w:rsid w:val="00FB0AB2"/>
    <w:rsid w:val="00FB1B39"/>
    <w:rsid w:val="00FB1E28"/>
    <w:rsid w:val="00FB2F56"/>
    <w:rsid w:val="00FB35B9"/>
    <w:rsid w:val="00FB3C88"/>
    <w:rsid w:val="00FB4241"/>
    <w:rsid w:val="00FB448B"/>
    <w:rsid w:val="00FB5F3C"/>
    <w:rsid w:val="00FB62F4"/>
    <w:rsid w:val="00FB63F1"/>
    <w:rsid w:val="00FB64FC"/>
    <w:rsid w:val="00FB735B"/>
    <w:rsid w:val="00FC01E5"/>
    <w:rsid w:val="00FC0604"/>
    <w:rsid w:val="00FC0A7F"/>
    <w:rsid w:val="00FC0D3F"/>
    <w:rsid w:val="00FC27E9"/>
    <w:rsid w:val="00FC2B3F"/>
    <w:rsid w:val="00FC2F69"/>
    <w:rsid w:val="00FC3490"/>
    <w:rsid w:val="00FC3A04"/>
    <w:rsid w:val="00FC3B46"/>
    <w:rsid w:val="00FC3F92"/>
    <w:rsid w:val="00FC40E6"/>
    <w:rsid w:val="00FC4BDE"/>
    <w:rsid w:val="00FC4FBB"/>
    <w:rsid w:val="00FC4FC0"/>
    <w:rsid w:val="00FC55CF"/>
    <w:rsid w:val="00FC56C2"/>
    <w:rsid w:val="00FC5CEE"/>
    <w:rsid w:val="00FC5FE2"/>
    <w:rsid w:val="00FC63EA"/>
    <w:rsid w:val="00FC71E9"/>
    <w:rsid w:val="00FC7678"/>
    <w:rsid w:val="00FC7CC4"/>
    <w:rsid w:val="00FD1BA6"/>
    <w:rsid w:val="00FD1C2D"/>
    <w:rsid w:val="00FD26CF"/>
    <w:rsid w:val="00FD2EA3"/>
    <w:rsid w:val="00FD34B9"/>
    <w:rsid w:val="00FD3C81"/>
    <w:rsid w:val="00FD448E"/>
    <w:rsid w:val="00FD5398"/>
    <w:rsid w:val="00FD593F"/>
    <w:rsid w:val="00FD6315"/>
    <w:rsid w:val="00FD6A0D"/>
    <w:rsid w:val="00FD6B4A"/>
    <w:rsid w:val="00FD6D1E"/>
    <w:rsid w:val="00FE065A"/>
    <w:rsid w:val="00FE0D13"/>
    <w:rsid w:val="00FE2A40"/>
    <w:rsid w:val="00FE3B1C"/>
    <w:rsid w:val="00FE4707"/>
    <w:rsid w:val="00FE4735"/>
    <w:rsid w:val="00FE4B87"/>
    <w:rsid w:val="00FE4F37"/>
    <w:rsid w:val="00FE5923"/>
    <w:rsid w:val="00FE5F47"/>
    <w:rsid w:val="00FE659E"/>
    <w:rsid w:val="00FE68A3"/>
    <w:rsid w:val="00FE6C8C"/>
    <w:rsid w:val="00FE7574"/>
    <w:rsid w:val="00FE78E9"/>
    <w:rsid w:val="00FE7F92"/>
    <w:rsid w:val="00FF09C1"/>
    <w:rsid w:val="00FF0AD4"/>
    <w:rsid w:val="00FF0BE3"/>
    <w:rsid w:val="00FF0FA2"/>
    <w:rsid w:val="00FF297C"/>
    <w:rsid w:val="00FF3769"/>
    <w:rsid w:val="00FF38A5"/>
    <w:rsid w:val="00FF51F2"/>
    <w:rsid w:val="00FF5FFA"/>
    <w:rsid w:val="00FF790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A4D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header" w:uiPriority="99"/>
    <w:lsdException w:name="footer" w:uiPriority="99"/>
    <w:lsdException w:name="caption" w:qFormat="1"/>
    <w:lsdException w:name="footnote reference" w:uiPriority="99"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7DD0"/>
    <w:rPr>
      <w:sz w:val="24"/>
      <w:szCs w:val="24"/>
      <w:lang w:eastAsia="en-US"/>
    </w:rPr>
  </w:style>
  <w:style w:type="paragraph" w:styleId="Heading1">
    <w:name w:val="heading 1"/>
    <w:basedOn w:val="Normal"/>
    <w:next w:val="Normal"/>
    <w:qFormat/>
    <w:rsid w:val="002F4CEC"/>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nhideWhenUsed/>
    <w:qFormat/>
    <w:rsid w:val="00C32C14"/>
    <w:pPr>
      <w:keepNext/>
      <w:spacing w:before="240" w:after="60"/>
      <w:outlineLvl w:val="1"/>
    </w:pPr>
    <w:rPr>
      <w:b/>
      <w:bCs/>
      <w:i/>
      <w:iCs/>
      <w:sz w:val="28"/>
      <w:szCs w:val="28"/>
      <w:lang w:val="x-none" w:eastAsia="x-none"/>
    </w:rPr>
  </w:style>
  <w:style w:type="paragraph" w:styleId="Heading4">
    <w:name w:val="heading 4"/>
    <w:basedOn w:val="Normal"/>
    <w:next w:val="Normal"/>
    <w:link w:val="Heading4Char"/>
    <w:semiHidden/>
    <w:unhideWhenUsed/>
    <w:qFormat/>
    <w:rsid w:val="00BF5EF8"/>
    <w:pPr>
      <w:keepNext/>
      <w:spacing w:before="240" w:after="60"/>
      <w:outlineLvl w:val="3"/>
    </w:pPr>
    <w:rPr>
      <w:rFonts w:ascii="Calibri" w:hAnsi="Calibri"/>
      <w:b/>
      <w:bCs/>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4545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2F4CEC"/>
    <w:pPr>
      <w:pBdr>
        <w:bottom w:val="single" w:sz="4" w:space="1" w:color="000000"/>
      </w:pBdr>
      <w:tabs>
        <w:tab w:val="right" w:pos="9000"/>
      </w:tabs>
      <w:jc w:val="both"/>
    </w:pPr>
    <w:rPr>
      <w:rFonts w:ascii="Arial" w:eastAsia="MS Mincho" w:hAnsi="Arial"/>
      <w:sz w:val="20"/>
      <w:szCs w:val="20"/>
      <w:lang w:val="es-ES_tradnl"/>
    </w:rPr>
  </w:style>
  <w:style w:type="paragraph" w:customStyle="1" w:styleId="SectionVIIHeader2">
    <w:name w:val="Section VII Header2"/>
    <w:basedOn w:val="Heading1"/>
    <w:autoRedefine/>
    <w:rsid w:val="002F4CEC"/>
    <w:pPr>
      <w:keepNext w:val="0"/>
      <w:spacing w:before="120" w:after="120"/>
      <w:outlineLvl w:val="9"/>
    </w:pPr>
    <w:rPr>
      <w:rFonts w:eastAsia="MS Mincho"/>
      <w:kern w:val="0"/>
      <w:sz w:val="20"/>
      <w:szCs w:val="20"/>
    </w:rPr>
  </w:style>
  <w:style w:type="paragraph" w:styleId="BalloonText">
    <w:name w:val="Balloon Text"/>
    <w:basedOn w:val="Normal"/>
    <w:semiHidden/>
    <w:rsid w:val="002F4CEC"/>
    <w:rPr>
      <w:rFonts w:ascii="Tahoma" w:hAnsi="Tahoma" w:cs="Tahoma"/>
      <w:sz w:val="16"/>
      <w:szCs w:val="16"/>
    </w:rPr>
  </w:style>
  <w:style w:type="paragraph" w:styleId="ListParagraph">
    <w:name w:val="List Paragraph"/>
    <w:basedOn w:val="Normal"/>
    <w:qFormat/>
    <w:rsid w:val="0067169D"/>
    <w:pPr>
      <w:spacing w:after="200" w:line="276" w:lineRule="auto"/>
      <w:ind w:left="720"/>
      <w:contextualSpacing/>
    </w:pPr>
    <w:rPr>
      <w:rFonts w:ascii="Calibri" w:eastAsia="Calibri" w:hAnsi="Calibri"/>
      <w:sz w:val="22"/>
      <w:szCs w:val="22"/>
    </w:rPr>
  </w:style>
  <w:style w:type="paragraph" w:styleId="CommentText">
    <w:name w:val="annotation text"/>
    <w:basedOn w:val="Normal"/>
    <w:link w:val="CommentTextChar"/>
    <w:rsid w:val="0098626F"/>
    <w:rPr>
      <w:sz w:val="20"/>
      <w:szCs w:val="20"/>
    </w:rPr>
  </w:style>
  <w:style w:type="character" w:customStyle="1" w:styleId="CommentTextChar">
    <w:name w:val="Comment Text Char"/>
    <w:basedOn w:val="DefaultParagraphFont"/>
    <w:link w:val="CommentText"/>
    <w:rsid w:val="0098626F"/>
  </w:style>
  <w:style w:type="character" w:styleId="CommentReference">
    <w:name w:val="annotation reference"/>
    <w:unhideWhenUsed/>
    <w:rsid w:val="0098626F"/>
    <w:rPr>
      <w:sz w:val="16"/>
      <w:szCs w:val="16"/>
    </w:rPr>
  </w:style>
  <w:style w:type="paragraph" w:styleId="Footer">
    <w:name w:val="footer"/>
    <w:basedOn w:val="Normal"/>
    <w:link w:val="FooterChar"/>
    <w:uiPriority w:val="99"/>
    <w:rsid w:val="0004632D"/>
    <w:pPr>
      <w:tabs>
        <w:tab w:val="center" w:pos="4680"/>
        <w:tab w:val="right" w:pos="9360"/>
      </w:tabs>
    </w:pPr>
    <w:rPr>
      <w:lang w:val="x-none" w:eastAsia="x-none"/>
    </w:rPr>
  </w:style>
  <w:style w:type="character" w:customStyle="1" w:styleId="FooterChar">
    <w:name w:val="Footer Char"/>
    <w:link w:val="Footer"/>
    <w:uiPriority w:val="99"/>
    <w:rsid w:val="0004632D"/>
    <w:rPr>
      <w:sz w:val="24"/>
      <w:szCs w:val="24"/>
    </w:rPr>
  </w:style>
  <w:style w:type="character" w:customStyle="1" w:styleId="Heading4Char">
    <w:name w:val="Heading 4 Char"/>
    <w:link w:val="Heading4"/>
    <w:semiHidden/>
    <w:rsid w:val="00BF5EF8"/>
    <w:rPr>
      <w:rFonts w:ascii="Calibri" w:eastAsia="Times New Roman" w:hAnsi="Calibri" w:cs="Times New Roman"/>
      <w:b/>
      <w:bCs/>
      <w:sz w:val="28"/>
      <w:szCs w:val="28"/>
    </w:rPr>
  </w:style>
  <w:style w:type="character" w:customStyle="1" w:styleId="Heading2Char">
    <w:name w:val="Heading 2 Char"/>
    <w:link w:val="Heading2"/>
    <w:rsid w:val="00C32C14"/>
    <w:rPr>
      <w:b/>
      <w:bCs/>
      <w:i/>
      <w:iCs/>
      <w:sz w:val="28"/>
      <w:szCs w:val="28"/>
    </w:rPr>
  </w:style>
  <w:style w:type="paragraph" w:customStyle="1" w:styleId="yiv261969184msonormal">
    <w:name w:val="yiv261969184msonormal"/>
    <w:basedOn w:val="Normal"/>
    <w:rsid w:val="00591A72"/>
    <w:pPr>
      <w:spacing w:before="100" w:beforeAutospacing="1" w:after="100" w:afterAutospacing="1"/>
    </w:pPr>
  </w:style>
  <w:style w:type="paragraph" w:styleId="NormalWeb">
    <w:name w:val="Normal (Web)"/>
    <w:basedOn w:val="Normal"/>
    <w:uiPriority w:val="99"/>
    <w:rsid w:val="00591A72"/>
    <w:pPr>
      <w:spacing w:before="100" w:beforeAutospacing="1" w:after="100" w:afterAutospacing="1"/>
    </w:pPr>
  </w:style>
  <w:style w:type="character" w:styleId="Strong">
    <w:name w:val="Strong"/>
    <w:qFormat/>
    <w:rsid w:val="00591A72"/>
    <w:rPr>
      <w:b/>
      <w:bCs/>
    </w:rPr>
  </w:style>
  <w:style w:type="paragraph" w:styleId="BodyTextIndent">
    <w:name w:val="Body Text Indent"/>
    <w:basedOn w:val="Normal"/>
    <w:link w:val="BodyTextIndentChar"/>
    <w:rsid w:val="00F37C0F"/>
    <w:pPr>
      <w:spacing w:before="20" w:after="20" w:line="340" w:lineRule="atLeast"/>
      <w:ind w:firstLine="720"/>
      <w:jc w:val="both"/>
    </w:pPr>
    <w:rPr>
      <w:rFonts w:ascii=".VnTime" w:hAnsi=".VnTime"/>
      <w:sz w:val="26"/>
      <w:szCs w:val="20"/>
      <w:lang w:val="x-none" w:eastAsia="x-none"/>
    </w:rPr>
  </w:style>
  <w:style w:type="character" w:customStyle="1" w:styleId="BodyTextIndentChar">
    <w:name w:val="Body Text Indent Char"/>
    <w:link w:val="BodyTextIndent"/>
    <w:rsid w:val="00F37C0F"/>
    <w:rPr>
      <w:rFonts w:ascii=".VnTime" w:hAnsi=".VnTime"/>
      <w:sz w:val="26"/>
    </w:rPr>
  </w:style>
  <w:style w:type="character" w:customStyle="1" w:styleId="apple-converted-space">
    <w:name w:val="apple-converted-space"/>
    <w:basedOn w:val="DefaultParagraphFont"/>
    <w:rsid w:val="00EA3294"/>
  </w:style>
  <w:style w:type="character" w:styleId="Hyperlink">
    <w:name w:val="Hyperlink"/>
    <w:uiPriority w:val="99"/>
    <w:unhideWhenUsed/>
    <w:rsid w:val="00EA3294"/>
    <w:rPr>
      <w:color w:val="0000FF"/>
      <w:u w:val="single"/>
    </w:rPr>
  </w:style>
  <w:style w:type="paragraph" w:styleId="FootnoteText">
    <w:name w:val="footnote text"/>
    <w:aliases w:val="Footnote Text Char Char Char Char Char,Footnote Text Char Char Char Char Char Char Ch Char,Footnote Text Char Char Char Char Char Char Ch Char Char,Footnote Text Char Char Char Char Char Char Ch,single space,fn,footnote text,FOOTNOTES,ft,C"/>
    <w:basedOn w:val="Normal"/>
    <w:link w:val="FootnoteTextChar"/>
    <w:qFormat/>
    <w:rsid w:val="00697D92"/>
    <w:rPr>
      <w:sz w:val="20"/>
      <w:szCs w:val="20"/>
    </w:rPr>
  </w:style>
  <w:style w:type="character" w:customStyle="1" w:styleId="FootnoteTextChar">
    <w:name w:val="Footnote Text Char"/>
    <w:aliases w:val="Footnote Text Char Char Char Char Char Char,Footnote Text Char Char Char Char Char Char Ch Char Char1,Footnote Text Char Char Char Char Char Char Ch Char Char Char,Footnote Text Char Char Char Char Char Char Ch Char1,single space Char"/>
    <w:basedOn w:val="DefaultParagraphFont"/>
    <w:link w:val="FootnoteText"/>
    <w:uiPriority w:val="99"/>
    <w:qFormat/>
    <w:rsid w:val="00697D92"/>
    <w:rPr>
      <w:lang w:eastAsia="en-US"/>
    </w:rPr>
  </w:style>
  <w:style w:type="character" w:styleId="FootnoteReference">
    <w:name w:val="footnote reference"/>
    <w:aliases w:val="Footnote,Footnote text,ftref,Footnote Text1,f,BearingPoint,16 Point,Superscript 6 Point,fr,Footnote Text Char Char Char Char Char Char Ch Char Char Char Char Char Char C,Ref,de nota al pie,Footnote + Arial,10 pt,Black,Footnote Text11"/>
    <w:basedOn w:val="DefaultParagraphFont"/>
    <w:link w:val="CarattereCarattereCharCharCharCharCharCharZchn"/>
    <w:uiPriority w:val="99"/>
    <w:qFormat/>
    <w:rsid w:val="00697D92"/>
    <w:rPr>
      <w:vertAlign w:val="superscript"/>
    </w:rPr>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Normal"/>
    <w:next w:val="Normal"/>
    <w:link w:val="FootnoteReference"/>
    <w:uiPriority w:val="99"/>
    <w:qFormat/>
    <w:rsid w:val="00A378C5"/>
    <w:pPr>
      <w:spacing w:after="160" w:line="240" w:lineRule="exact"/>
    </w:pPr>
    <w:rPr>
      <w:sz w:val="20"/>
      <w:szCs w:val="20"/>
      <w:vertAlign w:val="superscript"/>
      <w:lang w:eastAsia="zh-TW"/>
    </w:rPr>
  </w:style>
  <w:style w:type="character" w:customStyle="1" w:styleId="HeaderChar">
    <w:name w:val="Header Char"/>
    <w:basedOn w:val="DefaultParagraphFont"/>
    <w:link w:val="Header"/>
    <w:uiPriority w:val="99"/>
    <w:rsid w:val="00A378C5"/>
    <w:rPr>
      <w:rFonts w:ascii="Arial" w:eastAsia="MS Mincho" w:hAnsi="Arial"/>
      <w:lang w:val="es-ES_tradnl"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header" w:uiPriority="99"/>
    <w:lsdException w:name="footer" w:uiPriority="99"/>
    <w:lsdException w:name="caption" w:qFormat="1"/>
    <w:lsdException w:name="footnote reference" w:uiPriority="99"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7DD0"/>
    <w:rPr>
      <w:sz w:val="24"/>
      <w:szCs w:val="24"/>
      <w:lang w:eastAsia="en-US"/>
    </w:rPr>
  </w:style>
  <w:style w:type="paragraph" w:styleId="Heading1">
    <w:name w:val="heading 1"/>
    <w:basedOn w:val="Normal"/>
    <w:next w:val="Normal"/>
    <w:qFormat/>
    <w:rsid w:val="002F4CEC"/>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nhideWhenUsed/>
    <w:qFormat/>
    <w:rsid w:val="00C32C14"/>
    <w:pPr>
      <w:keepNext/>
      <w:spacing w:before="240" w:after="60"/>
      <w:outlineLvl w:val="1"/>
    </w:pPr>
    <w:rPr>
      <w:b/>
      <w:bCs/>
      <w:i/>
      <w:iCs/>
      <w:sz w:val="28"/>
      <w:szCs w:val="28"/>
      <w:lang w:val="x-none" w:eastAsia="x-none"/>
    </w:rPr>
  </w:style>
  <w:style w:type="paragraph" w:styleId="Heading4">
    <w:name w:val="heading 4"/>
    <w:basedOn w:val="Normal"/>
    <w:next w:val="Normal"/>
    <w:link w:val="Heading4Char"/>
    <w:semiHidden/>
    <w:unhideWhenUsed/>
    <w:qFormat/>
    <w:rsid w:val="00BF5EF8"/>
    <w:pPr>
      <w:keepNext/>
      <w:spacing w:before="240" w:after="60"/>
      <w:outlineLvl w:val="3"/>
    </w:pPr>
    <w:rPr>
      <w:rFonts w:ascii="Calibri" w:hAnsi="Calibri"/>
      <w:b/>
      <w:bCs/>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4545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2F4CEC"/>
    <w:pPr>
      <w:pBdr>
        <w:bottom w:val="single" w:sz="4" w:space="1" w:color="000000"/>
      </w:pBdr>
      <w:tabs>
        <w:tab w:val="right" w:pos="9000"/>
      </w:tabs>
      <w:jc w:val="both"/>
    </w:pPr>
    <w:rPr>
      <w:rFonts w:ascii="Arial" w:eastAsia="MS Mincho" w:hAnsi="Arial"/>
      <w:sz w:val="20"/>
      <w:szCs w:val="20"/>
      <w:lang w:val="es-ES_tradnl"/>
    </w:rPr>
  </w:style>
  <w:style w:type="paragraph" w:customStyle="1" w:styleId="SectionVIIHeader2">
    <w:name w:val="Section VII Header2"/>
    <w:basedOn w:val="Heading1"/>
    <w:autoRedefine/>
    <w:rsid w:val="002F4CEC"/>
    <w:pPr>
      <w:keepNext w:val="0"/>
      <w:spacing w:before="120" w:after="120"/>
      <w:outlineLvl w:val="9"/>
    </w:pPr>
    <w:rPr>
      <w:rFonts w:eastAsia="MS Mincho"/>
      <w:kern w:val="0"/>
      <w:sz w:val="20"/>
      <w:szCs w:val="20"/>
    </w:rPr>
  </w:style>
  <w:style w:type="paragraph" w:styleId="BalloonText">
    <w:name w:val="Balloon Text"/>
    <w:basedOn w:val="Normal"/>
    <w:semiHidden/>
    <w:rsid w:val="002F4CEC"/>
    <w:rPr>
      <w:rFonts w:ascii="Tahoma" w:hAnsi="Tahoma" w:cs="Tahoma"/>
      <w:sz w:val="16"/>
      <w:szCs w:val="16"/>
    </w:rPr>
  </w:style>
  <w:style w:type="paragraph" w:styleId="ListParagraph">
    <w:name w:val="List Paragraph"/>
    <w:basedOn w:val="Normal"/>
    <w:qFormat/>
    <w:rsid w:val="0067169D"/>
    <w:pPr>
      <w:spacing w:after="200" w:line="276" w:lineRule="auto"/>
      <w:ind w:left="720"/>
      <w:contextualSpacing/>
    </w:pPr>
    <w:rPr>
      <w:rFonts w:ascii="Calibri" w:eastAsia="Calibri" w:hAnsi="Calibri"/>
      <w:sz w:val="22"/>
      <w:szCs w:val="22"/>
    </w:rPr>
  </w:style>
  <w:style w:type="paragraph" w:styleId="CommentText">
    <w:name w:val="annotation text"/>
    <w:basedOn w:val="Normal"/>
    <w:link w:val="CommentTextChar"/>
    <w:rsid w:val="0098626F"/>
    <w:rPr>
      <w:sz w:val="20"/>
      <w:szCs w:val="20"/>
    </w:rPr>
  </w:style>
  <w:style w:type="character" w:customStyle="1" w:styleId="CommentTextChar">
    <w:name w:val="Comment Text Char"/>
    <w:basedOn w:val="DefaultParagraphFont"/>
    <w:link w:val="CommentText"/>
    <w:rsid w:val="0098626F"/>
  </w:style>
  <w:style w:type="character" w:styleId="CommentReference">
    <w:name w:val="annotation reference"/>
    <w:unhideWhenUsed/>
    <w:rsid w:val="0098626F"/>
    <w:rPr>
      <w:sz w:val="16"/>
      <w:szCs w:val="16"/>
    </w:rPr>
  </w:style>
  <w:style w:type="paragraph" w:styleId="Footer">
    <w:name w:val="footer"/>
    <w:basedOn w:val="Normal"/>
    <w:link w:val="FooterChar"/>
    <w:uiPriority w:val="99"/>
    <w:rsid w:val="0004632D"/>
    <w:pPr>
      <w:tabs>
        <w:tab w:val="center" w:pos="4680"/>
        <w:tab w:val="right" w:pos="9360"/>
      </w:tabs>
    </w:pPr>
    <w:rPr>
      <w:lang w:val="x-none" w:eastAsia="x-none"/>
    </w:rPr>
  </w:style>
  <w:style w:type="character" w:customStyle="1" w:styleId="FooterChar">
    <w:name w:val="Footer Char"/>
    <w:link w:val="Footer"/>
    <w:uiPriority w:val="99"/>
    <w:rsid w:val="0004632D"/>
    <w:rPr>
      <w:sz w:val="24"/>
      <w:szCs w:val="24"/>
    </w:rPr>
  </w:style>
  <w:style w:type="character" w:customStyle="1" w:styleId="Heading4Char">
    <w:name w:val="Heading 4 Char"/>
    <w:link w:val="Heading4"/>
    <w:semiHidden/>
    <w:rsid w:val="00BF5EF8"/>
    <w:rPr>
      <w:rFonts w:ascii="Calibri" w:eastAsia="Times New Roman" w:hAnsi="Calibri" w:cs="Times New Roman"/>
      <w:b/>
      <w:bCs/>
      <w:sz w:val="28"/>
      <w:szCs w:val="28"/>
    </w:rPr>
  </w:style>
  <w:style w:type="character" w:customStyle="1" w:styleId="Heading2Char">
    <w:name w:val="Heading 2 Char"/>
    <w:link w:val="Heading2"/>
    <w:rsid w:val="00C32C14"/>
    <w:rPr>
      <w:b/>
      <w:bCs/>
      <w:i/>
      <w:iCs/>
      <w:sz w:val="28"/>
      <w:szCs w:val="28"/>
    </w:rPr>
  </w:style>
  <w:style w:type="paragraph" w:customStyle="1" w:styleId="yiv261969184msonormal">
    <w:name w:val="yiv261969184msonormal"/>
    <w:basedOn w:val="Normal"/>
    <w:rsid w:val="00591A72"/>
    <w:pPr>
      <w:spacing w:before="100" w:beforeAutospacing="1" w:after="100" w:afterAutospacing="1"/>
    </w:pPr>
  </w:style>
  <w:style w:type="paragraph" w:styleId="NormalWeb">
    <w:name w:val="Normal (Web)"/>
    <w:basedOn w:val="Normal"/>
    <w:uiPriority w:val="99"/>
    <w:rsid w:val="00591A72"/>
    <w:pPr>
      <w:spacing w:before="100" w:beforeAutospacing="1" w:after="100" w:afterAutospacing="1"/>
    </w:pPr>
  </w:style>
  <w:style w:type="character" w:styleId="Strong">
    <w:name w:val="Strong"/>
    <w:qFormat/>
    <w:rsid w:val="00591A72"/>
    <w:rPr>
      <w:b/>
      <w:bCs/>
    </w:rPr>
  </w:style>
  <w:style w:type="paragraph" w:styleId="BodyTextIndent">
    <w:name w:val="Body Text Indent"/>
    <w:basedOn w:val="Normal"/>
    <w:link w:val="BodyTextIndentChar"/>
    <w:rsid w:val="00F37C0F"/>
    <w:pPr>
      <w:spacing w:before="20" w:after="20" w:line="340" w:lineRule="atLeast"/>
      <w:ind w:firstLine="720"/>
      <w:jc w:val="both"/>
    </w:pPr>
    <w:rPr>
      <w:rFonts w:ascii=".VnTime" w:hAnsi=".VnTime"/>
      <w:sz w:val="26"/>
      <w:szCs w:val="20"/>
      <w:lang w:val="x-none" w:eastAsia="x-none"/>
    </w:rPr>
  </w:style>
  <w:style w:type="character" w:customStyle="1" w:styleId="BodyTextIndentChar">
    <w:name w:val="Body Text Indent Char"/>
    <w:link w:val="BodyTextIndent"/>
    <w:rsid w:val="00F37C0F"/>
    <w:rPr>
      <w:rFonts w:ascii=".VnTime" w:hAnsi=".VnTime"/>
      <w:sz w:val="26"/>
    </w:rPr>
  </w:style>
  <w:style w:type="character" w:customStyle="1" w:styleId="apple-converted-space">
    <w:name w:val="apple-converted-space"/>
    <w:basedOn w:val="DefaultParagraphFont"/>
    <w:rsid w:val="00EA3294"/>
  </w:style>
  <w:style w:type="character" w:styleId="Hyperlink">
    <w:name w:val="Hyperlink"/>
    <w:uiPriority w:val="99"/>
    <w:unhideWhenUsed/>
    <w:rsid w:val="00EA3294"/>
    <w:rPr>
      <w:color w:val="0000FF"/>
      <w:u w:val="single"/>
    </w:rPr>
  </w:style>
  <w:style w:type="paragraph" w:styleId="FootnoteText">
    <w:name w:val="footnote text"/>
    <w:aliases w:val="Footnote Text Char Char Char Char Char,Footnote Text Char Char Char Char Char Char Ch Char,Footnote Text Char Char Char Char Char Char Ch Char Char,Footnote Text Char Char Char Char Char Char Ch,single space,fn,footnote text,FOOTNOTES,ft,C"/>
    <w:basedOn w:val="Normal"/>
    <w:link w:val="FootnoteTextChar"/>
    <w:qFormat/>
    <w:rsid w:val="00697D92"/>
    <w:rPr>
      <w:sz w:val="20"/>
      <w:szCs w:val="20"/>
    </w:rPr>
  </w:style>
  <w:style w:type="character" w:customStyle="1" w:styleId="FootnoteTextChar">
    <w:name w:val="Footnote Text Char"/>
    <w:aliases w:val="Footnote Text Char Char Char Char Char Char,Footnote Text Char Char Char Char Char Char Ch Char Char1,Footnote Text Char Char Char Char Char Char Ch Char Char Char,Footnote Text Char Char Char Char Char Char Ch Char1,single space Char"/>
    <w:basedOn w:val="DefaultParagraphFont"/>
    <w:link w:val="FootnoteText"/>
    <w:uiPriority w:val="99"/>
    <w:qFormat/>
    <w:rsid w:val="00697D92"/>
    <w:rPr>
      <w:lang w:eastAsia="en-US"/>
    </w:rPr>
  </w:style>
  <w:style w:type="character" w:styleId="FootnoteReference">
    <w:name w:val="footnote reference"/>
    <w:aliases w:val="Footnote,Footnote text,ftref,Footnote Text1,f,BearingPoint,16 Point,Superscript 6 Point,fr,Footnote Text Char Char Char Char Char Char Ch Char Char Char Char Char Char C,Ref,de nota al pie,Footnote + Arial,10 pt,Black,Footnote Text11"/>
    <w:basedOn w:val="DefaultParagraphFont"/>
    <w:link w:val="CarattereCarattereCharCharCharCharCharCharZchn"/>
    <w:uiPriority w:val="99"/>
    <w:qFormat/>
    <w:rsid w:val="00697D92"/>
    <w:rPr>
      <w:vertAlign w:val="superscript"/>
    </w:rPr>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Normal"/>
    <w:next w:val="Normal"/>
    <w:link w:val="FootnoteReference"/>
    <w:uiPriority w:val="99"/>
    <w:qFormat/>
    <w:rsid w:val="00A378C5"/>
    <w:pPr>
      <w:spacing w:after="160" w:line="240" w:lineRule="exact"/>
    </w:pPr>
    <w:rPr>
      <w:sz w:val="20"/>
      <w:szCs w:val="20"/>
      <w:vertAlign w:val="superscript"/>
      <w:lang w:eastAsia="zh-TW"/>
    </w:rPr>
  </w:style>
  <w:style w:type="character" w:customStyle="1" w:styleId="HeaderChar">
    <w:name w:val="Header Char"/>
    <w:basedOn w:val="DefaultParagraphFont"/>
    <w:link w:val="Header"/>
    <w:uiPriority w:val="99"/>
    <w:rsid w:val="00A378C5"/>
    <w:rPr>
      <w:rFonts w:ascii="Arial" w:eastAsia="MS Mincho" w:hAnsi="Arial"/>
      <w:lang w:val="es-ES_tradnl"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192055">
      <w:bodyDiv w:val="1"/>
      <w:marLeft w:val="0"/>
      <w:marRight w:val="0"/>
      <w:marTop w:val="0"/>
      <w:marBottom w:val="0"/>
      <w:divBdr>
        <w:top w:val="none" w:sz="0" w:space="0" w:color="auto"/>
        <w:left w:val="none" w:sz="0" w:space="0" w:color="auto"/>
        <w:bottom w:val="none" w:sz="0" w:space="0" w:color="auto"/>
        <w:right w:val="none" w:sz="0" w:space="0" w:color="auto"/>
      </w:divBdr>
    </w:div>
    <w:div w:id="78870735">
      <w:bodyDiv w:val="1"/>
      <w:marLeft w:val="0"/>
      <w:marRight w:val="0"/>
      <w:marTop w:val="0"/>
      <w:marBottom w:val="0"/>
      <w:divBdr>
        <w:top w:val="none" w:sz="0" w:space="0" w:color="auto"/>
        <w:left w:val="none" w:sz="0" w:space="0" w:color="auto"/>
        <w:bottom w:val="none" w:sz="0" w:space="0" w:color="auto"/>
        <w:right w:val="none" w:sz="0" w:space="0" w:color="auto"/>
      </w:divBdr>
    </w:div>
    <w:div w:id="88745704">
      <w:bodyDiv w:val="1"/>
      <w:marLeft w:val="0"/>
      <w:marRight w:val="0"/>
      <w:marTop w:val="0"/>
      <w:marBottom w:val="0"/>
      <w:divBdr>
        <w:top w:val="none" w:sz="0" w:space="0" w:color="auto"/>
        <w:left w:val="none" w:sz="0" w:space="0" w:color="auto"/>
        <w:bottom w:val="none" w:sz="0" w:space="0" w:color="auto"/>
        <w:right w:val="none" w:sz="0" w:space="0" w:color="auto"/>
      </w:divBdr>
    </w:div>
    <w:div w:id="91820543">
      <w:bodyDiv w:val="1"/>
      <w:marLeft w:val="0"/>
      <w:marRight w:val="0"/>
      <w:marTop w:val="0"/>
      <w:marBottom w:val="0"/>
      <w:divBdr>
        <w:top w:val="none" w:sz="0" w:space="0" w:color="auto"/>
        <w:left w:val="none" w:sz="0" w:space="0" w:color="auto"/>
        <w:bottom w:val="none" w:sz="0" w:space="0" w:color="auto"/>
        <w:right w:val="none" w:sz="0" w:space="0" w:color="auto"/>
      </w:divBdr>
    </w:div>
    <w:div w:id="123813417">
      <w:bodyDiv w:val="1"/>
      <w:marLeft w:val="0"/>
      <w:marRight w:val="0"/>
      <w:marTop w:val="0"/>
      <w:marBottom w:val="0"/>
      <w:divBdr>
        <w:top w:val="none" w:sz="0" w:space="0" w:color="auto"/>
        <w:left w:val="none" w:sz="0" w:space="0" w:color="auto"/>
        <w:bottom w:val="none" w:sz="0" w:space="0" w:color="auto"/>
        <w:right w:val="none" w:sz="0" w:space="0" w:color="auto"/>
      </w:divBdr>
    </w:div>
    <w:div w:id="127205636">
      <w:bodyDiv w:val="1"/>
      <w:marLeft w:val="0"/>
      <w:marRight w:val="0"/>
      <w:marTop w:val="0"/>
      <w:marBottom w:val="0"/>
      <w:divBdr>
        <w:top w:val="none" w:sz="0" w:space="0" w:color="auto"/>
        <w:left w:val="none" w:sz="0" w:space="0" w:color="auto"/>
        <w:bottom w:val="none" w:sz="0" w:space="0" w:color="auto"/>
        <w:right w:val="none" w:sz="0" w:space="0" w:color="auto"/>
      </w:divBdr>
    </w:div>
    <w:div w:id="173694576">
      <w:bodyDiv w:val="1"/>
      <w:marLeft w:val="0"/>
      <w:marRight w:val="0"/>
      <w:marTop w:val="0"/>
      <w:marBottom w:val="0"/>
      <w:divBdr>
        <w:top w:val="none" w:sz="0" w:space="0" w:color="auto"/>
        <w:left w:val="none" w:sz="0" w:space="0" w:color="auto"/>
        <w:bottom w:val="none" w:sz="0" w:space="0" w:color="auto"/>
        <w:right w:val="none" w:sz="0" w:space="0" w:color="auto"/>
      </w:divBdr>
    </w:div>
    <w:div w:id="185020142">
      <w:bodyDiv w:val="1"/>
      <w:marLeft w:val="0"/>
      <w:marRight w:val="0"/>
      <w:marTop w:val="0"/>
      <w:marBottom w:val="0"/>
      <w:divBdr>
        <w:top w:val="none" w:sz="0" w:space="0" w:color="auto"/>
        <w:left w:val="none" w:sz="0" w:space="0" w:color="auto"/>
        <w:bottom w:val="none" w:sz="0" w:space="0" w:color="auto"/>
        <w:right w:val="none" w:sz="0" w:space="0" w:color="auto"/>
      </w:divBdr>
    </w:div>
    <w:div w:id="188488971">
      <w:bodyDiv w:val="1"/>
      <w:marLeft w:val="0"/>
      <w:marRight w:val="0"/>
      <w:marTop w:val="0"/>
      <w:marBottom w:val="0"/>
      <w:divBdr>
        <w:top w:val="none" w:sz="0" w:space="0" w:color="auto"/>
        <w:left w:val="none" w:sz="0" w:space="0" w:color="auto"/>
        <w:bottom w:val="none" w:sz="0" w:space="0" w:color="auto"/>
        <w:right w:val="none" w:sz="0" w:space="0" w:color="auto"/>
      </w:divBdr>
    </w:div>
    <w:div w:id="204219662">
      <w:bodyDiv w:val="1"/>
      <w:marLeft w:val="0"/>
      <w:marRight w:val="0"/>
      <w:marTop w:val="0"/>
      <w:marBottom w:val="0"/>
      <w:divBdr>
        <w:top w:val="none" w:sz="0" w:space="0" w:color="auto"/>
        <w:left w:val="none" w:sz="0" w:space="0" w:color="auto"/>
        <w:bottom w:val="none" w:sz="0" w:space="0" w:color="auto"/>
        <w:right w:val="none" w:sz="0" w:space="0" w:color="auto"/>
      </w:divBdr>
    </w:div>
    <w:div w:id="204607175">
      <w:bodyDiv w:val="1"/>
      <w:marLeft w:val="0"/>
      <w:marRight w:val="0"/>
      <w:marTop w:val="0"/>
      <w:marBottom w:val="0"/>
      <w:divBdr>
        <w:top w:val="none" w:sz="0" w:space="0" w:color="auto"/>
        <w:left w:val="none" w:sz="0" w:space="0" w:color="auto"/>
        <w:bottom w:val="none" w:sz="0" w:space="0" w:color="auto"/>
        <w:right w:val="none" w:sz="0" w:space="0" w:color="auto"/>
      </w:divBdr>
    </w:div>
    <w:div w:id="212737111">
      <w:bodyDiv w:val="1"/>
      <w:marLeft w:val="0"/>
      <w:marRight w:val="0"/>
      <w:marTop w:val="0"/>
      <w:marBottom w:val="0"/>
      <w:divBdr>
        <w:top w:val="none" w:sz="0" w:space="0" w:color="auto"/>
        <w:left w:val="none" w:sz="0" w:space="0" w:color="auto"/>
        <w:bottom w:val="none" w:sz="0" w:space="0" w:color="auto"/>
        <w:right w:val="none" w:sz="0" w:space="0" w:color="auto"/>
      </w:divBdr>
    </w:div>
    <w:div w:id="263077199">
      <w:bodyDiv w:val="1"/>
      <w:marLeft w:val="0"/>
      <w:marRight w:val="0"/>
      <w:marTop w:val="0"/>
      <w:marBottom w:val="0"/>
      <w:divBdr>
        <w:top w:val="none" w:sz="0" w:space="0" w:color="auto"/>
        <w:left w:val="none" w:sz="0" w:space="0" w:color="auto"/>
        <w:bottom w:val="none" w:sz="0" w:space="0" w:color="auto"/>
        <w:right w:val="none" w:sz="0" w:space="0" w:color="auto"/>
      </w:divBdr>
    </w:div>
    <w:div w:id="325864611">
      <w:bodyDiv w:val="1"/>
      <w:marLeft w:val="0"/>
      <w:marRight w:val="0"/>
      <w:marTop w:val="0"/>
      <w:marBottom w:val="0"/>
      <w:divBdr>
        <w:top w:val="none" w:sz="0" w:space="0" w:color="auto"/>
        <w:left w:val="none" w:sz="0" w:space="0" w:color="auto"/>
        <w:bottom w:val="none" w:sz="0" w:space="0" w:color="auto"/>
        <w:right w:val="none" w:sz="0" w:space="0" w:color="auto"/>
      </w:divBdr>
    </w:div>
    <w:div w:id="326831484">
      <w:bodyDiv w:val="1"/>
      <w:marLeft w:val="0"/>
      <w:marRight w:val="0"/>
      <w:marTop w:val="0"/>
      <w:marBottom w:val="0"/>
      <w:divBdr>
        <w:top w:val="none" w:sz="0" w:space="0" w:color="auto"/>
        <w:left w:val="none" w:sz="0" w:space="0" w:color="auto"/>
        <w:bottom w:val="none" w:sz="0" w:space="0" w:color="auto"/>
        <w:right w:val="none" w:sz="0" w:space="0" w:color="auto"/>
      </w:divBdr>
    </w:div>
    <w:div w:id="338705528">
      <w:bodyDiv w:val="1"/>
      <w:marLeft w:val="0"/>
      <w:marRight w:val="0"/>
      <w:marTop w:val="0"/>
      <w:marBottom w:val="0"/>
      <w:divBdr>
        <w:top w:val="none" w:sz="0" w:space="0" w:color="auto"/>
        <w:left w:val="none" w:sz="0" w:space="0" w:color="auto"/>
        <w:bottom w:val="none" w:sz="0" w:space="0" w:color="auto"/>
        <w:right w:val="none" w:sz="0" w:space="0" w:color="auto"/>
      </w:divBdr>
    </w:div>
    <w:div w:id="339046314">
      <w:bodyDiv w:val="1"/>
      <w:marLeft w:val="0"/>
      <w:marRight w:val="0"/>
      <w:marTop w:val="0"/>
      <w:marBottom w:val="0"/>
      <w:divBdr>
        <w:top w:val="none" w:sz="0" w:space="0" w:color="auto"/>
        <w:left w:val="none" w:sz="0" w:space="0" w:color="auto"/>
        <w:bottom w:val="none" w:sz="0" w:space="0" w:color="auto"/>
        <w:right w:val="none" w:sz="0" w:space="0" w:color="auto"/>
      </w:divBdr>
    </w:div>
    <w:div w:id="346950717">
      <w:bodyDiv w:val="1"/>
      <w:marLeft w:val="0"/>
      <w:marRight w:val="0"/>
      <w:marTop w:val="0"/>
      <w:marBottom w:val="0"/>
      <w:divBdr>
        <w:top w:val="none" w:sz="0" w:space="0" w:color="auto"/>
        <w:left w:val="none" w:sz="0" w:space="0" w:color="auto"/>
        <w:bottom w:val="none" w:sz="0" w:space="0" w:color="auto"/>
        <w:right w:val="none" w:sz="0" w:space="0" w:color="auto"/>
      </w:divBdr>
    </w:div>
    <w:div w:id="347757080">
      <w:bodyDiv w:val="1"/>
      <w:marLeft w:val="0"/>
      <w:marRight w:val="0"/>
      <w:marTop w:val="0"/>
      <w:marBottom w:val="0"/>
      <w:divBdr>
        <w:top w:val="none" w:sz="0" w:space="0" w:color="auto"/>
        <w:left w:val="none" w:sz="0" w:space="0" w:color="auto"/>
        <w:bottom w:val="none" w:sz="0" w:space="0" w:color="auto"/>
        <w:right w:val="none" w:sz="0" w:space="0" w:color="auto"/>
      </w:divBdr>
    </w:div>
    <w:div w:id="349767392">
      <w:bodyDiv w:val="1"/>
      <w:marLeft w:val="0"/>
      <w:marRight w:val="0"/>
      <w:marTop w:val="0"/>
      <w:marBottom w:val="0"/>
      <w:divBdr>
        <w:top w:val="none" w:sz="0" w:space="0" w:color="auto"/>
        <w:left w:val="none" w:sz="0" w:space="0" w:color="auto"/>
        <w:bottom w:val="none" w:sz="0" w:space="0" w:color="auto"/>
        <w:right w:val="none" w:sz="0" w:space="0" w:color="auto"/>
      </w:divBdr>
    </w:div>
    <w:div w:id="356392838">
      <w:bodyDiv w:val="1"/>
      <w:marLeft w:val="0"/>
      <w:marRight w:val="0"/>
      <w:marTop w:val="0"/>
      <w:marBottom w:val="0"/>
      <w:divBdr>
        <w:top w:val="none" w:sz="0" w:space="0" w:color="auto"/>
        <w:left w:val="none" w:sz="0" w:space="0" w:color="auto"/>
        <w:bottom w:val="none" w:sz="0" w:space="0" w:color="auto"/>
        <w:right w:val="none" w:sz="0" w:space="0" w:color="auto"/>
      </w:divBdr>
    </w:div>
    <w:div w:id="368266535">
      <w:bodyDiv w:val="1"/>
      <w:marLeft w:val="0"/>
      <w:marRight w:val="0"/>
      <w:marTop w:val="0"/>
      <w:marBottom w:val="0"/>
      <w:divBdr>
        <w:top w:val="none" w:sz="0" w:space="0" w:color="auto"/>
        <w:left w:val="none" w:sz="0" w:space="0" w:color="auto"/>
        <w:bottom w:val="none" w:sz="0" w:space="0" w:color="auto"/>
        <w:right w:val="none" w:sz="0" w:space="0" w:color="auto"/>
      </w:divBdr>
    </w:div>
    <w:div w:id="377240747">
      <w:bodyDiv w:val="1"/>
      <w:marLeft w:val="0"/>
      <w:marRight w:val="0"/>
      <w:marTop w:val="0"/>
      <w:marBottom w:val="0"/>
      <w:divBdr>
        <w:top w:val="none" w:sz="0" w:space="0" w:color="auto"/>
        <w:left w:val="none" w:sz="0" w:space="0" w:color="auto"/>
        <w:bottom w:val="none" w:sz="0" w:space="0" w:color="auto"/>
        <w:right w:val="none" w:sz="0" w:space="0" w:color="auto"/>
      </w:divBdr>
    </w:div>
    <w:div w:id="394158442">
      <w:bodyDiv w:val="1"/>
      <w:marLeft w:val="0"/>
      <w:marRight w:val="0"/>
      <w:marTop w:val="0"/>
      <w:marBottom w:val="0"/>
      <w:divBdr>
        <w:top w:val="none" w:sz="0" w:space="0" w:color="auto"/>
        <w:left w:val="none" w:sz="0" w:space="0" w:color="auto"/>
        <w:bottom w:val="none" w:sz="0" w:space="0" w:color="auto"/>
        <w:right w:val="none" w:sz="0" w:space="0" w:color="auto"/>
      </w:divBdr>
    </w:div>
    <w:div w:id="410202094">
      <w:bodyDiv w:val="1"/>
      <w:marLeft w:val="0"/>
      <w:marRight w:val="0"/>
      <w:marTop w:val="0"/>
      <w:marBottom w:val="0"/>
      <w:divBdr>
        <w:top w:val="none" w:sz="0" w:space="0" w:color="auto"/>
        <w:left w:val="none" w:sz="0" w:space="0" w:color="auto"/>
        <w:bottom w:val="none" w:sz="0" w:space="0" w:color="auto"/>
        <w:right w:val="none" w:sz="0" w:space="0" w:color="auto"/>
      </w:divBdr>
    </w:div>
    <w:div w:id="410470756">
      <w:bodyDiv w:val="1"/>
      <w:marLeft w:val="0"/>
      <w:marRight w:val="0"/>
      <w:marTop w:val="0"/>
      <w:marBottom w:val="0"/>
      <w:divBdr>
        <w:top w:val="none" w:sz="0" w:space="0" w:color="auto"/>
        <w:left w:val="none" w:sz="0" w:space="0" w:color="auto"/>
        <w:bottom w:val="none" w:sz="0" w:space="0" w:color="auto"/>
        <w:right w:val="none" w:sz="0" w:space="0" w:color="auto"/>
      </w:divBdr>
    </w:div>
    <w:div w:id="413018659">
      <w:bodyDiv w:val="1"/>
      <w:marLeft w:val="0"/>
      <w:marRight w:val="0"/>
      <w:marTop w:val="0"/>
      <w:marBottom w:val="0"/>
      <w:divBdr>
        <w:top w:val="none" w:sz="0" w:space="0" w:color="auto"/>
        <w:left w:val="none" w:sz="0" w:space="0" w:color="auto"/>
        <w:bottom w:val="none" w:sz="0" w:space="0" w:color="auto"/>
        <w:right w:val="none" w:sz="0" w:space="0" w:color="auto"/>
      </w:divBdr>
    </w:div>
    <w:div w:id="424805171">
      <w:bodyDiv w:val="1"/>
      <w:marLeft w:val="0"/>
      <w:marRight w:val="0"/>
      <w:marTop w:val="0"/>
      <w:marBottom w:val="0"/>
      <w:divBdr>
        <w:top w:val="none" w:sz="0" w:space="0" w:color="auto"/>
        <w:left w:val="none" w:sz="0" w:space="0" w:color="auto"/>
        <w:bottom w:val="none" w:sz="0" w:space="0" w:color="auto"/>
        <w:right w:val="none" w:sz="0" w:space="0" w:color="auto"/>
      </w:divBdr>
    </w:div>
    <w:div w:id="452133082">
      <w:bodyDiv w:val="1"/>
      <w:marLeft w:val="0"/>
      <w:marRight w:val="0"/>
      <w:marTop w:val="0"/>
      <w:marBottom w:val="0"/>
      <w:divBdr>
        <w:top w:val="none" w:sz="0" w:space="0" w:color="auto"/>
        <w:left w:val="none" w:sz="0" w:space="0" w:color="auto"/>
        <w:bottom w:val="none" w:sz="0" w:space="0" w:color="auto"/>
        <w:right w:val="none" w:sz="0" w:space="0" w:color="auto"/>
      </w:divBdr>
    </w:div>
    <w:div w:id="462770678">
      <w:bodyDiv w:val="1"/>
      <w:marLeft w:val="0"/>
      <w:marRight w:val="0"/>
      <w:marTop w:val="0"/>
      <w:marBottom w:val="0"/>
      <w:divBdr>
        <w:top w:val="none" w:sz="0" w:space="0" w:color="auto"/>
        <w:left w:val="none" w:sz="0" w:space="0" w:color="auto"/>
        <w:bottom w:val="none" w:sz="0" w:space="0" w:color="auto"/>
        <w:right w:val="none" w:sz="0" w:space="0" w:color="auto"/>
      </w:divBdr>
    </w:div>
    <w:div w:id="464851484">
      <w:bodyDiv w:val="1"/>
      <w:marLeft w:val="0"/>
      <w:marRight w:val="0"/>
      <w:marTop w:val="0"/>
      <w:marBottom w:val="0"/>
      <w:divBdr>
        <w:top w:val="none" w:sz="0" w:space="0" w:color="auto"/>
        <w:left w:val="none" w:sz="0" w:space="0" w:color="auto"/>
        <w:bottom w:val="none" w:sz="0" w:space="0" w:color="auto"/>
        <w:right w:val="none" w:sz="0" w:space="0" w:color="auto"/>
      </w:divBdr>
    </w:div>
    <w:div w:id="479924482">
      <w:bodyDiv w:val="1"/>
      <w:marLeft w:val="0"/>
      <w:marRight w:val="0"/>
      <w:marTop w:val="0"/>
      <w:marBottom w:val="0"/>
      <w:divBdr>
        <w:top w:val="none" w:sz="0" w:space="0" w:color="auto"/>
        <w:left w:val="none" w:sz="0" w:space="0" w:color="auto"/>
        <w:bottom w:val="none" w:sz="0" w:space="0" w:color="auto"/>
        <w:right w:val="none" w:sz="0" w:space="0" w:color="auto"/>
      </w:divBdr>
    </w:div>
    <w:div w:id="488129967">
      <w:bodyDiv w:val="1"/>
      <w:marLeft w:val="0"/>
      <w:marRight w:val="0"/>
      <w:marTop w:val="0"/>
      <w:marBottom w:val="0"/>
      <w:divBdr>
        <w:top w:val="none" w:sz="0" w:space="0" w:color="auto"/>
        <w:left w:val="none" w:sz="0" w:space="0" w:color="auto"/>
        <w:bottom w:val="none" w:sz="0" w:space="0" w:color="auto"/>
        <w:right w:val="none" w:sz="0" w:space="0" w:color="auto"/>
      </w:divBdr>
    </w:div>
    <w:div w:id="489177614">
      <w:bodyDiv w:val="1"/>
      <w:marLeft w:val="0"/>
      <w:marRight w:val="0"/>
      <w:marTop w:val="0"/>
      <w:marBottom w:val="0"/>
      <w:divBdr>
        <w:top w:val="none" w:sz="0" w:space="0" w:color="auto"/>
        <w:left w:val="none" w:sz="0" w:space="0" w:color="auto"/>
        <w:bottom w:val="none" w:sz="0" w:space="0" w:color="auto"/>
        <w:right w:val="none" w:sz="0" w:space="0" w:color="auto"/>
      </w:divBdr>
    </w:div>
    <w:div w:id="489827620">
      <w:bodyDiv w:val="1"/>
      <w:marLeft w:val="0"/>
      <w:marRight w:val="0"/>
      <w:marTop w:val="0"/>
      <w:marBottom w:val="0"/>
      <w:divBdr>
        <w:top w:val="none" w:sz="0" w:space="0" w:color="auto"/>
        <w:left w:val="none" w:sz="0" w:space="0" w:color="auto"/>
        <w:bottom w:val="none" w:sz="0" w:space="0" w:color="auto"/>
        <w:right w:val="none" w:sz="0" w:space="0" w:color="auto"/>
      </w:divBdr>
    </w:div>
    <w:div w:id="497889326">
      <w:bodyDiv w:val="1"/>
      <w:marLeft w:val="0"/>
      <w:marRight w:val="0"/>
      <w:marTop w:val="0"/>
      <w:marBottom w:val="0"/>
      <w:divBdr>
        <w:top w:val="none" w:sz="0" w:space="0" w:color="auto"/>
        <w:left w:val="none" w:sz="0" w:space="0" w:color="auto"/>
        <w:bottom w:val="none" w:sz="0" w:space="0" w:color="auto"/>
        <w:right w:val="none" w:sz="0" w:space="0" w:color="auto"/>
      </w:divBdr>
    </w:div>
    <w:div w:id="499735712">
      <w:bodyDiv w:val="1"/>
      <w:marLeft w:val="0"/>
      <w:marRight w:val="0"/>
      <w:marTop w:val="0"/>
      <w:marBottom w:val="0"/>
      <w:divBdr>
        <w:top w:val="none" w:sz="0" w:space="0" w:color="auto"/>
        <w:left w:val="none" w:sz="0" w:space="0" w:color="auto"/>
        <w:bottom w:val="none" w:sz="0" w:space="0" w:color="auto"/>
        <w:right w:val="none" w:sz="0" w:space="0" w:color="auto"/>
      </w:divBdr>
    </w:div>
    <w:div w:id="507404181">
      <w:bodyDiv w:val="1"/>
      <w:marLeft w:val="0"/>
      <w:marRight w:val="0"/>
      <w:marTop w:val="0"/>
      <w:marBottom w:val="0"/>
      <w:divBdr>
        <w:top w:val="none" w:sz="0" w:space="0" w:color="auto"/>
        <w:left w:val="none" w:sz="0" w:space="0" w:color="auto"/>
        <w:bottom w:val="none" w:sz="0" w:space="0" w:color="auto"/>
        <w:right w:val="none" w:sz="0" w:space="0" w:color="auto"/>
      </w:divBdr>
    </w:div>
    <w:div w:id="510604713">
      <w:bodyDiv w:val="1"/>
      <w:marLeft w:val="0"/>
      <w:marRight w:val="0"/>
      <w:marTop w:val="0"/>
      <w:marBottom w:val="0"/>
      <w:divBdr>
        <w:top w:val="none" w:sz="0" w:space="0" w:color="auto"/>
        <w:left w:val="none" w:sz="0" w:space="0" w:color="auto"/>
        <w:bottom w:val="none" w:sz="0" w:space="0" w:color="auto"/>
        <w:right w:val="none" w:sz="0" w:space="0" w:color="auto"/>
      </w:divBdr>
    </w:div>
    <w:div w:id="538278388">
      <w:bodyDiv w:val="1"/>
      <w:marLeft w:val="0"/>
      <w:marRight w:val="0"/>
      <w:marTop w:val="0"/>
      <w:marBottom w:val="0"/>
      <w:divBdr>
        <w:top w:val="none" w:sz="0" w:space="0" w:color="auto"/>
        <w:left w:val="none" w:sz="0" w:space="0" w:color="auto"/>
        <w:bottom w:val="none" w:sz="0" w:space="0" w:color="auto"/>
        <w:right w:val="none" w:sz="0" w:space="0" w:color="auto"/>
      </w:divBdr>
    </w:div>
    <w:div w:id="544609345">
      <w:bodyDiv w:val="1"/>
      <w:marLeft w:val="0"/>
      <w:marRight w:val="0"/>
      <w:marTop w:val="0"/>
      <w:marBottom w:val="0"/>
      <w:divBdr>
        <w:top w:val="none" w:sz="0" w:space="0" w:color="auto"/>
        <w:left w:val="none" w:sz="0" w:space="0" w:color="auto"/>
        <w:bottom w:val="none" w:sz="0" w:space="0" w:color="auto"/>
        <w:right w:val="none" w:sz="0" w:space="0" w:color="auto"/>
      </w:divBdr>
    </w:div>
    <w:div w:id="545722926">
      <w:bodyDiv w:val="1"/>
      <w:marLeft w:val="0"/>
      <w:marRight w:val="0"/>
      <w:marTop w:val="0"/>
      <w:marBottom w:val="0"/>
      <w:divBdr>
        <w:top w:val="none" w:sz="0" w:space="0" w:color="auto"/>
        <w:left w:val="none" w:sz="0" w:space="0" w:color="auto"/>
        <w:bottom w:val="none" w:sz="0" w:space="0" w:color="auto"/>
        <w:right w:val="none" w:sz="0" w:space="0" w:color="auto"/>
      </w:divBdr>
    </w:div>
    <w:div w:id="611398444">
      <w:bodyDiv w:val="1"/>
      <w:marLeft w:val="0"/>
      <w:marRight w:val="0"/>
      <w:marTop w:val="0"/>
      <w:marBottom w:val="0"/>
      <w:divBdr>
        <w:top w:val="none" w:sz="0" w:space="0" w:color="auto"/>
        <w:left w:val="none" w:sz="0" w:space="0" w:color="auto"/>
        <w:bottom w:val="none" w:sz="0" w:space="0" w:color="auto"/>
        <w:right w:val="none" w:sz="0" w:space="0" w:color="auto"/>
      </w:divBdr>
    </w:div>
    <w:div w:id="622617564">
      <w:bodyDiv w:val="1"/>
      <w:marLeft w:val="0"/>
      <w:marRight w:val="0"/>
      <w:marTop w:val="0"/>
      <w:marBottom w:val="0"/>
      <w:divBdr>
        <w:top w:val="none" w:sz="0" w:space="0" w:color="auto"/>
        <w:left w:val="none" w:sz="0" w:space="0" w:color="auto"/>
        <w:bottom w:val="none" w:sz="0" w:space="0" w:color="auto"/>
        <w:right w:val="none" w:sz="0" w:space="0" w:color="auto"/>
      </w:divBdr>
    </w:div>
    <w:div w:id="625769433">
      <w:bodyDiv w:val="1"/>
      <w:marLeft w:val="0"/>
      <w:marRight w:val="0"/>
      <w:marTop w:val="0"/>
      <w:marBottom w:val="0"/>
      <w:divBdr>
        <w:top w:val="none" w:sz="0" w:space="0" w:color="auto"/>
        <w:left w:val="none" w:sz="0" w:space="0" w:color="auto"/>
        <w:bottom w:val="none" w:sz="0" w:space="0" w:color="auto"/>
        <w:right w:val="none" w:sz="0" w:space="0" w:color="auto"/>
      </w:divBdr>
    </w:div>
    <w:div w:id="628974294">
      <w:bodyDiv w:val="1"/>
      <w:marLeft w:val="0"/>
      <w:marRight w:val="0"/>
      <w:marTop w:val="0"/>
      <w:marBottom w:val="0"/>
      <w:divBdr>
        <w:top w:val="none" w:sz="0" w:space="0" w:color="auto"/>
        <w:left w:val="none" w:sz="0" w:space="0" w:color="auto"/>
        <w:bottom w:val="none" w:sz="0" w:space="0" w:color="auto"/>
        <w:right w:val="none" w:sz="0" w:space="0" w:color="auto"/>
      </w:divBdr>
    </w:div>
    <w:div w:id="631789638">
      <w:bodyDiv w:val="1"/>
      <w:marLeft w:val="0"/>
      <w:marRight w:val="0"/>
      <w:marTop w:val="0"/>
      <w:marBottom w:val="0"/>
      <w:divBdr>
        <w:top w:val="none" w:sz="0" w:space="0" w:color="auto"/>
        <w:left w:val="none" w:sz="0" w:space="0" w:color="auto"/>
        <w:bottom w:val="none" w:sz="0" w:space="0" w:color="auto"/>
        <w:right w:val="none" w:sz="0" w:space="0" w:color="auto"/>
      </w:divBdr>
    </w:div>
    <w:div w:id="642581194">
      <w:bodyDiv w:val="1"/>
      <w:marLeft w:val="0"/>
      <w:marRight w:val="0"/>
      <w:marTop w:val="0"/>
      <w:marBottom w:val="0"/>
      <w:divBdr>
        <w:top w:val="none" w:sz="0" w:space="0" w:color="auto"/>
        <w:left w:val="none" w:sz="0" w:space="0" w:color="auto"/>
        <w:bottom w:val="none" w:sz="0" w:space="0" w:color="auto"/>
        <w:right w:val="none" w:sz="0" w:space="0" w:color="auto"/>
      </w:divBdr>
    </w:div>
    <w:div w:id="672071896">
      <w:bodyDiv w:val="1"/>
      <w:marLeft w:val="0"/>
      <w:marRight w:val="0"/>
      <w:marTop w:val="0"/>
      <w:marBottom w:val="0"/>
      <w:divBdr>
        <w:top w:val="none" w:sz="0" w:space="0" w:color="auto"/>
        <w:left w:val="none" w:sz="0" w:space="0" w:color="auto"/>
        <w:bottom w:val="none" w:sz="0" w:space="0" w:color="auto"/>
        <w:right w:val="none" w:sz="0" w:space="0" w:color="auto"/>
      </w:divBdr>
    </w:div>
    <w:div w:id="675838363">
      <w:bodyDiv w:val="1"/>
      <w:marLeft w:val="0"/>
      <w:marRight w:val="0"/>
      <w:marTop w:val="0"/>
      <w:marBottom w:val="0"/>
      <w:divBdr>
        <w:top w:val="none" w:sz="0" w:space="0" w:color="auto"/>
        <w:left w:val="none" w:sz="0" w:space="0" w:color="auto"/>
        <w:bottom w:val="none" w:sz="0" w:space="0" w:color="auto"/>
        <w:right w:val="none" w:sz="0" w:space="0" w:color="auto"/>
      </w:divBdr>
    </w:div>
    <w:div w:id="685643673">
      <w:bodyDiv w:val="1"/>
      <w:marLeft w:val="0"/>
      <w:marRight w:val="0"/>
      <w:marTop w:val="0"/>
      <w:marBottom w:val="0"/>
      <w:divBdr>
        <w:top w:val="none" w:sz="0" w:space="0" w:color="auto"/>
        <w:left w:val="none" w:sz="0" w:space="0" w:color="auto"/>
        <w:bottom w:val="none" w:sz="0" w:space="0" w:color="auto"/>
        <w:right w:val="none" w:sz="0" w:space="0" w:color="auto"/>
      </w:divBdr>
    </w:div>
    <w:div w:id="735862027">
      <w:bodyDiv w:val="1"/>
      <w:marLeft w:val="0"/>
      <w:marRight w:val="0"/>
      <w:marTop w:val="0"/>
      <w:marBottom w:val="0"/>
      <w:divBdr>
        <w:top w:val="none" w:sz="0" w:space="0" w:color="auto"/>
        <w:left w:val="none" w:sz="0" w:space="0" w:color="auto"/>
        <w:bottom w:val="none" w:sz="0" w:space="0" w:color="auto"/>
        <w:right w:val="none" w:sz="0" w:space="0" w:color="auto"/>
      </w:divBdr>
    </w:div>
    <w:div w:id="746730204">
      <w:bodyDiv w:val="1"/>
      <w:marLeft w:val="0"/>
      <w:marRight w:val="0"/>
      <w:marTop w:val="0"/>
      <w:marBottom w:val="0"/>
      <w:divBdr>
        <w:top w:val="none" w:sz="0" w:space="0" w:color="auto"/>
        <w:left w:val="none" w:sz="0" w:space="0" w:color="auto"/>
        <w:bottom w:val="none" w:sz="0" w:space="0" w:color="auto"/>
        <w:right w:val="none" w:sz="0" w:space="0" w:color="auto"/>
      </w:divBdr>
    </w:div>
    <w:div w:id="750155931">
      <w:bodyDiv w:val="1"/>
      <w:marLeft w:val="0"/>
      <w:marRight w:val="0"/>
      <w:marTop w:val="0"/>
      <w:marBottom w:val="0"/>
      <w:divBdr>
        <w:top w:val="none" w:sz="0" w:space="0" w:color="auto"/>
        <w:left w:val="none" w:sz="0" w:space="0" w:color="auto"/>
        <w:bottom w:val="none" w:sz="0" w:space="0" w:color="auto"/>
        <w:right w:val="none" w:sz="0" w:space="0" w:color="auto"/>
      </w:divBdr>
    </w:div>
    <w:div w:id="754277526">
      <w:bodyDiv w:val="1"/>
      <w:marLeft w:val="0"/>
      <w:marRight w:val="0"/>
      <w:marTop w:val="0"/>
      <w:marBottom w:val="0"/>
      <w:divBdr>
        <w:top w:val="none" w:sz="0" w:space="0" w:color="auto"/>
        <w:left w:val="none" w:sz="0" w:space="0" w:color="auto"/>
        <w:bottom w:val="none" w:sz="0" w:space="0" w:color="auto"/>
        <w:right w:val="none" w:sz="0" w:space="0" w:color="auto"/>
      </w:divBdr>
    </w:div>
    <w:div w:id="758674690">
      <w:bodyDiv w:val="1"/>
      <w:marLeft w:val="0"/>
      <w:marRight w:val="0"/>
      <w:marTop w:val="0"/>
      <w:marBottom w:val="0"/>
      <w:divBdr>
        <w:top w:val="none" w:sz="0" w:space="0" w:color="auto"/>
        <w:left w:val="none" w:sz="0" w:space="0" w:color="auto"/>
        <w:bottom w:val="none" w:sz="0" w:space="0" w:color="auto"/>
        <w:right w:val="none" w:sz="0" w:space="0" w:color="auto"/>
      </w:divBdr>
    </w:div>
    <w:div w:id="777650484">
      <w:bodyDiv w:val="1"/>
      <w:marLeft w:val="0"/>
      <w:marRight w:val="0"/>
      <w:marTop w:val="0"/>
      <w:marBottom w:val="0"/>
      <w:divBdr>
        <w:top w:val="none" w:sz="0" w:space="0" w:color="auto"/>
        <w:left w:val="none" w:sz="0" w:space="0" w:color="auto"/>
        <w:bottom w:val="none" w:sz="0" w:space="0" w:color="auto"/>
        <w:right w:val="none" w:sz="0" w:space="0" w:color="auto"/>
      </w:divBdr>
    </w:div>
    <w:div w:id="792602660">
      <w:bodyDiv w:val="1"/>
      <w:marLeft w:val="0"/>
      <w:marRight w:val="0"/>
      <w:marTop w:val="0"/>
      <w:marBottom w:val="0"/>
      <w:divBdr>
        <w:top w:val="none" w:sz="0" w:space="0" w:color="auto"/>
        <w:left w:val="none" w:sz="0" w:space="0" w:color="auto"/>
        <w:bottom w:val="none" w:sz="0" w:space="0" w:color="auto"/>
        <w:right w:val="none" w:sz="0" w:space="0" w:color="auto"/>
      </w:divBdr>
    </w:div>
    <w:div w:id="823547404">
      <w:bodyDiv w:val="1"/>
      <w:marLeft w:val="0"/>
      <w:marRight w:val="0"/>
      <w:marTop w:val="0"/>
      <w:marBottom w:val="0"/>
      <w:divBdr>
        <w:top w:val="none" w:sz="0" w:space="0" w:color="auto"/>
        <w:left w:val="none" w:sz="0" w:space="0" w:color="auto"/>
        <w:bottom w:val="none" w:sz="0" w:space="0" w:color="auto"/>
        <w:right w:val="none" w:sz="0" w:space="0" w:color="auto"/>
      </w:divBdr>
    </w:div>
    <w:div w:id="824587046">
      <w:bodyDiv w:val="1"/>
      <w:marLeft w:val="0"/>
      <w:marRight w:val="0"/>
      <w:marTop w:val="0"/>
      <w:marBottom w:val="0"/>
      <w:divBdr>
        <w:top w:val="none" w:sz="0" w:space="0" w:color="auto"/>
        <w:left w:val="none" w:sz="0" w:space="0" w:color="auto"/>
        <w:bottom w:val="none" w:sz="0" w:space="0" w:color="auto"/>
        <w:right w:val="none" w:sz="0" w:space="0" w:color="auto"/>
      </w:divBdr>
    </w:div>
    <w:div w:id="832061971">
      <w:bodyDiv w:val="1"/>
      <w:marLeft w:val="0"/>
      <w:marRight w:val="0"/>
      <w:marTop w:val="0"/>
      <w:marBottom w:val="0"/>
      <w:divBdr>
        <w:top w:val="none" w:sz="0" w:space="0" w:color="auto"/>
        <w:left w:val="none" w:sz="0" w:space="0" w:color="auto"/>
        <w:bottom w:val="none" w:sz="0" w:space="0" w:color="auto"/>
        <w:right w:val="none" w:sz="0" w:space="0" w:color="auto"/>
      </w:divBdr>
    </w:div>
    <w:div w:id="847212865">
      <w:bodyDiv w:val="1"/>
      <w:marLeft w:val="0"/>
      <w:marRight w:val="0"/>
      <w:marTop w:val="0"/>
      <w:marBottom w:val="0"/>
      <w:divBdr>
        <w:top w:val="none" w:sz="0" w:space="0" w:color="auto"/>
        <w:left w:val="none" w:sz="0" w:space="0" w:color="auto"/>
        <w:bottom w:val="none" w:sz="0" w:space="0" w:color="auto"/>
        <w:right w:val="none" w:sz="0" w:space="0" w:color="auto"/>
      </w:divBdr>
    </w:div>
    <w:div w:id="870915612">
      <w:bodyDiv w:val="1"/>
      <w:marLeft w:val="0"/>
      <w:marRight w:val="0"/>
      <w:marTop w:val="0"/>
      <w:marBottom w:val="0"/>
      <w:divBdr>
        <w:top w:val="none" w:sz="0" w:space="0" w:color="auto"/>
        <w:left w:val="none" w:sz="0" w:space="0" w:color="auto"/>
        <w:bottom w:val="none" w:sz="0" w:space="0" w:color="auto"/>
        <w:right w:val="none" w:sz="0" w:space="0" w:color="auto"/>
      </w:divBdr>
    </w:div>
    <w:div w:id="880361753">
      <w:bodyDiv w:val="1"/>
      <w:marLeft w:val="0"/>
      <w:marRight w:val="0"/>
      <w:marTop w:val="0"/>
      <w:marBottom w:val="0"/>
      <w:divBdr>
        <w:top w:val="none" w:sz="0" w:space="0" w:color="auto"/>
        <w:left w:val="none" w:sz="0" w:space="0" w:color="auto"/>
        <w:bottom w:val="none" w:sz="0" w:space="0" w:color="auto"/>
        <w:right w:val="none" w:sz="0" w:space="0" w:color="auto"/>
      </w:divBdr>
    </w:div>
    <w:div w:id="896748136">
      <w:bodyDiv w:val="1"/>
      <w:marLeft w:val="0"/>
      <w:marRight w:val="0"/>
      <w:marTop w:val="0"/>
      <w:marBottom w:val="0"/>
      <w:divBdr>
        <w:top w:val="none" w:sz="0" w:space="0" w:color="auto"/>
        <w:left w:val="none" w:sz="0" w:space="0" w:color="auto"/>
        <w:bottom w:val="none" w:sz="0" w:space="0" w:color="auto"/>
        <w:right w:val="none" w:sz="0" w:space="0" w:color="auto"/>
      </w:divBdr>
    </w:div>
    <w:div w:id="919026490">
      <w:bodyDiv w:val="1"/>
      <w:marLeft w:val="0"/>
      <w:marRight w:val="0"/>
      <w:marTop w:val="0"/>
      <w:marBottom w:val="0"/>
      <w:divBdr>
        <w:top w:val="none" w:sz="0" w:space="0" w:color="auto"/>
        <w:left w:val="none" w:sz="0" w:space="0" w:color="auto"/>
        <w:bottom w:val="none" w:sz="0" w:space="0" w:color="auto"/>
        <w:right w:val="none" w:sz="0" w:space="0" w:color="auto"/>
      </w:divBdr>
    </w:div>
    <w:div w:id="932393124">
      <w:bodyDiv w:val="1"/>
      <w:marLeft w:val="0"/>
      <w:marRight w:val="0"/>
      <w:marTop w:val="0"/>
      <w:marBottom w:val="0"/>
      <w:divBdr>
        <w:top w:val="none" w:sz="0" w:space="0" w:color="auto"/>
        <w:left w:val="none" w:sz="0" w:space="0" w:color="auto"/>
        <w:bottom w:val="none" w:sz="0" w:space="0" w:color="auto"/>
        <w:right w:val="none" w:sz="0" w:space="0" w:color="auto"/>
      </w:divBdr>
    </w:div>
    <w:div w:id="983193129">
      <w:bodyDiv w:val="1"/>
      <w:marLeft w:val="0"/>
      <w:marRight w:val="0"/>
      <w:marTop w:val="0"/>
      <w:marBottom w:val="0"/>
      <w:divBdr>
        <w:top w:val="none" w:sz="0" w:space="0" w:color="auto"/>
        <w:left w:val="none" w:sz="0" w:space="0" w:color="auto"/>
        <w:bottom w:val="none" w:sz="0" w:space="0" w:color="auto"/>
        <w:right w:val="none" w:sz="0" w:space="0" w:color="auto"/>
      </w:divBdr>
    </w:div>
    <w:div w:id="1002657441">
      <w:bodyDiv w:val="1"/>
      <w:marLeft w:val="0"/>
      <w:marRight w:val="0"/>
      <w:marTop w:val="0"/>
      <w:marBottom w:val="0"/>
      <w:divBdr>
        <w:top w:val="none" w:sz="0" w:space="0" w:color="auto"/>
        <w:left w:val="none" w:sz="0" w:space="0" w:color="auto"/>
        <w:bottom w:val="none" w:sz="0" w:space="0" w:color="auto"/>
        <w:right w:val="none" w:sz="0" w:space="0" w:color="auto"/>
      </w:divBdr>
    </w:div>
    <w:div w:id="1003776734">
      <w:bodyDiv w:val="1"/>
      <w:marLeft w:val="0"/>
      <w:marRight w:val="0"/>
      <w:marTop w:val="0"/>
      <w:marBottom w:val="0"/>
      <w:divBdr>
        <w:top w:val="none" w:sz="0" w:space="0" w:color="auto"/>
        <w:left w:val="none" w:sz="0" w:space="0" w:color="auto"/>
        <w:bottom w:val="none" w:sz="0" w:space="0" w:color="auto"/>
        <w:right w:val="none" w:sz="0" w:space="0" w:color="auto"/>
      </w:divBdr>
    </w:div>
    <w:div w:id="1005938817">
      <w:bodyDiv w:val="1"/>
      <w:marLeft w:val="0"/>
      <w:marRight w:val="0"/>
      <w:marTop w:val="0"/>
      <w:marBottom w:val="0"/>
      <w:divBdr>
        <w:top w:val="none" w:sz="0" w:space="0" w:color="auto"/>
        <w:left w:val="none" w:sz="0" w:space="0" w:color="auto"/>
        <w:bottom w:val="none" w:sz="0" w:space="0" w:color="auto"/>
        <w:right w:val="none" w:sz="0" w:space="0" w:color="auto"/>
      </w:divBdr>
    </w:div>
    <w:div w:id="1031880234">
      <w:bodyDiv w:val="1"/>
      <w:marLeft w:val="0"/>
      <w:marRight w:val="0"/>
      <w:marTop w:val="0"/>
      <w:marBottom w:val="0"/>
      <w:divBdr>
        <w:top w:val="none" w:sz="0" w:space="0" w:color="auto"/>
        <w:left w:val="none" w:sz="0" w:space="0" w:color="auto"/>
        <w:bottom w:val="none" w:sz="0" w:space="0" w:color="auto"/>
        <w:right w:val="none" w:sz="0" w:space="0" w:color="auto"/>
      </w:divBdr>
    </w:div>
    <w:div w:id="1053432770">
      <w:bodyDiv w:val="1"/>
      <w:marLeft w:val="0"/>
      <w:marRight w:val="0"/>
      <w:marTop w:val="0"/>
      <w:marBottom w:val="0"/>
      <w:divBdr>
        <w:top w:val="none" w:sz="0" w:space="0" w:color="auto"/>
        <w:left w:val="none" w:sz="0" w:space="0" w:color="auto"/>
        <w:bottom w:val="none" w:sz="0" w:space="0" w:color="auto"/>
        <w:right w:val="none" w:sz="0" w:space="0" w:color="auto"/>
      </w:divBdr>
    </w:div>
    <w:div w:id="1058549992">
      <w:bodyDiv w:val="1"/>
      <w:marLeft w:val="0"/>
      <w:marRight w:val="0"/>
      <w:marTop w:val="0"/>
      <w:marBottom w:val="0"/>
      <w:divBdr>
        <w:top w:val="none" w:sz="0" w:space="0" w:color="auto"/>
        <w:left w:val="none" w:sz="0" w:space="0" w:color="auto"/>
        <w:bottom w:val="none" w:sz="0" w:space="0" w:color="auto"/>
        <w:right w:val="none" w:sz="0" w:space="0" w:color="auto"/>
      </w:divBdr>
    </w:div>
    <w:div w:id="1060860181">
      <w:bodyDiv w:val="1"/>
      <w:marLeft w:val="0"/>
      <w:marRight w:val="0"/>
      <w:marTop w:val="0"/>
      <w:marBottom w:val="0"/>
      <w:divBdr>
        <w:top w:val="none" w:sz="0" w:space="0" w:color="auto"/>
        <w:left w:val="none" w:sz="0" w:space="0" w:color="auto"/>
        <w:bottom w:val="none" w:sz="0" w:space="0" w:color="auto"/>
        <w:right w:val="none" w:sz="0" w:space="0" w:color="auto"/>
      </w:divBdr>
    </w:div>
    <w:div w:id="1062749153">
      <w:bodyDiv w:val="1"/>
      <w:marLeft w:val="0"/>
      <w:marRight w:val="0"/>
      <w:marTop w:val="0"/>
      <w:marBottom w:val="0"/>
      <w:divBdr>
        <w:top w:val="none" w:sz="0" w:space="0" w:color="auto"/>
        <w:left w:val="none" w:sz="0" w:space="0" w:color="auto"/>
        <w:bottom w:val="none" w:sz="0" w:space="0" w:color="auto"/>
        <w:right w:val="none" w:sz="0" w:space="0" w:color="auto"/>
      </w:divBdr>
    </w:div>
    <w:div w:id="1083647478">
      <w:bodyDiv w:val="1"/>
      <w:marLeft w:val="0"/>
      <w:marRight w:val="0"/>
      <w:marTop w:val="0"/>
      <w:marBottom w:val="0"/>
      <w:divBdr>
        <w:top w:val="none" w:sz="0" w:space="0" w:color="auto"/>
        <w:left w:val="none" w:sz="0" w:space="0" w:color="auto"/>
        <w:bottom w:val="none" w:sz="0" w:space="0" w:color="auto"/>
        <w:right w:val="none" w:sz="0" w:space="0" w:color="auto"/>
      </w:divBdr>
    </w:div>
    <w:div w:id="1089738517">
      <w:bodyDiv w:val="1"/>
      <w:marLeft w:val="0"/>
      <w:marRight w:val="0"/>
      <w:marTop w:val="0"/>
      <w:marBottom w:val="0"/>
      <w:divBdr>
        <w:top w:val="none" w:sz="0" w:space="0" w:color="auto"/>
        <w:left w:val="none" w:sz="0" w:space="0" w:color="auto"/>
        <w:bottom w:val="none" w:sz="0" w:space="0" w:color="auto"/>
        <w:right w:val="none" w:sz="0" w:space="0" w:color="auto"/>
      </w:divBdr>
    </w:div>
    <w:div w:id="1093546917">
      <w:bodyDiv w:val="1"/>
      <w:marLeft w:val="0"/>
      <w:marRight w:val="0"/>
      <w:marTop w:val="0"/>
      <w:marBottom w:val="0"/>
      <w:divBdr>
        <w:top w:val="none" w:sz="0" w:space="0" w:color="auto"/>
        <w:left w:val="none" w:sz="0" w:space="0" w:color="auto"/>
        <w:bottom w:val="none" w:sz="0" w:space="0" w:color="auto"/>
        <w:right w:val="none" w:sz="0" w:space="0" w:color="auto"/>
      </w:divBdr>
    </w:div>
    <w:div w:id="1112820242">
      <w:bodyDiv w:val="1"/>
      <w:marLeft w:val="0"/>
      <w:marRight w:val="0"/>
      <w:marTop w:val="0"/>
      <w:marBottom w:val="0"/>
      <w:divBdr>
        <w:top w:val="none" w:sz="0" w:space="0" w:color="auto"/>
        <w:left w:val="none" w:sz="0" w:space="0" w:color="auto"/>
        <w:bottom w:val="none" w:sz="0" w:space="0" w:color="auto"/>
        <w:right w:val="none" w:sz="0" w:space="0" w:color="auto"/>
      </w:divBdr>
    </w:div>
    <w:div w:id="1115323255">
      <w:bodyDiv w:val="1"/>
      <w:marLeft w:val="0"/>
      <w:marRight w:val="0"/>
      <w:marTop w:val="0"/>
      <w:marBottom w:val="0"/>
      <w:divBdr>
        <w:top w:val="none" w:sz="0" w:space="0" w:color="auto"/>
        <w:left w:val="none" w:sz="0" w:space="0" w:color="auto"/>
        <w:bottom w:val="none" w:sz="0" w:space="0" w:color="auto"/>
        <w:right w:val="none" w:sz="0" w:space="0" w:color="auto"/>
      </w:divBdr>
    </w:div>
    <w:div w:id="1121412729">
      <w:bodyDiv w:val="1"/>
      <w:marLeft w:val="0"/>
      <w:marRight w:val="0"/>
      <w:marTop w:val="0"/>
      <w:marBottom w:val="0"/>
      <w:divBdr>
        <w:top w:val="none" w:sz="0" w:space="0" w:color="auto"/>
        <w:left w:val="none" w:sz="0" w:space="0" w:color="auto"/>
        <w:bottom w:val="none" w:sz="0" w:space="0" w:color="auto"/>
        <w:right w:val="none" w:sz="0" w:space="0" w:color="auto"/>
      </w:divBdr>
    </w:div>
    <w:div w:id="1150249457">
      <w:bodyDiv w:val="1"/>
      <w:marLeft w:val="0"/>
      <w:marRight w:val="0"/>
      <w:marTop w:val="0"/>
      <w:marBottom w:val="0"/>
      <w:divBdr>
        <w:top w:val="none" w:sz="0" w:space="0" w:color="auto"/>
        <w:left w:val="none" w:sz="0" w:space="0" w:color="auto"/>
        <w:bottom w:val="none" w:sz="0" w:space="0" w:color="auto"/>
        <w:right w:val="none" w:sz="0" w:space="0" w:color="auto"/>
      </w:divBdr>
    </w:div>
    <w:div w:id="1172069786">
      <w:bodyDiv w:val="1"/>
      <w:marLeft w:val="0"/>
      <w:marRight w:val="0"/>
      <w:marTop w:val="0"/>
      <w:marBottom w:val="0"/>
      <w:divBdr>
        <w:top w:val="none" w:sz="0" w:space="0" w:color="auto"/>
        <w:left w:val="none" w:sz="0" w:space="0" w:color="auto"/>
        <w:bottom w:val="none" w:sz="0" w:space="0" w:color="auto"/>
        <w:right w:val="none" w:sz="0" w:space="0" w:color="auto"/>
      </w:divBdr>
    </w:div>
    <w:div w:id="1173644073">
      <w:bodyDiv w:val="1"/>
      <w:marLeft w:val="0"/>
      <w:marRight w:val="0"/>
      <w:marTop w:val="0"/>
      <w:marBottom w:val="0"/>
      <w:divBdr>
        <w:top w:val="none" w:sz="0" w:space="0" w:color="auto"/>
        <w:left w:val="none" w:sz="0" w:space="0" w:color="auto"/>
        <w:bottom w:val="none" w:sz="0" w:space="0" w:color="auto"/>
        <w:right w:val="none" w:sz="0" w:space="0" w:color="auto"/>
      </w:divBdr>
    </w:div>
    <w:div w:id="1176266239">
      <w:bodyDiv w:val="1"/>
      <w:marLeft w:val="0"/>
      <w:marRight w:val="0"/>
      <w:marTop w:val="0"/>
      <w:marBottom w:val="0"/>
      <w:divBdr>
        <w:top w:val="none" w:sz="0" w:space="0" w:color="auto"/>
        <w:left w:val="none" w:sz="0" w:space="0" w:color="auto"/>
        <w:bottom w:val="none" w:sz="0" w:space="0" w:color="auto"/>
        <w:right w:val="none" w:sz="0" w:space="0" w:color="auto"/>
      </w:divBdr>
    </w:div>
    <w:div w:id="1184906015">
      <w:bodyDiv w:val="1"/>
      <w:marLeft w:val="0"/>
      <w:marRight w:val="0"/>
      <w:marTop w:val="0"/>
      <w:marBottom w:val="0"/>
      <w:divBdr>
        <w:top w:val="none" w:sz="0" w:space="0" w:color="auto"/>
        <w:left w:val="none" w:sz="0" w:space="0" w:color="auto"/>
        <w:bottom w:val="none" w:sz="0" w:space="0" w:color="auto"/>
        <w:right w:val="none" w:sz="0" w:space="0" w:color="auto"/>
      </w:divBdr>
    </w:div>
    <w:div w:id="1191184338">
      <w:bodyDiv w:val="1"/>
      <w:marLeft w:val="0"/>
      <w:marRight w:val="0"/>
      <w:marTop w:val="0"/>
      <w:marBottom w:val="0"/>
      <w:divBdr>
        <w:top w:val="none" w:sz="0" w:space="0" w:color="auto"/>
        <w:left w:val="none" w:sz="0" w:space="0" w:color="auto"/>
        <w:bottom w:val="none" w:sz="0" w:space="0" w:color="auto"/>
        <w:right w:val="none" w:sz="0" w:space="0" w:color="auto"/>
      </w:divBdr>
    </w:div>
    <w:div w:id="1195730986">
      <w:bodyDiv w:val="1"/>
      <w:marLeft w:val="0"/>
      <w:marRight w:val="0"/>
      <w:marTop w:val="0"/>
      <w:marBottom w:val="0"/>
      <w:divBdr>
        <w:top w:val="none" w:sz="0" w:space="0" w:color="auto"/>
        <w:left w:val="none" w:sz="0" w:space="0" w:color="auto"/>
        <w:bottom w:val="none" w:sz="0" w:space="0" w:color="auto"/>
        <w:right w:val="none" w:sz="0" w:space="0" w:color="auto"/>
      </w:divBdr>
    </w:div>
    <w:div w:id="1198350642">
      <w:bodyDiv w:val="1"/>
      <w:marLeft w:val="0"/>
      <w:marRight w:val="0"/>
      <w:marTop w:val="0"/>
      <w:marBottom w:val="0"/>
      <w:divBdr>
        <w:top w:val="none" w:sz="0" w:space="0" w:color="auto"/>
        <w:left w:val="none" w:sz="0" w:space="0" w:color="auto"/>
        <w:bottom w:val="none" w:sz="0" w:space="0" w:color="auto"/>
        <w:right w:val="none" w:sz="0" w:space="0" w:color="auto"/>
      </w:divBdr>
    </w:div>
    <w:div w:id="1238632720">
      <w:bodyDiv w:val="1"/>
      <w:marLeft w:val="0"/>
      <w:marRight w:val="0"/>
      <w:marTop w:val="0"/>
      <w:marBottom w:val="0"/>
      <w:divBdr>
        <w:top w:val="none" w:sz="0" w:space="0" w:color="auto"/>
        <w:left w:val="none" w:sz="0" w:space="0" w:color="auto"/>
        <w:bottom w:val="none" w:sz="0" w:space="0" w:color="auto"/>
        <w:right w:val="none" w:sz="0" w:space="0" w:color="auto"/>
      </w:divBdr>
    </w:div>
    <w:div w:id="1249919732">
      <w:bodyDiv w:val="1"/>
      <w:marLeft w:val="0"/>
      <w:marRight w:val="0"/>
      <w:marTop w:val="0"/>
      <w:marBottom w:val="0"/>
      <w:divBdr>
        <w:top w:val="none" w:sz="0" w:space="0" w:color="auto"/>
        <w:left w:val="none" w:sz="0" w:space="0" w:color="auto"/>
        <w:bottom w:val="none" w:sz="0" w:space="0" w:color="auto"/>
        <w:right w:val="none" w:sz="0" w:space="0" w:color="auto"/>
      </w:divBdr>
    </w:div>
    <w:div w:id="1250768665">
      <w:bodyDiv w:val="1"/>
      <w:marLeft w:val="0"/>
      <w:marRight w:val="0"/>
      <w:marTop w:val="0"/>
      <w:marBottom w:val="0"/>
      <w:divBdr>
        <w:top w:val="none" w:sz="0" w:space="0" w:color="auto"/>
        <w:left w:val="none" w:sz="0" w:space="0" w:color="auto"/>
        <w:bottom w:val="none" w:sz="0" w:space="0" w:color="auto"/>
        <w:right w:val="none" w:sz="0" w:space="0" w:color="auto"/>
      </w:divBdr>
    </w:div>
    <w:div w:id="1280793521">
      <w:bodyDiv w:val="1"/>
      <w:marLeft w:val="0"/>
      <w:marRight w:val="0"/>
      <w:marTop w:val="0"/>
      <w:marBottom w:val="0"/>
      <w:divBdr>
        <w:top w:val="none" w:sz="0" w:space="0" w:color="auto"/>
        <w:left w:val="none" w:sz="0" w:space="0" w:color="auto"/>
        <w:bottom w:val="none" w:sz="0" w:space="0" w:color="auto"/>
        <w:right w:val="none" w:sz="0" w:space="0" w:color="auto"/>
      </w:divBdr>
    </w:div>
    <w:div w:id="1281454382">
      <w:bodyDiv w:val="1"/>
      <w:marLeft w:val="0"/>
      <w:marRight w:val="0"/>
      <w:marTop w:val="0"/>
      <w:marBottom w:val="0"/>
      <w:divBdr>
        <w:top w:val="none" w:sz="0" w:space="0" w:color="auto"/>
        <w:left w:val="none" w:sz="0" w:space="0" w:color="auto"/>
        <w:bottom w:val="none" w:sz="0" w:space="0" w:color="auto"/>
        <w:right w:val="none" w:sz="0" w:space="0" w:color="auto"/>
      </w:divBdr>
    </w:div>
    <w:div w:id="1284535732">
      <w:bodyDiv w:val="1"/>
      <w:marLeft w:val="0"/>
      <w:marRight w:val="0"/>
      <w:marTop w:val="0"/>
      <w:marBottom w:val="0"/>
      <w:divBdr>
        <w:top w:val="none" w:sz="0" w:space="0" w:color="auto"/>
        <w:left w:val="none" w:sz="0" w:space="0" w:color="auto"/>
        <w:bottom w:val="none" w:sz="0" w:space="0" w:color="auto"/>
        <w:right w:val="none" w:sz="0" w:space="0" w:color="auto"/>
      </w:divBdr>
    </w:div>
    <w:div w:id="1289971858">
      <w:bodyDiv w:val="1"/>
      <w:marLeft w:val="0"/>
      <w:marRight w:val="0"/>
      <w:marTop w:val="0"/>
      <w:marBottom w:val="0"/>
      <w:divBdr>
        <w:top w:val="none" w:sz="0" w:space="0" w:color="auto"/>
        <w:left w:val="none" w:sz="0" w:space="0" w:color="auto"/>
        <w:bottom w:val="none" w:sz="0" w:space="0" w:color="auto"/>
        <w:right w:val="none" w:sz="0" w:space="0" w:color="auto"/>
      </w:divBdr>
    </w:div>
    <w:div w:id="1291743654">
      <w:bodyDiv w:val="1"/>
      <w:marLeft w:val="0"/>
      <w:marRight w:val="0"/>
      <w:marTop w:val="0"/>
      <w:marBottom w:val="0"/>
      <w:divBdr>
        <w:top w:val="none" w:sz="0" w:space="0" w:color="auto"/>
        <w:left w:val="none" w:sz="0" w:space="0" w:color="auto"/>
        <w:bottom w:val="none" w:sz="0" w:space="0" w:color="auto"/>
        <w:right w:val="none" w:sz="0" w:space="0" w:color="auto"/>
      </w:divBdr>
    </w:div>
    <w:div w:id="1297560996">
      <w:bodyDiv w:val="1"/>
      <w:marLeft w:val="0"/>
      <w:marRight w:val="0"/>
      <w:marTop w:val="0"/>
      <w:marBottom w:val="0"/>
      <w:divBdr>
        <w:top w:val="none" w:sz="0" w:space="0" w:color="auto"/>
        <w:left w:val="none" w:sz="0" w:space="0" w:color="auto"/>
        <w:bottom w:val="none" w:sz="0" w:space="0" w:color="auto"/>
        <w:right w:val="none" w:sz="0" w:space="0" w:color="auto"/>
      </w:divBdr>
    </w:div>
    <w:div w:id="1301419070">
      <w:bodyDiv w:val="1"/>
      <w:marLeft w:val="0"/>
      <w:marRight w:val="0"/>
      <w:marTop w:val="0"/>
      <w:marBottom w:val="0"/>
      <w:divBdr>
        <w:top w:val="none" w:sz="0" w:space="0" w:color="auto"/>
        <w:left w:val="none" w:sz="0" w:space="0" w:color="auto"/>
        <w:bottom w:val="none" w:sz="0" w:space="0" w:color="auto"/>
        <w:right w:val="none" w:sz="0" w:space="0" w:color="auto"/>
      </w:divBdr>
    </w:div>
    <w:div w:id="1311055118">
      <w:bodyDiv w:val="1"/>
      <w:marLeft w:val="0"/>
      <w:marRight w:val="0"/>
      <w:marTop w:val="0"/>
      <w:marBottom w:val="0"/>
      <w:divBdr>
        <w:top w:val="none" w:sz="0" w:space="0" w:color="auto"/>
        <w:left w:val="none" w:sz="0" w:space="0" w:color="auto"/>
        <w:bottom w:val="none" w:sz="0" w:space="0" w:color="auto"/>
        <w:right w:val="none" w:sz="0" w:space="0" w:color="auto"/>
      </w:divBdr>
    </w:div>
    <w:div w:id="1311398260">
      <w:bodyDiv w:val="1"/>
      <w:marLeft w:val="0"/>
      <w:marRight w:val="0"/>
      <w:marTop w:val="0"/>
      <w:marBottom w:val="0"/>
      <w:divBdr>
        <w:top w:val="none" w:sz="0" w:space="0" w:color="auto"/>
        <w:left w:val="none" w:sz="0" w:space="0" w:color="auto"/>
        <w:bottom w:val="none" w:sz="0" w:space="0" w:color="auto"/>
        <w:right w:val="none" w:sz="0" w:space="0" w:color="auto"/>
      </w:divBdr>
    </w:div>
    <w:div w:id="1317536933">
      <w:bodyDiv w:val="1"/>
      <w:marLeft w:val="0"/>
      <w:marRight w:val="0"/>
      <w:marTop w:val="0"/>
      <w:marBottom w:val="0"/>
      <w:divBdr>
        <w:top w:val="none" w:sz="0" w:space="0" w:color="auto"/>
        <w:left w:val="none" w:sz="0" w:space="0" w:color="auto"/>
        <w:bottom w:val="none" w:sz="0" w:space="0" w:color="auto"/>
        <w:right w:val="none" w:sz="0" w:space="0" w:color="auto"/>
      </w:divBdr>
    </w:div>
    <w:div w:id="1329015383">
      <w:bodyDiv w:val="1"/>
      <w:marLeft w:val="0"/>
      <w:marRight w:val="0"/>
      <w:marTop w:val="0"/>
      <w:marBottom w:val="0"/>
      <w:divBdr>
        <w:top w:val="none" w:sz="0" w:space="0" w:color="auto"/>
        <w:left w:val="none" w:sz="0" w:space="0" w:color="auto"/>
        <w:bottom w:val="none" w:sz="0" w:space="0" w:color="auto"/>
        <w:right w:val="none" w:sz="0" w:space="0" w:color="auto"/>
      </w:divBdr>
    </w:div>
    <w:div w:id="1334992241">
      <w:bodyDiv w:val="1"/>
      <w:marLeft w:val="0"/>
      <w:marRight w:val="0"/>
      <w:marTop w:val="0"/>
      <w:marBottom w:val="0"/>
      <w:divBdr>
        <w:top w:val="none" w:sz="0" w:space="0" w:color="auto"/>
        <w:left w:val="none" w:sz="0" w:space="0" w:color="auto"/>
        <w:bottom w:val="none" w:sz="0" w:space="0" w:color="auto"/>
        <w:right w:val="none" w:sz="0" w:space="0" w:color="auto"/>
      </w:divBdr>
    </w:div>
    <w:div w:id="1342660653">
      <w:bodyDiv w:val="1"/>
      <w:marLeft w:val="0"/>
      <w:marRight w:val="0"/>
      <w:marTop w:val="0"/>
      <w:marBottom w:val="0"/>
      <w:divBdr>
        <w:top w:val="none" w:sz="0" w:space="0" w:color="auto"/>
        <w:left w:val="none" w:sz="0" w:space="0" w:color="auto"/>
        <w:bottom w:val="none" w:sz="0" w:space="0" w:color="auto"/>
        <w:right w:val="none" w:sz="0" w:space="0" w:color="auto"/>
      </w:divBdr>
    </w:div>
    <w:div w:id="1346059503">
      <w:bodyDiv w:val="1"/>
      <w:marLeft w:val="0"/>
      <w:marRight w:val="0"/>
      <w:marTop w:val="0"/>
      <w:marBottom w:val="0"/>
      <w:divBdr>
        <w:top w:val="none" w:sz="0" w:space="0" w:color="auto"/>
        <w:left w:val="none" w:sz="0" w:space="0" w:color="auto"/>
        <w:bottom w:val="none" w:sz="0" w:space="0" w:color="auto"/>
        <w:right w:val="none" w:sz="0" w:space="0" w:color="auto"/>
      </w:divBdr>
    </w:div>
    <w:div w:id="1369835130">
      <w:bodyDiv w:val="1"/>
      <w:marLeft w:val="0"/>
      <w:marRight w:val="0"/>
      <w:marTop w:val="0"/>
      <w:marBottom w:val="0"/>
      <w:divBdr>
        <w:top w:val="none" w:sz="0" w:space="0" w:color="auto"/>
        <w:left w:val="none" w:sz="0" w:space="0" w:color="auto"/>
        <w:bottom w:val="none" w:sz="0" w:space="0" w:color="auto"/>
        <w:right w:val="none" w:sz="0" w:space="0" w:color="auto"/>
      </w:divBdr>
    </w:div>
    <w:div w:id="1392270220">
      <w:bodyDiv w:val="1"/>
      <w:marLeft w:val="0"/>
      <w:marRight w:val="0"/>
      <w:marTop w:val="0"/>
      <w:marBottom w:val="0"/>
      <w:divBdr>
        <w:top w:val="none" w:sz="0" w:space="0" w:color="auto"/>
        <w:left w:val="none" w:sz="0" w:space="0" w:color="auto"/>
        <w:bottom w:val="none" w:sz="0" w:space="0" w:color="auto"/>
        <w:right w:val="none" w:sz="0" w:space="0" w:color="auto"/>
      </w:divBdr>
    </w:div>
    <w:div w:id="1403718999">
      <w:bodyDiv w:val="1"/>
      <w:marLeft w:val="0"/>
      <w:marRight w:val="0"/>
      <w:marTop w:val="0"/>
      <w:marBottom w:val="0"/>
      <w:divBdr>
        <w:top w:val="none" w:sz="0" w:space="0" w:color="auto"/>
        <w:left w:val="none" w:sz="0" w:space="0" w:color="auto"/>
        <w:bottom w:val="none" w:sz="0" w:space="0" w:color="auto"/>
        <w:right w:val="none" w:sz="0" w:space="0" w:color="auto"/>
      </w:divBdr>
    </w:div>
    <w:div w:id="1420982995">
      <w:bodyDiv w:val="1"/>
      <w:marLeft w:val="0"/>
      <w:marRight w:val="0"/>
      <w:marTop w:val="0"/>
      <w:marBottom w:val="0"/>
      <w:divBdr>
        <w:top w:val="none" w:sz="0" w:space="0" w:color="auto"/>
        <w:left w:val="none" w:sz="0" w:space="0" w:color="auto"/>
        <w:bottom w:val="none" w:sz="0" w:space="0" w:color="auto"/>
        <w:right w:val="none" w:sz="0" w:space="0" w:color="auto"/>
      </w:divBdr>
    </w:div>
    <w:div w:id="1453940376">
      <w:bodyDiv w:val="1"/>
      <w:marLeft w:val="0"/>
      <w:marRight w:val="0"/>
      <w:marTop w:val="0"/>
      <w:marBottom w:val="0"/>
      <w:divBdr>
        <w:top w:val="none" w:sz="0" w:space="0" w:color="auto"/>
        <w:left w:val="none" w:sz="0" w:space="0" w:color="auto"/>
        <w:bottom w:val="none" w:sz="0" w:space="0" w:color="auto"/>
        <w:right w:val="none" w:sz="0" w:space="0" w:color="auto"/>
      </w:divBdr>
    </w:div>
    <w:div w:id="1515530858">
      <w:bodyDiv w:val="1"/>
      <w:marLeft w:val="0"/>
      <w:marRight w:val="0"/>
      <w:marTop w:val="0"/>
      <w:marBottom w:val="0"/>
      <w:divBdr>
        <w:top w:val="none" w:sz="0" w:space="0" w:color="auto"/>
        <w:left w:val="none" w:sz="0" w:space="0" w:color="auto"/>
        <w:bottom w:val="none" w:sz="0" w:space="0" w:color="auto"/>
        <w:right w:val="none" w:sz="0" w:space="0" w:color="auto"/>
      </w:divBdr>
    </w:div>
    <w:div w:id="1516379852">
      <w:bodyDiv w:val="1"/>
      <w:marLeft w:val="0"/>
      <w:marRight w:val="0"/>
      <w:marTop w:val="0"/>
      <w:marBottom w:val="0"/>
      <w:divBdr>
        <w:top w:val="none" w:sz="0" w:space="0" w:color="auto"/>
        <w:left w:val="none" w:sz="0" w:space="0" w:color="auto"/>
        <w:bottom w:val="none" w:sz="0" w:space="0" w:color="auto"/>
        <w:right w:val="none" w:sz="0" w:space="0" w:color="auto"/>
      </w:divBdr>
    </w:div>
    <w:div w:id="1530872747">
      <w:bodyDiv w:val="1"/>
      <w:marLeft w:val="0"/>
      <w:marRight w:val="0"/>
      <w:marTop w:val="0"/>
      <w:marBottom w:val="0"/>
      <w:divBdr>
        <w:top w:val="none" w:sz="0" w:space="0" w:color="auto"/>
        <w:left w:val="none" w:sz="0" w:space="0" w:color="auto"/>
        <w:bottom w:val="none" w:sz="0" w:space="0" w:color="auto"/>
        <w:right w:val="none" w:sz="0" w:space="0" w:color="auto"/>
      </w:divBdr>
    </w:div>
    <w:div w:id="1537160271">
      <w:bodyDiv w:val="1"/>
      <w:marLeft w:val="0"/>
      <w:marRight w:val="0"/>
      <w:marTop w:val="0"/>
      <w:marBottom w:val="0"/>
      <w:divBdr>
        <w:top w:val="none" w:sz="0" w:space="0" w:color="auto"/>
        <w:left w:val="none" w:sz="0" w:space="0" w:color="auto"/>
        <w:bottom w:val="none" w:sz="0" w:space="0" w:color="auto"/>
        <w:right w:val="none" w:sz="0" w:space="0" w:color="auto"/>
      </w:divBdr>
    </w:div>
    <w:div w:id="1538854950">
      <w:bodyDiv w:val="1"/>
      <w:marLeft w:val="0"/>
      <w:marRight w:val="0"/>
      <w:marTop w:val="0"/>
      <w:marBottom w:val="0"/>
      <w:divBdr>
        <w:top w:val="none" w:sz="0" w:space="0" w:color="auto"/>
        <w:left w:val="none" w:sz="0" w:space="0" w:color="auto"/>
        <w:bottom w:val="none" w:sz="0" w:space="0" w:color="auto"/>
        <w:right w:val="none" w:sz="0" w:space="0" w:color="auto"/>
      </w:divBdr>
    </w:div>
    <w:div w:id="1548179331">
      <w:bodyDiv w:val="1"/>
      <w:marLeft w:val="0"/>
      <w:marRight w:val="0"/>
      <w:marTop w:val="0"/>
      <w:marBottom w:val="0"/>
      <w:divBdr>
        <w:top w:val="none" w:sz="0" w:space="0" w:color="auto"/>
        <w:left w:val="none" w:sz="0" w:space="0" w:color="auto"/>
        <w:bottom w:val="none" w:sz="0" w:space="0" w:color="auto"/>
        <w:right w:val="none" w:sz="0" w:space="0" w:color="auto"/>
      </w:divBdr>
    </w:div>
    <w:div w:id="1583830270">
      <w:bodyDiv w:val="1"/>
      <w:marLeft w:val="0"/>
      <w:marRight w:val="0"/>
      <w:marTop w:val="0"/>
      <w:marBottom w:val="0"/>
      <w:divBdr>
        <w:top w:val="none" w:sz="0" w:space="0" w:color="auto"/>
        <w:left w:val="none" w:sz="0" w:space="0" w:color="auto"/>
        <w:bottom w:val="none" w:sz="0" w:space="0" w:color="auto"/>
        <w:right w:val="none" w:sz="0" w:space="0" w:color="auto"/>
      </w:divBdr>
    </w:div>
    <w:div w:id="1590962182">
      <w:bodyDiv w:val="1"/>
      <w:marLeft w:val="0"/>
      <w:marRight w:val="0"/>
      <w:marTop w:val="0"/>
      <w:marBottom w:val="0"/>
      <w:divBdr>
        <w:top w:val="none" w:sz="0" w:space="0" w:color="auto"/>
        <w:left w:val="none" w:sz="0" w:space="0" w:color="auto"/>
        <w:bottom w:val="none" w:sz="0" w:space="0" w:color="auto"/>
        <w:right w:val="none" w:sz="0" w:space="0" w:color="auto"/>
      </w:divBdr>
    </w:div>
    <w:div w:id="1609964979">
      <w:bodyDiv w:val="1"/>
      <w:marLeft w:val="0"/>
      <w:marRight w:val="0"/>
      <w:marTop w:val="0"/>
      <w:marBottom w:val="0"/>
      <w:divBdr>
        <w:top w:val="none" w:sz="0" w:space="0" w:color="auto"/>
        <w:left w:val="none" w:sz="0" w:space="0" w:color="auto"/>
        <w:bottom w:val="none" w:sz="0" w:space="0" w:color="auto"/>
        <w:right w:val="none" w:sz="0" w:space="0" w:color="auto"/>
      </w:divBdr>
    </w:div>
    <w:div w:id="1613710831">
      <w:bodyDiv w:val="1"/>
      <w:marLeft w:val="0"/>
      <w:marRight w:val="0"/>
      <w:marTop w:val="0"/>
      <w:marBottom w:val="0"/>
      <w:divBdr>
        <w:top w:val="none" w:sz="0" w:space="0" w:color="auto"/>
        <w:left w:val="none" w:sz="0" w:space="0" w:color="auto"/>
        <w:bottom w:val="none" w:sz="0" w:space="0" w:color="auto"/>
        <w:right w:val="none" w:sz="0" w:space="0" w:color="auto"/>
      </w:divBdr>
    </w:div>
    <w:div w:id="1614509145">
      <w:bodyDiv w:val="1"/>
      <w:marLeft w:val="0"/>
      <w:marRight w:val="0"/>
      <w:marTop w:val="0"/>
      <w:marBottom w:val="0"/>
      <w:divBdr>
        <w:top w:val="none" w:sz="0" w:space="0" w:color="auto"/>
        <w:left w:val="none" w:sz="0" w:space="0" w:color="auto"/>
        <w:bottom w:val="none" w:sz="0" w:space="0" w:color="auto"/>
        <w:right w:val="none" w:sz="0" w:space="0" w:color="auto"/>
      </w:divBdr>
    </w:div>
    <w:div w:id="1656108152">
      <w:bodyDiv w:val="1"/>
      <w:marLeft w:val="0"/>
      <w:marRight w:val="0"/>
      <w:marTop w:val="0"/>
      <w:marBottom w:val="0"/>
      <w:divBdr>
        <w:top w:val="none" w:sz="0" w:space="0" w:color="auto"/>
        <w:left w:val="none" w:sz="0" w:space="0" w:color="auto"/>
        <w:bottom w:val="none" w:sz="0" w:space="0" w:color="auto"/>
        <w:right w:val="none" w:sz="0" w:space="0" w:color="auto"/>
      </w:divBdr>
    </w:div>
    <w:div w:id="1664161661">
      <w:bodyDiv w:val="1"/>
      <w:marLeft w:val="0"/>
      <w:marRight w:val="0"/>
      <w:marTop w:val="0"/>
      <w:marBottom w:val="0"/>
      <w:divBdr>
        <w:top w:val="none" w:sz="0" w:space="0" w:color="auto"/>
        <w:left w:val="none" w:sz="0" w:space="0" w:color="auto"/>
        <w:bottom w:val="none" w:sz="0" w:space="0" w:color="auto"/>
        <w:right w:val="none" w:sz="0" w:space="0" w:color="auto"/>
      </w:divBdr>
    </w:div>
    <w:div w:id="1670518252">
      <w:bodyDiv w:val="1"/>
      <w:marLeft w:val="0"/>
      <w:marRight w:val="0"/>
      <w:marTop w:val="0"/>
      <w:marBottom w:val="0"/>
      <w:divBdr>
        <w:top w:val="none" w:sz="0" w:space="0" w:color="auto"/>
        <w:left w:val="none" w:sz="0" w:space="0" w:color="auto"/>
        <w:bottom w:val="none" w:sz="0" w:space="0" w:color="auto"/>
        <w:right w:val="none" w:sz="0" w:space="0" w:color="auto"/>
      </w:divBdr>
    </w:div>
    <w:div w:id="1673332538">
      <w:bodyDiv w:val="1"/>
      <w:marLeft w:val="0"/>
      <w:marRight w:val="0"/>
      <w:marTop w:val="0"/>
      <w:marBottom w:val="0"/>
      <w:divBdr>
        <w:top w:val="none" w:sz="0" w:space="0" w:color="auto"/>
        <w:left w:val="none" w:sz="0" w:space="0" w:color="auto"/>
        <w:bottom w:val="none" w:sz="0" w:space="0" w:color="auto"/>
        <w:right w:val="none" w:sz="0" w:space="0" w:color="auto"/>
      </w:divBdr>
    </w:div>
    <w:div w:id="1691567666">
      <w:bodyDiv w:val="1"/>
      <w:marLeft w:val="0"/>
      <w:marRight w:val="0"/>
      <w:marTop w:val="0"/>
      <w:marBottom w:val="0"/>
      <w:divBdr>
        <w:top w:val="none" w:sz="0" w:space="0" w:color="auto"/>
        <w:left w:val="none" w:sz="0" w:space="0" w:color="auto"/>
        <w:bottom w:val="none" w:sz="0" w:space="0" w:color="auto"/>
        <w:right w:val="none" w:sz="0" w:space="0" w:color="auto"/>
      </w:divBdr>
    </w:div>
    <w:div w:id="1769423933">
      <w:bodyDiv w:val="1"/>
      <w:marLeft w:val="0"/>
      <w:marRight w:val="0"/>
      <w:marTop w:val="0"/>
      <w:marBottom w:val="0"/>
      <w:divBdr>
        <w:top w:val="none" w:sz="0" w:space="0" w:color="auto"/>
        <w:left w:val="none" w:sz="0" w:space="0" w:color="auto"/>
        <w:bottom w:val="none" w:sz="0" w:space="0" w:color="auto"/>
        <w:right w:val="none" w:sz="0" w:space="0" w:color="auto"/>
      </w:divBdr>
    </w:div>
    <w:div w:id="1804351668">
      <w:bodyDiv w:val="1"/>
      <w:marLeft w:val="0"/>
      <w:marRight w:val="0"/>
      <w:marTop w:val="0"/>
      <w:marBottom w:val="0"/>
      <w:divBdr>
        <w:top w:val="none" w:sz="0" w:space="0" w:color="auto"/>
        <w:left w:val="none" w:sz="0" w:space="0" w:color="auto"/>
        <w:bottom w:val="none" w:sz="0" w:space="0" w:color="auto"/>
        <w:right w:val="none" w:sz="0" w:space="0" w:color="auto"/>
      </w:divBdr>
    </w:div>
    <w:div w:id="1814784968">
      <w:bodyDiv w:val="1"/>
      <w:marLeft w:val="0"/>
      <w:marRight w:val="0"/>
      <w:marTop w:val="0"/>
      <w:marBottom w:val="0"/>
      <w:divBdr>
        <w:top w:val="none" w:sz="0" w:space="0" w:color="auto"/>
        <w:left w:val="none" w:sz="0" w:space="0" w:color="auto"/>
        <w:bottom w:val="none" w:sz="0" w:space="0" w:color="auto"/>
        <w:right w:val="none" w:sz="0" w:space="0" w:color="auto"/>
      </w:divBdr>
    </w:div>
    <w:div w:id="1820146504">
      <w:bodyDiv w:val="1"/>
      <w:marLeft w:val="0"/>
      <w:marRight w:val="0"/>
      <w:marTop w:val="0"/>
      <w:marBottom w:val="0"/>
      <w:divBdr>
        <w:top w:val="none" w:sz="0" w:space="0" w:color="auto"/>
        <w:left w:val="none" w:sz="0" w:space="0" w:color="auto"/>
        <w:bottom w:val="none" w:sz="0" w:space="0" w:color="auto"/>
        <w:right w:val="none" w:sz="0" w:space="0" w:color="auto"/>
      </w:divBdr>
    </w:div>
    <w:div w:id="1827434682">
      <w:bodyDiv w:val="1"/>
      <w:marLeft w:val="0"/>
      <w:marRight w:val="0"/>
      <w:marTop w:val="0"/>
      <w:marBottom w:val="0"/>
      <w:divBdr>
        <w:top w:val="none" w:sz="0" w:space="0" w:color="auto"/>
        <w:left w:val="none" w:sz="0" w:space="0" w:color="auto"/>
        <w:bottom w:val="none" w:sz="0" w:space="0" w:color="auto"/>
        <w:right w:val="none" w:sz="0" w:space="0" w:color="auto"/>
      </w:divBdr>
    </w:div>
    <w:div w:id="1828478835">
      <w:bodyDiv w:val="1"/>
      <w:marLeft w:val="0"/>
      <w:marRight w:val="0"/>
      <w:marTop w:val="0"/>
      <w:marBottom w:val="0"/>
      <w:divBdr>
        <w:top w:val="none" w:sz="0" w:space="0" w:color="auto"/>
        <w:left w:val="none" w:sz="0" w:space="0" w:color="auto"/>
        <w:bottom w:val="none" w:sz="0" w:space="0" w:color="auto"/>
        <w:right w:val="none" w:sz="0" w:space="0" w:color="auto"/>
      </w:divBdr>
    </w:div>
    <w:div w:id="1844660659">
      <w:bodyDiv w:val="1"/>
      <w:marLeft w:val="0"/>
      <w:marRight w:val="0"/>
      <w:marTop w:val="0"/>
      <w:marBottom w:val="0"/>
      <w:divBdr>
        <w:top w:val="none" w:sz="0" w:space="0" w:color="auto"/>
        <w:left w:val="none" w:sz="0" w:space="0" w:color="auto"/>
        <w:bottom w:val="none" w:sz="0" w:space="0" w:color="auto"/>
        <w:right w:val="none" w:sz="0" w:space="0" w:color="auto"/>
      </w:divBdr>
    </w:div>
    <w:div w:id="1882748176">
      <w:bodyDiv w:val="1"/>
      <w:marLeft w:val="0"/>
      <w:marRight w:val="0"/>
      <w:marTop w:val="0"/>
      <w:marBottom w:val="0"/>
      <w:divBdr>
        <w:top w:val="none" w:sz="0" w:space="0" w:color="auto"/>
        <w:left w:val="none" w:sz="0" w:space="0" w:color="auto"/>
        <w:bottom w:val="none" w:sz="0" w:space="0" w:color="auto"/>
        <w:right w:val="none" w:sz="0" w:space="0" w:color="auto"/>
      </w:divBdr>
    </w:div>
    <w:div w:id="1897084257">
      <w:bodyDiv w:val="1"/>
      <w:marLeft w:val="0"/>
      <w:marRight w:val="0"/>
      <w:marTop w:val="0"/>
      <w:marBottom w:val="0"/>
      <w:divBdr>
        <w:top w:val="none" w:sz="0" w:space="0" w:color="auto"/>
        <w:left w:val="none" w:sz="0" w:space="0" w:color="auto"/>
        <w:bottom w:val="none" w:sz="0" w:space="0" w:color="auto"/>
        <w:right w:val="none" w:sz="0" w:space="0" w:color="auto"/>
      </w:divBdr>
    </w:div>
    <w:div w:id="1905145814">
      <w:bodyDiv w:val="1"/>
      <w:marLeft w:val="0"/>
      <w:marRight w:val="0"/>
      <w:marTop w:val="0"/>
      <w:marBottom w:val="0"/>
      <w:divBdr>
        <w:top w:val="none" w:sz="0" w:space="0" w:color="auto"/>
        <w:left w:val="none" w:sz="0" w:space="0" w:color="auto"/>
        <w:bottom w:val="none" w:sz="0" w:space="0" w:color="auto"/>
        <w:right w:val="none" w:sz="0" w:space="0" w:color="auto"/>
      </w:divBdr>
    </w:div>
    <w:div w:id="1906450209">
      <w:bodyDiv w:val="1"/>
      <w:marLeft w:val="0"/>
      <w:marRight w:val="0"/>
      <w:marTop w:val="0"/>
      <w:marBottom w:val="0"/>
      <w:divBdr>
        <w:top w:val="none" w:sz="0" w:space="0" w:color="auto"/>
        <w:left w:val="none" w:sz="0" w:space="0" w:color="auto"/>
        <w:bottom w:val="none" w:sz="0" w:space="0" w:color="auto"/>
        <w:right w:val="none" w:sz="0" w:space="0" w:color="auto"/>
      </w:divBdr>
    </w:div>
    <w:div w:id="1915554066">
      <w:bodyDiv w:val="1"/>
      <w:marLeft w:val="0"/>
      <w:marRight w:val="0"/>
      <w:marTop w:val="0"/>
      <w:marBottom w:val="0"/>
      <w:divBdr>
        <w:top w:val="none" w:sz="0" w:space="0" w:color="auto"/>
        <w:left w:val="none" w:sz="0" w:space="0" w:color="auto"/>
        <w:bottom w:val="none" w:sz="0" w:space="0" w:color="auto"/>
        <w:right w:val="none" w:sz="0" w:space="0" w:color="auto"/>
      </w:divBdr>
    </w:div>
    <w:div w:id="1915816327">
      <w:bodyDiv w:val="1"/>
      <w:marLeft w:val="0"/>
      <w:marRight w:val="0"/>
      <w:marTop w:val="0"/>
      <w:marBottom w:val="0"/>
      <w:divBdr>
        <w:top w:val="none" w:sz="0" w:space="0" w:color="auto"/>
        <w:left w:val="none" w:sz="0" w:space="0" w:color="auto"/>
        <w:bottom w:val="none" w:sz="0" w:space="0" w:color="auto"/>
        <w:right w:val="none" w:sz="0" w:space="0" w:color="auto"/>
      </w:divBdr>
    </w:div>
    <w:div w:id="1923294176">
      <w:bodyDiv w:val="1"/>
      <w:marLeft w:val="0"/>
      <w:marRight w:val="0"/>
      <w:marTop w:val="0"/>
      <w:marBottom w:val="0"/>
      <w:divBdr>
        <w:top w:val="none" w:sz="0" w:space="0" w:color="auto"/>
        <w:left w:val="none" w:sz="0" w:space="0" w:color="auto"/>
        <w:bottom w:val="none" w:sz="0" w:space="0" w:color="auto"/>
        <w:right w:val="none" w:sz="0" w:space="0" w:color="auto"/>
      </w:divBdr>
    </w:div>
    <w:div w:id="1932927092">
      <w:bodyDiv w:val="1"/>
      <w:marLeft w:val="0"/>
      <w:marRight w:val="0"/>
      <w:marTop w:val="0"/>
      <w:marBottom w:val="0"/>
      <w:divBdr>
        <w:top w:val="none" w:sz="0" w:space="0" w:color="auto"/>
        <w:left w:val="none" w:sz="0" w:space="0" w:color="auto"/>
        <w:bottom w:val="none" w:sz="0" w:space="0" w:color="auto"/>
        <w:right w:val="none" w:sz="0" w:space="0" w:color="auto"/>
      </w:divBdr>
    </w:div>
    <w:div w:id="2010516468">
      <w:bodyDiv w:val="1"/>
      <w:marLeft w:val="0"/>
      <w:marRight w:val="0"/>
      <w:marTop w:val="0"/>
      <w:marBottom w:val="0"/>
      <w:divBdr>
        <w:top w:val="none" w:sz="0" w:space="0" w:color="auto"/>
        <w:left w:val="none" w:sz="0" w:space="0" w:color="auto"/>
        <w:bottom w:val="none" w:sz="0" w:space="0" w:color="auto"/>
        <w:right w:val="none" w:sz="0" w:space="0" w:color="auto"/>
      </w:divBdr>
    </w:div>
    <w:div w:id="2021662195">
      <w:bodyDiv w:val="1"/>
      <w:marLeft w:val="0"/>
      <w:marRight w:val="0"/>
      <w:marTop w:val="0"/>
      <w:marBottom w:val="0"/>
      <w:divBdr>
        <w:top w:val="none" w:sz="0" w:space="0" w:color="auto"/>
        <w:left w:val="none" w:sz="0" w:space="0" w:color="auto"/>
        <w:bottom w:val="none" w:sz="0" w:space="0" w:color="auto"/>
        <w:right w:val="none" w:sz="0" w:space="0" w:color="auto"/>
      </w:divBdr>
    </w:div>
    <w:div w:id="2029867123">
      <w:bodyDiv w:val="1"/>
      <w:marLeft w:val="0"/>
      <w:marRight w:val="0"/>
      <w:marTop w:val="0"/>
      <w:marBottom w:val="0"/>
      <w:divBdr>
        <w:top w:val="none" w:sz="0" w:space="0" w:color="auto"/>
        <w:left w:val="none" w:sz="0" w:space="0" w:color="auto"/>
        <w:bottom w:val="none" w:sz="0" w:space="0" w:color="auto"/>
        <w:right w:val="none" w:sz="0" w:space="0" w:color="auto"/>
      </w:divBdr>
    </w:div>
    <w:div w:id="2040424853">
      <w:bodyDiv w:val="1"/>
      <w:marLeft w:val="0"/>
      <w:marRight w:val="0"/>
      <w:marTop w:val="0"/>
      <w:marBottom w:val="0"/>
      <w:divBdr>
        <w:top w:val="none" w:sz="0" w:space="0" w:color="auto"/>
        <w:left w:val="none" w:sz="0" w:space="0" w:color="auto"/>
        <w:bottom w:val="none" w:sz="0" w:space="0" w:color="auto"/>
        <w:right w:val="none" w:sz="0" w:space="0" w:color="auto"/>
      </w:divBdr>
    </w:div>
    <w:div w:id="2043046470">
      <w:bodyDiv w:val="1"/>
      <w:marLeft w:val="0"/>
      <w:marRight w:val="0"/>
      <w:marTop w:val="0"/>
      <w:marBottom w:val="0"/>
      <w:divBdr>
        <w:top w:val="none" w:sz="0" w:space="0" w:color="auto"/>
        <w:left w:val="none" w:sz="0" w:space="0" w:color="auto"/>
        <w:bottom w:val="none" w:sz="0" w:space="0" w:color="auto"/>
        <w:right w:val="none" w:sz="0" w:space="0" w:color="auto"/>
      </w:divBdr>
    </w:div>
    <w:div w:id="2073194255">
      <w:bodyDiv w:val="1"/>
      <w:marLeft w:val="0"/>
      <w:marRight w:val="0"/>
      <w:marTop w:val="0"/>
      <w:marBottom w:val="0"/>
      <w:divBdr>
        <w:top w:val="none" w:sz="0" w:space="0" w:color="auto"/>
        <w:left w:val="none" w:sz="0" w:space="0" w:color="auto"/>
        <w:bottom w:val="none" w:sz="0" w:space="0" w:color="auto"/>
        <w:right w:val="none" w:sz="0" w:space="0" w:color="auto"/>
      </w:divBdr>
    </w:div>
    <w:div w:id="2074154646">
      <w:bodyDiv w:val="1"/>
      <w:marLeft w:val="0"/>
      <w:marRight w:val="0"/>
      <w:marTop w:val="0"/>
      <w:marBottom w:val="0"/>
      <w:divBdr>
        <w:top w:val="none" w:sz="0" w:space="0" w:color="auto"/>
        <w:left w:val="none" w:sz="0" w:space="0" w:color="auto"/>
        <w:bottom w:val="none" w:sz="0" w:space="0" w:color="auto"/>
        <w:right w:val="none" w:sz="0" w:space="0" w:color="auto"/>
      </w:divBdr>
    </w:div>
    <w:div w:id="2084981782">
      <w:bodyDiv w:val="1"/>
      <w:marLeft w:val="0"/>
      <w:marRight w:val="0"/>
      <w:marTop w:val="0"/>
      <w:marBottom w:val="0"/>
      <w:divBdr>
        <w:top w:val="none" w:sz="0" w:space="0" w:color="auto"/>
        <w:left w:val="none" w:sz="0" w:space="0" w:color="auto"/>
        <w:bottom w:val="none" w:sz="0" w:space="0" w:color="auto"/>
        <w:right w:val="none" w:sz="0" w:space="0" w:color="auto"/>
      </w:divBdr>
    </w:div>
    <w:div w:id="2094162266">
      <w:bodyDiv w:val="1"/>
      <w:marLeft w:val="0"/>
      <w:marRight w:val="0"/>
      <w:marTop w:val="0"/>
      <w:marBottom w:val="0"/>
      <w:divBdr>
        <w:top w:val="none" w:sz="0" w:space="0" w:color="auto"/>
        <w:left w:val="none" w:sz="0" w:space="0" w:color="auto"/>
        <w:bottom w:val="none" w:sz="0" w:space="0" w:color="auto"/>
        <w:right w:val="none" w:sz="0" w:space="0" w:color="auto"/>
      </w:divBdr>
    </w:div>
    <w:div w:id="2132236520">
      <w:bodyDiv w:val="1"/>
      <w:marLeft w:val="0"/>
      <w:marRight w:val="0"/>
      <w:marTop w:val="0"/>
      <w:marBottom w:val="0"/>
      <w:divBdr>
        <w:top w:val="none" w:sz="0" w:space="0" w:color="auto"/>
        <w:left w:val="none" w:sz="0" w:space="0" w:color="auto"/>
        <w:bottom w:val="none" w:sz="0" w:space="0" w:color="auto"/>
        <w:right w:val="none" w:sz="0" w:space="0" w:color="auto"/>
      </w:divBdr>
    </w:div>
    <w:div w:id="2144155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3E7076-50E8-48D4-8B3C-1FD88419A2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523</TotalTime>
  <Pages>6</Pages>
  <Words>1974</Words>
  <Characters>11254</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CÔNG TY ĐẦU TƯ PHÁT TRIỂN</vt:lpstr>
    </vt:vector>
  </TitlesOfParts>
  <Company/>
  <LinksUpToDate>false</LinksUpToDate>
  <CharactersWithSpaces>13202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CÔNG TY ĐẦU TƯ PHÁT TRIỂN</dc:title>
  <dc:creator>TTTH</dc:creator>
  <cp:lastModifiedBy>User</cp:lastModifiedBy>
  <cp:revision>18</cp:revision>
  <cp:lastPrinted>2024-07-25T03:04:00Z</cp:lastPrinted>
  <dcterms:created xsi:type="dcterms:W3CDTF">2024-06-25T02:22:00Z</dcterms:created>
  <dcterms:modified xsi:type="dcterms:W3CDTF">2024-07-25T03:35:00Z</dcterms:modified>
</cp:coreProperties>
</file>