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86CAE" w14:textId="6C504670" w:rsidR="00D3229A" w:rsidRPr="00131EEA" w:rsidRDefault="00D3229A" w:rsidP="00D3229A">
      <w:pPr>
        <w:spacing w:before="120"/>
        <w:jc w:val="center"/>
        <w:rPr>
          <w:b/>
          <w:sz w:val="28"/>
          <w:szCs w:val="28"/>
        </w:rPr>
      </w:pPr>
      <w:bookmarkStart w:id="0" w:name="_GoBack"/>
      <w:bookmarkEnd w:id="0"/>
      <w:r w:rsidRPr="00131EEA">
        <w:rPr>
          <w:b/>
          <w:sz w:val="28"/>
          <w:szCs w:val="28"/>
        </w:rPr>
        <w:t>Phụ lục</w:t>
      </w:r>
      <w:r w:rsidR="00E32BEC" w:rsidRPr="00131EEA">
        <w:rPr>
          <w:b/>
          <w:sz w:val="28"/>
          <w:szCs w:val="28"/>
        </w:rPr>
        <w:t xml:space="preserve"> 1</w:t>
      </w:r>
      <w:r w:rsidRPr="00131EEA">
        <w:rPr>
          <w:b/>
          <w:sz w:val="28"/>
          <w:szCs w:val="28"/>
        </w:rPr>
        <w:t xml:space="preserve">: Tổng hợp kết quả đánh giá </w:t>
      </w:r>
      <w:r w:rsidR="00BF4F77" w:rsidRPr="00131EEA">
        <w:rPr>
          <w:b/>
          <w:sz w:val="28"/>
          <w:szCs w:val="28"/>
        </w:rPr>
        <w:t>nội dung</w:t>
      </w:r>
      <w:r w:rsidRPr="00131EEA">
        <w:rPr>
          <w:b/>
          <w:sz w:val="28"/>
          <w:szCs w:val="28"/>
        </w:rPr>
        <w:t xml:space="preserve"> 3.1 tiêu chí số 3 - Thủy lợi </w:t>
      </w:r>
      <w:r w:rsidR="00E6301C" w:rsidRPr="00131EEA">
        <w:rPr>
          <w:b/>
          <w:sz w:val="28"/>
          <w:szCs w:val="28"/>
        </w:rPr>
        <w:t xml:space="preserve">và Phòng, chống thiên tai </w:t>
      </w:r>
      <w:r w:rsidRPr="00131EEA">
        <w:rPr>
          <w:b/>
          <w:sz w:val="28"/>
          <w:szCs w:val="28"/>
        </w:rPr>
        <w:t xml:space="preserve">trong xây dựng NTM xã </w:t>
      </w:r>
      <w:r w:rsidR="004018F5" w:rsidRPr="00131EEA">
        <w:rPr>
          <w:b/>
          <w:bCs/>
          <w:sz w:val="28"/>
          <w:szCs w:val="28"/>
        </w:rPr>
        <w:t xml:space="preserve">Thành </w:t>
      </w:r>
      <w:r w:rsidR="00BA3091">
        <w:rPr>
          <w:b/>
          <w:bCs/>
          <w:sz w:val="28"/>
          <w:szCs w:val="28"/>
        </w:rPr>
        <w:t>Công</w:t>
      </w:r>
      <w:r w:rsidR="00375B52" w:rsidRPr="00131EEA">
        <w:rPr>
          <w:b/>
          <w:sz w:val="28"/>
          <w:szCs w:val="28"/>
        </w:rPr>
        <w:t xml:space="preserve">, huyện </w:t>
      </w:r>
      <w:r w:rsidR="004018F5" w:rsidRPr="00131EEA">
        <w:rPr>
          <w:b/>
          <w:sz w:val="28"/>
          <w:szCs w:val="28"/>
        </w:rPr>
        <w:t>Thạch Thành</w:t>
      </w:r>
    </w:p>
    <w:p w14:paraId="788E1437" w14:textId="77777777" w:rsidR="00D3229A" w:rsidRPr="00FD4634" w:rsidRDefault="00D3229A" w:rsidP="00D3229A">
      <w:pPr>
        <w:tabs>
          <w:tab w:val="left" w:pos="3495"/>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3716"/>
        <w:gridCol w:w="2132"/>
        <w:gridCol w:w="1160"/>
        <w:gridCol w:w="1742"/>
      </w:tblGrid>
      <w:tr w:rsidR="00BA3091" w:rsidRPr="00FD4634" w14:paraId="3B627D17" w14:textId="77777777" w:rsidTr="005242C3">
        <w:tc>
          <w:tcPr>
            <w:tcW w:w="0" w:type="auto"/>
            <w:vAlign w:val="center"/>
          </w:tcPr>
          <w:p w14:paraId="7DAA8D58" w14:textId="77777777" w:rsidR="00FC26D1" w:rsidRPr="00FD4634" w:rsidRDefault="00FC26D1" w:rsidP="00FC1BF7">
            <w:pPr>
              <w:tabs>
                <w:tab w:val="left" w:pos="3495"/>
              </w:tabs>
              <w:jc w:val="center"/>
              <w:rPr>
                <w:b/>
              </w:rPr>
            </w:pPr>
            <w:r w:rsidRPr="00FD4634">
              <w:rPr>
                <w:b/>
              </w:rPr>
              <w:t>TT</w:t>
            </w:r>
          </w:p>
        </w:tc>
        <w:tc>
          <w:tcPr>
            <w:tcW w:w="0" w:type="auto"/>
            <w:vAlign w:val="center"/>
          </w:tcPr>
          <w:p w14:paraId="12FD637B" w14:textId="77777777" w:rsidR="00FC26D1" w:rsidRPr="00FD4634" w:rsidRDefault="00FC26D1" w:rsidP="00FC1BF7">
            <w:pPr>
              <w:tabs>
                <w:tab w:val="left" w:pos="3495"/>
              </w:tabs>
              <w:jc w:val="center"/>
              <w:rPr>
                <w:b/>
              </w:rPr>
            </w:pPr>
            <w:r w:rsidRPr="00FD4634">
              <w:rPr>
                <w:b/>
              </w:rPr>
              <w:t>Tên tiêu chí</w:t>
            </w:r>
          </w:p>
        </w:tc>
        <w:tc>
          <w:tcPr>
            <w:tcW w:w="0" w:type="auto"/>
            <w:vAlign w:val="center"/>
          </w:tcPr>
          <w:p w14:paraId="6C610C99" w14:textId="77777777" w:rsidR="00FC26D1" w:rsidRPr="00FD4634" w:rsidRDefault="00FC26D1" w:rsidP="00FF46C2">
            <w:pPr>
              <w:tabs>
                <w:tab w:val="left" w:pos="3495"/>
              </w:tabs>
              <w:jc w:val="center"/>
              <w:rPr>
                <w:b/>
              </w:rPr>
            </w:pPr>
            <w:r w:rsidRPr="00FD4634">
              <w:rPr>
                <w:b/>
              </w:rPr>
              <w:t>Kết quả đánh giá</w:t>
            </w:r>
          </w:p>
        </w:tc>
        <w:tc>
          <w:tcPr>
            <w:tcW w:w="0" w:type="auto"/>
            <w:vAlign w:val="center"/>
          </w:tcPr>
          <w:p w14:paraId="622D43F0" w14:textId="77777777" w:rsidR="00FC26D1" w:rsidRPr="00FD4634" w:rsidRDefault="00FC26D1" w:rsidP="00FC1BF7">
            <w:pPr>
              <w:tabs>
                <w:tab w:val="left" w:pos="3495"/>
              </w:tabs>
              <w:jc w:val="center"/>
              <w:rPr>
                <w:b/>
              </w:rPr>
            </w:pPr>
            <w:r w:rsidRPr="00FD4634">
              <w:rPr>
                <w:b/>
              </w:rPr>
              <w:t>Tiêu chí yêu cầu</w:t>
            </w:r>
          </w:p>
        </w:tc>
        <w:tc>
          <w:tcPr>
            <w:tcW w:w="0" w:type="auto"/>
            <w:vAlign w:val="center"/>
          </w:tcPr>
          <w:p w14:paraId="7D943FDA" w14:textId="77777777" w:rsidR="00FC26D1" w:rsidRPr="00FD4634" w:rsidRDefault="00FC26D1" w:rsidP="00FC1BF7">
            <w:pPr>
              <w:tabs>
                <w:tab w:val="left" w:pos="3495"/>
              </w:tabs>
              <w:jc w:val="center"/>
              <w:rPr>
                <w:b/>
              </w:rPr>
            </w:pPr>
            <w:r w:rsidRPr="00FD4634">
              <w:rPr>
                <w:b/>
              </w:rPr>
              <w:t>Đánh giá “Đạt” hoặc “Chưa đạt”</w:t>
            </w:r>
          </w:p>
        </w:tc>
      </w:tr>
      <w:tr w:rsidR="00BA3091" w:rsidRPr="00FD4634" w14:paraId="578CD447" w14:textId="77777777" w:rsidTr="005242C3">
        <w:trPr>
          <w:trHeight w:val="714"/>
        </w:trPr>
        <w:tc>
          <w:tcPr>
            <w:tcW w:w="0" w:type="auto"/>
            <w:vAlign w:val="center"/>
          </w:tcPr>
          <w:p w14:paraId="57B343CF" w14:textId="77777777" w:rsidR="00FC26D1" w:rsidRPr="0065349A" w:rsidRDefault="00FC26D1" w:rsidP="00AF4D72">
            <w:pPr>
              <w:tabs>
                <w:tab w:val="left" w:pos="3495"/>
              </w:tabs>
              <w:jc w:val="center"/>
              <w:rPr>
                <w:sz w:val="26"/>
                <w:szCs w:val="26"/>
              </w:rPr>
            </w:pPr>
            <w:r w:rsidRPr="0065349A">
              <w:rPr>
                <w:sz w:val="26"/>
                <w:szCs w:val="26"/>
              </w:rPr>
              <w:t>-</w:t>
            </w:r>
          </w:p>
        </w:tc>
        <w:tc>
          <w:tcPr>
            <w:tcW w:w="0" w:type="auto"/>
            <w:vAlign w:val="center"/>
          </w:tcPr>
          <w:p w14:paraId="133D31EC" w14:textId="77777777" w:rsidR="00FC26D1" w:rsidRPr="0065349A" w:rsidRDefault="00FC26D1" w:rsidP="00AF4D72">
            <w:pPr>
              <w:tabs>
                <w:tab w:val="left" w:pos="3495"/>
              </w:tabs>
              <w:rPr>
                <w:sz w:val="26"/>
                <w:szCs w:val="26"/>
              </w:rPr>
            </w:pPr>
            <w:r w:rsidRPr="0065349A">
              <w:rPr>
                <w:sz w:val="26"/>
                <w:szCs w:val="26"/>
              </w:rPr>
              <w:t>Tỷ lệ diện tích đất sản xuất nông nghiệp được tưới chủ động</w:t>
            </w:r>
          </w:p>
        </w:tc>
        <w:tc>
          <w:tcPr>
            <w:tcW w:w="0" w:type="auto"/>
            <w:vAlign w:val="center"/>
          </w:tcPr>
          <w:p w14:paraId="741E9CBC" w14:textId="7CE02405" w:rsidR="00FC26D1" w:rsidRPr="00C65826" w:rsidRDefault="00BA3091" w:rsidP="001F4CB3">
            <w:pPr>
              <w:tabs>
                <w:tab w:val="left" w:pos="3495"/>
              </w:tabs>
              <w:jc w:val="center"/>
              <w:rPr>
                <w:sz w:val="26"/>
                <w:szCs w:val="26"/>
              </w:rPr>
            </w:pPr>
            <w:r>
              <w:rPr>
                <w:sz w:val="26"/>
                <w:szCs w:val="26"/>
              </w:rPr>
              <w:t>450</w:t>
            </w:r>
            <w:r w:rsidR="00E06EC3">
              <w:rPr>
                <w:sz w:val="26"/>
                <w:szCs w:val="26"/>
              </w:rPr>
              <w:t>,</w:t>
            </w:r>
            <w:r>
              <w:rPr>
                <w:sz w:val="26"/>
                <w:szCs w:val="26"/>
              </w:rPr>
              <w:t>57</w:t>
            </w:r>
            <w:r w:rsidR="00FC26D1" w:rsidRPr="00C65826">
              <w:rPr>
                <w:sz w:val="26"/>
                <w:szCs w:val="26"/>
                <w:lang w:val="es-ES"/>
              </w:rPr>
              <w:t>/</w:t>
            </w:r>
            <w:r>
              <w:rPr>
                <w:sz w:val="26"/>
                <w:szCs w:val="26"/>
                <w:lang w:val="es-ES"/>
              </w:rPr>
              <w:t>450</w:t>
            </w:r>
            <w:r w:rsidR="00E06EC3">
              <w:rPr>
                <w:sz w:val="26"/>
                <w:szCs w:val="26"/>
              </w:rPr>
              <w:t>,</w:t>
            </w:r>
            <w:r>
              <w:rPr>
                <w:sz w:val="26"/>
                <w:szCs w:val="26"/>
              </w:rPr>
              <w:t>57</w:t>
            </w:r>
            <w:r w:rsidR="00FC26D1" w:rsidRPr="00C65826">
              <w:rPr>
                <w:sz w:val="26"/>
                <w:szCs w:val="26"/>
              </w:rPr>
              <w:t xml:space="preserve"> = </w:t>
            </w:r>
            <w:r>
              <w:rPr>
                <w:sz w:val="26"/>
                <w:szCs w:val="26"/>
              </w:rPr>
              <w:t>100</w:t>
            </w:r>
            <w:r w:rsidR="00FC26D1" w:rsidRPr="00C65826">
              <w:rPr>
                <w:sz w:val="26"/>
                <w:szCs w:val="26"/>
              </w:rPr>
              <w:t>%</w:t>
            </w:r>
          </w:p>
        </w:tc>
        <w:tc>
          <w:tcPr>
            <w:tcW w:w="0" w:type="auto"/>
            <w:vAlign w:val="center"/>
          </w:tcPr>
          <w:p w14:paraId="556FDEA4" w14:textId="77777777" w:rsidR="00FC26D1" w:rsidRPr="0065349A" w:rsidRDefault="00FC26D1" w:rsidP="00AF4D72">
            <w:pPr>
              <w:tabs>
                <w:tab w:val="left" w:pos="3495"/>
              </w:tabs>
              <w:jc w:val="center"/>
              <w:rPr>
                <w:sz w:val="26"/>
                <w:szCs w:val="26"/>
              </w:rPr>
            </w:pPr>
            <w:r w:rsidRPr="0065349A">
              <w:rPr>
                <w:sz w:val="26"/>
                <w:szCs w:val="26"/>
              </w:rPr>
              <w:t>≥80%</w:t>
            </w:r>
          </w:p>
        </w:tc>
        <w:tc>
          <w:tcPr>
            <w:tcW w:w="0" w:type="auto"/>
            <w:vAlign w:val="center"/>
          </w:tcPr>
          <w:p w14:paraId="3FBD2DA4" w14:textId="77777777" w:rsidR="00FC26D1" w:rsidRPr="0065349A" w:rsidRDefault="00FC26D1" w:rsidP="00AF4D72">
            <w:pPr>
              <w:tabs>
                <w:tab w:val="left" w:pos="3495"/>
              </w:tabs>
              <w:jc w:val="center"/>
              <w:rPr>
                <w:sz w:val="26"/>
                <w:szCs w:val="26"/>
              </w:rPr>
            </w:pPr>
            <w:r w:rsidRPr="0065349A">
              <w:rPr>
                <w:sz w:val="26"/>
                <w:szCs w:val="26"/>
              </w:rPr>
              <w:t>Đạt</w:t>
            </w:r>
          </w:p>
        </w:tc>
      </w:tr>
      <w:tr w:rsidR="00BA3091" w:rsidRPr="00FD4634" w14:paraId="108B6FF6" w14:textId="77777777" w:rsidTr="005242C3">
        <w:trPr>
          <w:trHeight w:val="697"/>
        </w:trPr>
        <w:tc>
          <w:tcPr>
            <w:tcW w:w="0" w:type="auto"/>
            <w:vAlign w:val="center"/>
          </w:tcPr>
          <w:p w14:paraId="50B8909E" w14:textId="77777777" w:rsidR="00FC26D1" w:rsidRPr="0065349A" w:rsidRDefault="00FC26D1" w:rsidP="00AF4D72">
            <w:pPr>
              <w:tabs>
                <w:tab w:val="left" w:pos="3495"/>
              </w:tabs>
              <w:jc w:val="center"/>
              <w:rPr>
                <w:sz w:val="26"/>
                <w:szCs w:val="26"/>
              </w:rPr>
            </w:pPr>
            <w:r w:rsidRPr="0065349A">
              <w:rPr>
                <w:sz w:val="26"/>
                <w:szCs w:val="26"/>
              </w:rPr>
              <w:t>-</w:t>
            </w:r>
          </w:p>
        </w:tc>
        <w:tc>
          <w:tcPr>
            <w:tcW w:w="0" w:type="auto"/>
            <w:vAlign w:val="center"/>
          </w:tcPr>
          <w:p w14:paraId="5390DBA8" w14:textId="77777777" w:rsidR="00FC26D1" w:rsidRPr="0065349A" w:rsidRDefault="00FC26D1" w:rsidP="00AF4D72">
            <w:pPr>
              <w:tabs>
                <w:tab w:val="left" w:pos="3495"/>
              </w:tabs>
              <w:rPr>
                <w:sz w:val="26"/>
                <w:szCs w:val="26"/>
              </w:rPr>
            </w:pPr>
            <w:r w:rsidRPr="0065349A">
              <w:rPr>
                <w:sz w:val="26"/>
                <w:szCs w:val="26"/>
              </w:rPr>
              <w:t>Tỷ lệ diện tích đất sản xuất nông nghiệp và đất phi nông nghiệp được tiêu chủ động</w:t>
            </w:r>
          </w:p>
        </w:tc>
        <w:tc>
          <w:tcPr>
            <w:tcW w:w="0" w:type="auto"/>
            <w:vAlign w:val="center"/>
          </w:tcPr>
          <w:p w14:paraId="1332FC52" w14:textId="7B8CC97D" w:rsidR="00FC26D1" w:rsidRPr="00C65826" w:rsidRDefault="00BA3091" w:rsidP="001F4CB3">
            <w:pPr>
              <w:tabs>
                <w:tab w:val="left" w:pos="3495"/>
              </w:tabs>
              <w:jc w:val="center"/>
              <w:rPr>
                <w:spacing w:val="-4"/>
                <w:sz w:val="26"/>
                <w:szCs w:val="26"/>
              </w:rPr>
            </w:pPr>
            <w:r>
              <w:rPr>
                <w:sz w:val="26"/>
                <w:szCs w:val="26"/>
                <w:lang w:val="nl-NL"/>
              </w:rPr>
              <w:t>462</w:t>
            </w:r>
            <w:r w:rsidR="00E06EC3">
              <w:rPr>
                <w:sz w:val="26"/>
                <w:szCs w:val="26"/>
                <w:lang w:val="nl-NL"/>
              </w:rPr>
              <w:t>,</w:t>
            </w:r>
            <w:r>
              <w:rPr>
                <w:sz w:val="26"/>
                <w:szCs w:val="26"/>
                <w:lang w:val="nl-NL"/>
              </w:rPr>
              <w:t>12</w:t>
            </w:r>
            <w:r w:rsidR="00FC26D1" w:rsidRPr="00C65826">
              <w:rPr>
                <w:sz w:val="26"/>
                <w:szCs w:val="26"/>
                <w:lang w:val="es-ES"/>
              </w:rPr>
              <w:t>/</w:t>
            </w:r>
            <w:r w:rsidR="00E06EC3">
              <w:rPr>
                <w:sz w:val="26"/>
                <w:szCs w:val="26"/>
                <w:lang w:val="es-ES"/>
              </w:rPr>
              <w:t>4</w:t>
            </w:r>
            <w:r>
              <w:rPr>
                <w:sz w:val="26"/>
                <w:szCs w:val="26"/>
                <w:lang w:val="es-ES"/>
              </w:rPr>
              <w:t>72</w:t>
            </w:r>
            <w:r w:rsidR="00E06EC3">
              <w:rPr>
                <w:sz w:val="26"/>
                <w:szCs w:val="26"/>
                <w:lang w:val="es-ES"/>
              </w:rPr>
              <w:t>,</w:t>
            </w:r>
            <w:r>
              <w:rPr>
                <w:sz w:val="26"/>
                <w:szCs w:val="26"/>
                <w:lang w:val="es-ES"/>
              </w:rPr>
              <w:t>1</w:t>
            </w:r>
            <w:r w:rsidR="00E06EC3">
              <w:rPr>
                <w:sz w:val="26"/>
                <w:szCs w:val="26"/>
                <w:lang w:val="es-ES"/>
              </w:rPr>
              <w:t>2</w:t>
            </w:r>
            <w:r w:rsidR="006859D7" w:rsidRPr="00C65826">
              <w:rPr>
                <w:sz w:val="26"/>
                <w:szCs w:val="26"/>
                <w:lang w:val="nl-NL"/>
              </w:rPr>
              <w:t xml:space="preserve"> </w:t>
            </w:r>
            <w:r w:rsidR="00FC26D1" w:rsidRPr="00C65826">
              <w:rPr>
                <w:spacing w:val="-4"/>
                <w:sz w:val="26"/>
                <w:szCs w:val="26"/>
              </w:rPr>
              <w:t xml:space="preserve">ha = </w:t>
            </w:r>
            <w:r>
              <w:rPr>
                <w:spacing w:val="-4"/>
                <w:sz w:val="26"/>
                <w:szCs w:val="26"/>
              </w:rPr>
              <w:t>97</w:t>
            </w:r>
            <w:r w:rsidR="00E06EC3">
              <w:rPr>
                <w:spacing w:val="-4"/>
                <w:sz w:val="26"/>
                <w:szCs w:val="26"/>
              </w:rPr>
              <w:t>,8</w:t>
            </w:r>
            <w:r>
              <w:rPr>
                <w:spacing w:val="-4"/>
                <w:sz w:val="26"/>
                <w:szCs w:val="26"/>
              </w:rPr>
              <w:t>8</w:t>
            </w:r>
            <w:r w:rsidR="00FC26D1" w:rsidRPr="00C65826">
              <w:rPr>
                <w:spacing w:val="-4"/>
                <w:sz w:val="26"/>
                <w:szCs w:val="26"/>
              </w:rPr>
              <w:t>%</w:t>
            </w:r>
          </w:p>
        </w:tc>
        <w:tc>
          <w:tcPr>
            <w:tcW w:w="0" w:type="auto"/>
            <w:vAlign w:val="center"/>
          </w:tcPr>
          <w:p w14:paraId="260693C2" w14:textId="77777777" w:rsidR="00FC26D1" w:rsidRPr="0065349A" w:rsidRDefault="00FC26D1" w:rsidP="00AF4D72">
            <w:pPr>
              <w:tabs>
                <w:tab w:val="left" w:pos="3495"/>
              </w:tabs>
              <w:jc w:val="center"/>
              <w:rPr>
                <w:sz w:val="26"/>
                <w:szCs w:val="26"/>
              </w:rPr>
            </w:pPr>
            <w:r w:rsidRPr="0065349A">
              <w:rPr>
                <w:sz w:val="26"/>
                <w:szCs w:val="26"/>
              </w:rPr>
              <w:t>≥80%</w:t>
            </w:r>
          </w:p>
        </w:tc>
        <w:tc>
          <w:tcPr>
            <w:tcW w:w="0" w:type="auto"/>
            <w:vAlign w:val="center"/>
          </w:tcPr>
          <w:p w14:paraId="655F3544" w14:textId="77777777" w:rsidR="00FC26D1" w:rsidRPr="0065349A" w:rsidRDefault="00FC26D1" w:rsidP="00AF4D72">
            <w:pPr>
              <w:tabs>
                <w:tab w:val="left" w:pos="3495"/>
              </w:tabs>
              <w:jc w:val="center"/>
              <w:rPr>
                <w:sz w:val="26"/>
                <w:szCs w:val="26"/>
              </w:rPr>
            </w:pPr>
            <w:r w:rsidRPr="0065349A">
              <w:rPr>
                <w:sz w:val="26"/>
                <w:szCs w:val="26"/>
              </w:rPr>
              <w:t>Đạt</w:t>
            </w:r>
          </w:p>
        </w:tc>
      </w:tr>
      <w:tr w:rsidR="00BA3091" w:rsidRPr="00FD4634" w14:paraId="22ECEB08" w14:textId="77777777" w:rsidTr="005242C3">
        <w:trPr>
          <w:trHeight w:val="693"/>
        </w:trPr>
        <w:tc>
          <w:tcPr>
            <w:tcW w:w="0" w:type="auto"/>
            <w:vAlign w:val="center"/>
          </w:tcPr>
          <w:p w14:paraId="5052E651" w14:textId="77777777" w:rsidR="00FC26D1" w:rsidRPr="0065349A" w:rsidRDefault="00FC26D1" w:rsidP="00AF4D72">
            <w:pPr>
              <w:tabs>
                <w:tab w:val="left" w:pos="3495"/>
              </w:tabs>
              <w:jc w:val="center"/>
              <w:rPr>
                <w:sz w:val="26"/>
                <w:szCs w:val="26"/>
              </w:rPr>
            </w:pPr>
            <w:r w:rsidRPr="0065349A">
              <w:rPr>
                <w:sz w:val="26"/>
                <w:szCs w:val="26"/>
              </w:rPr>
              <w:t>-</w:t>
            </w:r>
          </w:p>
        </w:tc>
        <w:tc>
          <w:tcPr>
            <w:tcW w:w="0" w:type="auto"/>
            <w:vAlign w:val="center"/>
          </w:tcPr>
          <w:p w14:paraId="175A82E0" w14:textId="77777777" w:rsidR="00FC26D1" w:rsidRPr="0065349A" w:rsidRDefault="00FC26D1" w:rsidP="00165361">
            <w:pPr>
              <w:tabs>
                <w:tab w:val="left" w:pos="3495"/>
              </w:tabs>
              <w:rPr>
                <w:spacing w:val="-4"/>
                <w:sz w:val="26"/>
                <w:szCs w:val="26"/>
              </w:rPr>
            </w:pPr>
            <w:r w:rsidRPr="0065349A">
              <w:rPr>
                <w:spacing w:val="-4"/>
                <w:sz w:val="26"/>
                <w:szCs w:val="26"/>
              </w:rPr>
              <w:t>Tỷ lệ diện tích đất nuôi trồng thủy sản hoặc đất làm muối (nếu có) được cấp, thoát nước chủ động</w:t>
            </w:r>
          </w:p>
        </w:tc>
        <w:tc>
          <w:tcPr>
            <w:tcW w:w="0" w:type="auto"/>
            <w:vAlign w:val="center"/>
          </w:tcPr>
          <w:p w14:paraId="0F67FD39" w14:textId="6AA0A927" w:rsidR="00FC26D1" w:rsidRPr="00C65826" w:rsidRDefault="00BA3091" w:rsidP="001F4CB3">
            <w:pPr>
              <w:tabs>
                <w:tab w:val="left" w:pos="3495"/>
              </w:tabs>
              <w:jc w:val="center"/>
              <w:rPr>
                <w:spacing w:val="-4"/>
                <w:sz w:val="26"/>
                <w:szCs w:val="26"/>
              </w:rPr>
            </w:pPr>
            <w:r>
              <w:rPr>
                <w:sz w:val="26"/>
                <w:szCs w:val="26"/>
                <w:lang w:val="es-ES"/>
              </w:rPr>
              <w:t>5</w:t>
            </w:r>
            <w:r w:rsidR="007C3843">
              <w:rPr>
                <w:sz w:val="26"/>
                <w:szCs w:val="26"/>
                <w:lang w:val="es-ES"/>
              </w:rPr>
              <w:t>,</w:t>
            </w:r>
            <w:r>
              <w:rPr>
                <w:sz w:val="26"/>
                <w:szCs w:val="26"/>
                <w:lang w:val="es-ES"/>
              </w:rPr>
              <w:t>19</w:t>
            </w:r>
            <w:r w:rsidR="00FC26D1" w:rsidRPr="00C65826">
              <w:rPr>
                <w:sz w:val="26"/>
                <w:szCs w:val="26"/>
                <w:lang w:val="es-ES"/>
              </w:rPr>
              <w:t>/</w:t>
            </w:r>
            <w:r>
              <w:rPr>
                <w:sz w:val="26"/>
                <w:szCs w:val="26"/>
                <w:lang w:val="es-ES"/>
              </w:rPr>
              <w:t>5</w:t>
            </w:r>
            <w:r w:rsidR="007C3843">
              <w:rPr>
                <w:sz w:val="26"/>
                <w:szCs w:val="26"/>
                <w:lang w:val="es-ES"/>
              </w:rPr>
              <w:t>,</w:t>
            </w:r>
            <w:r>
              <w:rPr>
                <w:sz w:val="26"/>
                <w:szCs w:val="26"/>
                <w:lang w:val="es-ES"/>
              </w:rPr>
              <w:t>19</w:t>
            </w:r>
            <w:r w:rsidR="00FC26D1" w:rsidRPr="00C65826">
              <w:rPr>
                <w:spacing w:val="-4"/>
                <w:sz w:val="26"/>
                <w:szCs w:val="26"/>
              </w:rPr>
              <w:t xml:space="preserve">ha </w:t>
            </w:r>
          </w:p>
          <w:p w14:paraId="236A23E4" w14:textId="77777777" w:rsidR="00FC26D1" w:rsidRPr="00C65826" w:rsidRDefault="00FC26D1" w:rsidP="001F4CB3">
            <w:pPr>
              <w:tabs>
                <w:tab w:val="left" w:pos="3495"/>
              </w:tabs>
              <w:jc w:val="center"/>
              <w:rPr>
                <w:sz w:val="26"/>
                <w:szCs w:val="26"/>
              </w:rPr>
            </w:pPr>
            <w:r w:rsidRPr="00C65826">
              <w:rPr>
                <w:spacing w:val="-4"/>
                <w:sz w:val="26"/>
                <w:szCs w:val="26"/>
              </w:rPr>
              <w:t>= 100%</w:t>
            </w:r>
          </w:p>
        </w:tc>
        <w:tc>
          <w:tcPr>
            <w:tcW w:w="0" w:type="auto"/>
            <w:vAlign w:val="center"/>
          </w:tcPr>
          <w:p w14:paraId="39EFA471" w14:textId="77777777" w:rsidR="00FC26D1" w:rsidRPr="0065349A" w:rsidRDefault="00FC26D1" w:rsidP="00AF4D72">
            <w:pPr>
              <w:tabs>
                <w:tab w:val="left" w:pos="3495"/>
              </w:tabs>
              <w:jc w:val="center"/>
              <w:rPr>
                <w:sz w:val="26"/>
                <w:szCs w:val="26"/>
              </w:rPr>
            </w:pPr>
            <w:r w:rsidRPr="0065349A">
              <w:rPr>
                <w:sz w:val="26"/>
                <w:szCs w:val="26"/>
              </w:rPr>
              <w:t>≥80%</w:t>
            </w:r>
          </w:p>
        </w:tc>
        <w:tc>
          <w:tcPr>
            <w:tcW w:w="0" w:type="auto"/>
            <w:vAlign w:val="center"/>
          </w:tcPr>
          <w:p w14:paraId="398448E2" w14:textId="77777777" w:rsidR="00FC26D1" w:rsidRPr="0065349A" w:rsidRDefault="00FC26D1" w:rsidP="00AF4D72">
            <w:pPr>
              <w:tabs>
                <w:tab w:val="left" w:pos="3495"/>
              </w:tabs>
              <w:jc w:val="center"/>
              <w:rPr>
                <w:sz w:val="26"/>
                <w:szCs w:val="26"/>
              </w:rPr>
            </w:pPr>
            <w:r w:rsidRPr="0065349A">
              <w:rPr>
                <w:sz w:val="26"/>
                <w:szCs w:val="26"/>
              </w:rPr>
              <w:t>Đạt</w:t>
            </w:r>
          </w:p>
        </w:tc>
      </w:tr>
    </w:tbl>
    <w:p w14:paraId="76015F14" w14:textId="77777777" w:rsidR="00E32BEC" w:rsidRPr="00FD4634" w:rsidRDefault="00E32BEC" w:rsidP="00135517">
      <w:pPr>
        <w:rPr>
          <w:bCs/>
          <w:sz w:val="28"/>
          <w:szCs w:val="26"/>
        </w:rPr>
      </w:pPr>
    </w:p>
    <w:p w14:paraId="2DA985EB" w14:textId="77777777" w:rsidR="00554C0E" w:rsidRPr="001B5A1A" w:rsidRDefault="00554C0E" w:rsidP="00554C0E">
      <w:pPr>
        <w:jc w:val="center"/>
        <w:rPr>
          <w:b/>
          <w:sz w:val="26"/>
          <w:szCs w:val="26"/>
        </w:rPr>
        <w:sectPr w:rsidR="00554C0E" w:rsidRPr="001B5A1A" w:rsidSect="00515F9F">
          <w:headerReference w:type="default" r:id="rId9"/>
          <w:pgSz w:w="11907" w:h="16840" w:code="9"/>
          <w:pgMar w:top="1134" w:right="1134" w:bottom="1134" w:left="1701" w:header="794" w:footer="544" w:gutter="0"/>
          <w:cols w:space="720"/>
          <w:titlePg/>
          <w:docGrid w:linePitch="326"/>
        </w:sectPr>
      </w:pPr>
      <w:r w:rsidRPr="00542B53">
        <w:rPr>
          <w:b/>
          <w:sz w:val="28"/>
        </w:rPr>
        <w:t xml:space="preserve"> </w:t>
      </w:r>
    </w:p>
    <w:p w14:paraId="23C5AF20" w14:textId="77777777" w:rsidR="00BA3091" w:rsidRDefault="001B5A1A" w:rsidP="001B5A1A">
      <w:pPr>
        <w:jc w:val="center"/>
        <w:rPr>
          <w:b/>
          <w:sz w:val="26"/>
          <w:szCs w:val="26"/>
        </w:rPr>
      </w:pPr>
      <w:r w:rsidRPr="00FD4634">
        <w:rPr>
          <w:b/>
          <w:sz w:val="26"/>
          <w:szCs w:val="26"/>
        </w:rPr>
        <w:lastRenderedPageBreak/>
        <w:t xml:space="preserve">Phụ lục 2: Đánh giá chỉ tiêu 3.2 tiêu chí số 3 - Thủy lợi </w:t>
      </w:r>
      <w:r>
        <w:rPr>
          <w:b/>
          <w:sz w:val="26"/>
          <w:szCs w:val="26"/>
        </w:rPr>
        <w:t xml:space="preserve">và Phòng, chống thiên </w:t>
      </w:r>
      <w:proofErr w:type="gramStart"/>
      <w:r>
        <w:rPr>
          <w:b/>
          <w:sz w:val="26"/>
          <w:szCs w:val="26"/>
        </w:rPr>
        <w:t>tai</w:t>
      </w:r>
      <w:proofErr w:type="gramEnd"/>
      <w:r w:rsidRPr="00FD4634">
        <w:rPr>
          <w:b/>
          <w:sz w:val="26"/>
          <w:szCs w:val="26"/>
        </w:rPr>
        <w:t xml:space="preserve"> trong xây dựng NTM xã </w:t>
      </w:r>
      <w:r w:rsidR="00E06EC3">
        <w:rPr>
          <w:b/>
          <w:bCs/>
          <w:sz w:val="28"/>
          <w:szCs w:val="28"/>
        </w:rPr>
        <w:t xml:space="preserve">Thành </w:t>
      </w:r>
      <w:r w:rsidR="00BA3091">
        <w:rPr>
          <w:b/>
          <w:bCs/>
          <w:sz w:val="28"/>
          <w:szCs w:val="28"/>
        </w:rPr>
        <w:t>Công</w:t>
      </w:r>
      <w:r w:rsidR="00513E00">
        <w:rPr>
          <w:b/>
          <w:sz w:val="26"/>
          <w:szCs w:val="26"/>
        </w:rPr>
        <w:t>,</w:t>
      </w:r>
    </w:p>
    <w:p w14:paraId="5B834164" w14:textId="49FDAC3E" w:rsidR="001B5A1A" w:rsidRDefault="00513E00" w:rsidP="001B5A1A">
      <w:pPr>
        <w:jc w:val="center"/>
        <w:rPr>
          <w:b/>
          <w:sz w:val="26"/>
          <w:szCs w:val="26"/>
        </w:rPr>
      </w:pPr>
      <w:r>
        <w:rPr>
          <w:b/>
          <w:sz w:val="26"/>
          <w:szCs w:val="26"/>
        </w:rPr>
        <w:t xml:space="preserve"> </w:t>
      </w:r>
      <w:proofErr w:type="gramStart"/>
      <w:r>
        <w:rPr>
          <w:b/>
          <w:sz w:val="26"/>
          <w:szCs w:val="26"/>
        </w:rPr>
        <w:t>huyện</w:t>
      </w:r>
      <w:proofErr w:type="gramEnd"/>
      <w:r>
        <w:rPr>
          <w:b/>
          <w:sz w:val="26"/>
          <w:szCs w:val="26"/>
        </w:rPr>
        <w:t xml:space="preserve"> </w:t>
      </w:r>
      <w:r w:rsidR="00E06EC3">
        <w:rPr>
          <w:b/>
          <w:bCs/>
          <w:sz w:val="28"/>
          <w:szCs w:val="28"/>
        </w:rPr>
        <w:t>Thạch Thành</w:t>
      </w:r>
      <w:r w:rsidR="001F4CB3">
        <w:rPr>
          <w:b/>
          <w:sz w:val="26"/>
          <w:szCs w:val="26"/>
        </w:rPr>
        <w:t>, tỉnh Thanh Hóa</w:t>
      </w:r>
    </w:p>
    <w:p w14:paraId="55707BEF" w14:textId="77777777" w:rsidR="00DC514E" w:rsidRDefault="00DC514E" w:rsidP="001B5A1A">
      <w:pPr>
        <w:jc w:val="center"/>
        <w:rPr>
          <w:b/>
          <w:sz w:val="26"/>
          <w:szCs w:val="26"/>
        </w:rPr>
      </w:pPr>
    </w:p>
    <w:tbl>
      <w:tblPr>
        <w:tblW w:w="14204" w:type="dxa"/>
        <w:tblInd w:w="108" w:type="dxa"/>
        <w:tblLook w:val="04A0" w:firstRow="1" w:lastRow="0" w:firstColumn="1" w:lastColumn="0" w:noHBand="0" w:noVBand="1"/>
      </w:tblPr>
      <w:tblGrid>
        <w:gridCol w:w="620"/>
        <w:gridCol w:w="2240"/>
        <w:gridCol w:w="8100"/>
        <w:gridCol w:w="920"/>
        <w:gridCol w:w="1020"/>
        <w:gridCol w:w="1304"/>
      </w:tblGrid>
      <w:tr w:rsidR="00F10B60" w14:paraId="3B340984" w14:textId="77777777" w:rsidTr="00F10B60">
        <w:trPr>
          <w:trHeight w:val="315"/>
        </w:trPr>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4F5B29" w14:textId="77777777" w:rsidR="00F10B60" w:rsidRDefault="00F10B60" w:rsidP="00AC4ABF">
            <w:pPr>
              <w:jc w:val="center"/>
              <w:rPr>
                <w:b/>
                <w:bCs/>
                <w:color w:val="000000"/>
              </w:rPr>
            </w:pPr>
            <w:r>
              <w:rPr>
                <w:b/>
                <w:bCs/>
                <w:color w:val="000000"/>
              </w:rPr>
              <w:t>TT</w:t>
            </w:r>
          </w:p>
        </w:tc>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691DD9" w14:textId="77777777" w:rsidR="00F10B60" w:rsidRDefault="00F10B60" w:rsidP="00AC4ABF">
            <w:pPr>
              <w:jc w:val="center"/>
              <w:rPr>
                <w:b/>
                <w:bCs/>
                <w:color w:val="000000"/>
              </w:rPr>
            </w:pPr>
            <w:r>
              <w:rPr>
                <w:b/>
                <w:bCs/>
                <w:color w:val="000000"/>
              </w:rPr>
              <w:t>Nội dung</w:t>
            </w:r>
          </w:p>
        </w:tc>
        <w:tc>
          <w:tcPr>
            <w:tcW w:w="8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AABB2A" w14:textId="77777777" w:rsidR="00F10B60" w:rsidRDefault="00F10B60" w:rsidP="00AC4ABF">
            <w:pPr>
              <w:jc w:val="center"/>
              <w:rPr>
                <w:b/>
                <w:bCs/>
                <w:color w:val="000000"/>
              </w:rPr>
            </w:pPr>
            <w:r>
              <w:rPr>
                <w:b/>
                <w:bCs/>
                <w:color w:val="000000"/>
              </w:rPr>
              <w:t>Chỉ tiêu đánh giá</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DB0FFA" w14:textId="77777777" w:rsidR="00F10B60" w:rsidRDefault="00F10B60" w:rsidP="00AC4ABF">
            <w:pPr>
              <w:jc w:val="center"/>
              <w:rPr>
                <w:b/>
                <w:bCs/>
                <w:color w:val="000000"/>
              </w:rPr>
            </w:pPr>
            <w:r>
              <w:rPr>
                <w:b/>
                <w:bCs/>
                <w:color w:val="000000"/>
              </w:rPr>
              <w:t>Yêu cầu</w:t>
            </w:r>
          </w:p>
        </w:tc>
        <w:tc>
          <w:tcPr>
            <w:tcW w:w="2324" w:type="dxa"/>
            <w:gridSpan w:val="2"/>
            <w:tcBorders>
              <w:top w:val="single" w:sz="4" w:space="0" w:color="auto"/>
              <w:left w:val="nil"/>
              <w:bottom w:val="single" w:sz="4" w:space="0" w:color="auto"/>
              <w:right w:val="single" w:sz="4" w:space="0" w:color="auto"/>
            </w:tcBorders>
            <w:shd w:val="clear" w:color="auto" w:fill="auto"/>
            <w:vAlign w:val="center"/>
            <w:hideMark/>
          </w:tcPr>
          <w:p w14:paraId="5400BBDE" w14:textId="77777777" w:rsidR="00F10B60" w:rsidRDefault="00F10B60" w:rsidP="00AC4ABF">
            <w:pPr>
              <w:jc w:val="center"/>
              <w:rPr>
                <w:b/>
                <w:bCs/>
                <w:color w:val="000000"/>
              </w:rPr>
            </w:pPr>
            <w:r>
              <w:rPr>
                <w:b/>
                <w:bCs/>
                <w:color w:val="000000"/>
              </w:rPr>
              <w:t>Thang tính điểm</w:t>
            </w:r>
          </w:p>
        </w:tc>
      </w:tr>
      <w:tr w:rsidR="00F10B60" w14:paraId="7032C8D3" w14:textId="77777777" w:rsidTr="00F10B60">
        <w:trPr>
          <w:trHeight w:val="626"/>
        </w:trPr>
        <w:tc>
          <w:tcPr>
            <w:tcW w:w="620" w:type="dxa"/>
            <w:vMerge/>
            <w:tcBorders>
              <w:top w:val="single" w:sz="4" w:space="0" w:color="auto"/>
              <w:left w:val="single" w:sz="4" w:space="0" w:color="auto"/>
              <w:bottom w:val="single" w:sz="4" w:space="0" w:color="auto"/>
              <w:right w:val="single" w:sz="4" w:space="0" w:color="auto"/>
            </w:tcBorders>
            <w:vAlign w:val="center"/>
            <w:hideMark/>
          </w:tcPr>
          <w:p w14:paraId="565DECEF" w14:textId="77777777" w:rsidR="00F10B60" w:rsidRDefault="00F10B60" w:rsidP="00AC4ABF">
            <w:pPr>
              <w:rPr>
                <w:b/>
                <w:bCs/>
                <w:color w:val="000000"/>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6C5780D0" w14:textId="77777777" w:rsidR="00F10B60" w:rsidRDefault="00F10B60" w:rsidP="00AC4ABF">
            <w:pPr>
              <w:rPr>
                <w:b/>
                <w:bCs/>
                <w:color w:val="000000"/>
              </w:rPr>
            </w:pPr>
          </w:p>
        </w:tc>
        <w:tc>
          <w:tcPr>
            <w:tcW w:w="8100" w:type="dxa"/>
            <w:vMerge/>
            <w:tcBorders>
              <w:top w:val="single" w:sz="4" w:space="0" w:color="auto"/>
              <w:left w:val="single" w:sz="4" w:space="0" w:color="auto"/>
              <w:bottom w:val="single" w:sz="4" w:space="0" w:color="auto"/>
              <w:right w:val="single" w:sz="4" w:space="0" w:color="auto"/>
            </w:tcBorders>
            <w:vAlign w:val="center"/>
            <w:hideMark/>
          </w:tcPr>
          <w:p w14:paraId="73F58C4B" w14:textId="77777777" w:rsidR="00F10B60" w:rsidRDefault="00F10B60" w:rsidP="00AC4ABF">
            <w:pPr>
              <w:rPr>
                <w:b/>
                <w:bCs/>
                <w:color w:val="000000"/>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2E140645" w14:textId="77777777" w:rsidR="00F10B60" w:rsidRDefault="00F10B60" w:rsidP="00AC4ABF">
            <w:pPr>
              <w:rPr>
                <w:b/>
                <w:bCs/>
                <w:color w:val="000000"/>
              </w:rPr>
            </w:pPr>
          </w:p>
        </w:tc>
        <w:tc>
          <w:tcPr>
            <w:tcW w:w="1020" w:type="dxa"/>
            <w:tcBorders>
              <w:top w:val="nil"/>
              <w:left w:val="nil"/>
              <w:bottom w:val="single" w:sz="4" w:space="0" w:color="auto"/>
              <w:right w:val="single" w:sz="4" w:space="0" w:color="auto"/>
            </w:tcBorders>
            <w:shd w:val="clear" w:color="auto" w:fill="auto"/>
            <w:vAlign w:val="center"/>
            <w:hideMark/>
          </w:tcPr>
          <w:p w14:paraId="514143A1" w14:textId="77777777" w:rsidR="00F10B60" w:rsidRDefault="00F10B60" w:rsidP="00AC4ABF">
            <w:pPr>
              <w:jc w:val="center"/>
              <w:rPr>
                <w:b/>
                <w:bCs/>
                <w:i/>
                <w:iCs/>
                <w:color w:val="000000"/>
              </w:rPr>
            </w:pPr>
            <w:r>
              <w:rPr>
                <w:b/>
                <w:bCs/>
                <w:i/>
                <w:iCs/>
                <w:color w:val="000000"/>
              </w:rPr>
              <w:t>Thang điểm</w:t>
            </w:r>
          </w:p>
        </w:tc>
        <w:tc>
          <w:tcPr>
            <w:tcW w:w="1304" w:type="dxa"/>
            <w:tcBorders>
              <w:top w:val="nil"/>
              <w:left w:val="nil"/>
              <w:bottom w:val="single" w:sz="4" w:space="0" w:color="auto"/>
              <w:right w:val="single" w:sz="4" w:space="0" w:color="auto"/>
            </w:tcBorders>
            <w:shd w:val="clear" w:color="auto" w:fill="auto"/>
            <w:vAlign w:val="center"/>
            <w:hideMark/>
          </w:tcPr>
          <w:p w14:paraId="4FCC6B07" w14:textId="77777777" w:rsidR="00F10B60" w:rsidRDefault="00F10B60" w:rsidP="00AC4ABF">
            <w:pPr>
              <w:jc w:val="center"/>
              <w:rPr>
                <w:b/>
                <w:bCs/>
                <w:i/>
                <w:iCs/>
                <w:color w:val="000000"/>
              </w:rPr>
            </w:pPr>
            <w:r>
              <w:rPr>
                <w:b/>
                <w:bCs/>
                <w:i/>
                <w:iCs/>
                <w:color w:val="000000"/>
              </w:rPr>
              <w:t xml:space="preserve">Điểm đánh giá </w:t>
            </w:r>
          </w:p>
        </w:tc>
      </w:tr>
      <w:tr w:rsidR="00F10B60" w14:paraId="124CAE6E" w14:textId="77777777" w:rsidTr="00F10B60">
        <w:trPr>
          <w:trHeight w:val="375"/>
        </w:trPr>
        <w:tc>
          <w:tcPr>
            <w:tcW w:w="109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4F4C53" w14:textId="77777777" w:rsidR="00F10B60" w:rsidRDefault="00F10B60" w:rsidP="00AC4ABF">
            <w:pPr>
              <w:jc w:val="center"/>
              <w:rPr>
                <w:b/>
                <w:bCs/>
                <w:color w:val="000000"/>
              </w:rPr>
            </w:pPr>
            <w:r>
              <w:rPr>
                <w:b/>
                <w:bCs/>
                <w:color w:val="000000"/>
              </w:rPr>
              <w:t>Tổng điểm</w:t>
            </w:r>
          </w:p>
        </w:tc>
        <w:tc>
          <w:tcPr>
            <w:tcW w:w="920" w:type="dxa"/>
            <w:tcBorders>
              <w:top w:val="nil"/>
              <w:left w:val="nil"/>
              <w:bottom w:val="single" w:sz="4" w:space="0" w:color="auto"/>
              <w:right w:val="single" w:sz="4" w:space="0" w:color="auto"/>
            </w:tcBorders>
            <w:shd w:val="clear" w:color="auto" w:fill="auto"/>
            <w:vAlign w:val="center"/>
            <w:hideMark/>
          </w:tcPr>
          <w:p w14:paraId="682FE7CA" w14:textId="77777777" w:rsidR="00F10B60" w:rsidRDefault="00F10B60" w:rsidP="00AC4ABF">
            <w:pPr>
              <w:jc w:val="center"/>
              <w:rPr>
                <w:b/>
                <w:bCs/>
                <w:color w:val="000000"/>
              </w:rPr>
            </w:pPr>
            <w:r>
              <w:rPr>
                <w:b/>
                <w:bCs/>
                <w:color w:val="000000"/>
              </w:rPr>
              <w:t> </w:t>
            </w:r>
          </w:p>
        </w:tc>
        <w:tc>
          <w:tcPr>
            <w:tcW w:w="1020" w:type="dxa"/>
            <w:tcBorders>
              <w:top w:val="nil"/>
              <w:left w:val="nil"/>
              <w:bottom w:val="single" w:sz="4" w:space="0" w:color="auto"/>
              <w:right w:val="single" w:sz="4" w:space="0" w:color="auto"/>
            </w:tcBorders>
            <w:shd w:val="clear" w:color="auto" w:fill="auto"/>
            <w:vAlign w:val="center"/>
            <w:hideMark/>
          </w:tcPr>
          <w:p w14:paraId="10DC0FD8" w14:textId="77777777" w:rsidR="00F10B60" w:rsidRDefault="00F10B60" w:rsidP="00AC4ABF">
            <w:pPr>
              <w:jc w:val="center"/>
              <w:rPr>
                <w:b/>
                <w:bCs/>
                <w:color w:val="000000"/>
                <w:u w:val="single"/>
              </w:rPr>
            </w:pPr>
            <w:r>
              <w:rPr>
                <w:b/>
                <w:bCs/>
                <w:color w:val="000000"/>
                <w:u w:val="single"/>
              </w:rPr>
              <w:t>100</w:t>
            </w:r>
          </w:p>
        </w:tc>
        <w:tc>
          <w:tcPr>
            <w:tcW w:w="1304" w:type="dxa"/>
            <w:tcBorders>
              <w:top w:val="nil"/>
              <w:left w:val="nil"/>
              <w:bottom w:val="single" w:sz="4" w:space="0" w:color="auto"/>
              <w:right w:val="single" w:sz="4" w:space="0" w:color="auto"/>
            </w:tcBorders>
            <w:shd w:val="clear" w:color="auto" w:fill="auto"/>
            <w:vAlign w:val="center"/>
            <w:hideMark/>
          </w:tcPr>
          <w:p w14:paraId="655894AD" w14:textId="25F69B5B" w:rsidR="00F10B60" w:rsidRDefault="00842973" w:rsidP="00AC4ABF">
            <w:pPr>
              <w:jc w:val="center"/>
              <w:rPr>
                <w:b/>
                <w:bCs/>
                <w:color w:val="000000"/>
                <w:u w:val="single"/>
              </w:rPr>
            </w:pPr>
            <w:r>
              <w:rPr>
                <w:b/>
                <w:bCs/>
                <w:color w:val="000000"/>
                <w:u w:val="single"/>
              </w:rPr>
              <w:t>7</w:t>
            </w:r>
            <w:r w:rsidR="00BA3091">
              <w:rPr>
                <w:b/>
                <w:bCs/>
                <w:color w:val="000000"/>
                <w:u w:val="single"/>
              </w:rPr>
              <w:t>8</w:t>
            </w:r>
          </w:p>
        </w:tc>
      </w:tr>
      <w:tr w:rsidR="00F10B60" w14:paraId="49159D1C" w14:textId="77777777" w:rsidTr="00F10B60">
        <w:trPr>
          <w:trHeight w:val="375"/>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2CC75EC" w14:textId="77777777" w:rsidR="00F10B60" w:rsidRDefault="00F10B60" w:rsidP="00AC4ABF">
            <w:pPr>
              <w:jc w:val="center"/>
              <w:rPr>
                <w:b/>
                <w:bCs/>
                <w:color w:val="000000"/>
              </w:rPr>
            </w:pPr>
            <w:r>
              <w:rPr>
                <w:b/>
                <w:bCs/>
                <w:color w:val="000000"/>
              </w:rPr>
              <w:t>I</w:t>
            </w:r>
          </w:p>
        </w:tc>
        <w:tc>
          <w:tcPr>
            <w:tcW w:w="10340" w:type="dxa"/>
            <w:gridSpan w:val="2"/>
            <w:tcBorders>
              <w:top w:val="single" w:sz="4" w:space="0" w:color="auto"/>
              <w:left w:val="nil"/>
              <w:bottom w:val="single" w:sz="4" w:space="0" w:color="auto"/>
              <w:right w:val="single" w:sz="4" w:space="0" w:color="auto"/>
            </w:tcBorders>
            <w:shd w:val="clear" w:color="auto" w:fill="auto"/>
            <w:vAlign w:val="center"/>
            <w:hideMark/>
          </w:tcPr>
          <w:p w14:paraId="18D4AEE9" w14:textId="77777777" w:rsidR="00F10B60" w:rsidRDefault="00F10B60" w:rsidP="00DC514E">
            <w:pPr>
              <w:spacing w:before="120" w:after="120"/>
              <w:rPr>
                <w:b/>
                <w:bCs/>
                <w:color w:val="000000"/>
              </w:rPr>
            </w:pPr>
            <w:r>
              <w:rPr>
                <w:b/>
                <w:bCs/>
                <w:color w:val="000000"/>
              </w:rPr>
              <w:t>Về tổ chức bộ máy và nguồn nhân lực</w:t>
            </w:r>
          </w:p>
        </w:tc>
        <w:tc>
          <w:tcPr>
            <w:tcW w:w="920" w:type="dxa"/>
            <w:tcBorders>
              <w:top w:val="nil"/>
              <w:left w:val="nil"/>
              <w:bottom w:val="single" w:sz="4" w:space="0" w:color="auto"/>
              <w:right w:val="single" w:sz="4" w:space="0" w:color="auto"/>
            </w:tcBorders>
            <w:shd w:val="clear" w:color="auto" w:fill="auto"/>
            <w:vAlign w:val="center"/>
            <w:hideMark/>
          </w:tcPr>
          <w:p w14:paraId="3246E1C2" w14:textId="77777777" w:rsidR="00F10B60" w:rsidRDefault="00F10B60" w:rsidP="00AC4ABF">
            <w:pPr>
              <w:jc w:val="center"/>
              <w:rPr>
                <w:color w:val="000000"/>
              </w:rPr>
            </w:pPr>
            <w:r>
              <w:rPr>
                <w:color w:val="000000"/>
              </w:rPr>
              <w:t> </w:t>
            </w:r>
          </w:p>
        </w:tc>
        <w:tc>
          <w:tcPr>
            <w:tcW w:w="1020" w:type="dxa"/>
            <w:tcBorders>
              <w:top w:val="nil"/>
              <w:left w:val="nil"/>
              <w:bottom w:val="single" w:sz="4" w:space="0" w:color="auto"/>
              <w:right w:val="single" w:sz="4" w:space="0" w:color="auto"/>
            </w:tcBorders>
            <w:shd w:val="clear" w:color="auto" w:fill="auto"/>
            <w:vAlign w:val="center"/>
            <w:hideMark/>
          </w:tcPr>
          <w:p w14:paraId="644FA365" w14:textId="77777777" w:rsidR="00F10B60" w:rsidRDefault="00F10B60" w:rsidP="00AC4ABF">
            <w:pPr>
              <w:jc w:val="center"/>
              <w:rPr>
                <w:b/>
                <w:bCs/>
                <w:color w:val="000000"/>
              </w:rPr>
            </w:pPr>
            <w:r>
              <w:rPr>
                <w:b/>
                <w:bCs/>
                <w:color w:val="000000"/>
              </w:rPr>
              <w:t>35</w:t>
            </w:r>
          </w:p>
        </w:tc>
        <w:tc>
          <w:tcPr>
            <w:tcW w:w="1304" w:type="dxa"/>
            <w:tcBorders>
              <w:top w:val="nil"/>
              <w:left w:val="nil"/>
              <w:bottom w:val="single" w:sz="4" w:space="0" w:color="auto"/>
              <w:right w:val="single" w:sz="4" w:space="0" w:color="auto"/>
            </w:tcBorders>
            <w:shd w:val="clear" w:color="auto" w:fill="auto"/>
            <w:vAlign w:val="center"/>
            <w:hideMark/>
          </w:tcPr>
          <w:p w14:paraId="5E3C4450" w14:textId="641D210E" w:rsidR="00F10B60" w:rsidRDefault="00842973" w:rsidP="00AC4ABF">
            <w:pPr>
              <w:jc w:val="center"/>
              <w:rPr>
                <w:b/>
                <w:bCs/>
                <w:color w:val="000000"/>
              </w:rPr>
            </w:pPr>
            <w:r>
              <w:rPr>
                <w:b/>
                <w:bCs/>
                <w:color w:val="000000"/>
              </w:rPr>
              <w:t>2</w:t>
            </w:r>
            <w:r w:rsidR="00BA3091">
              <w:rPr>
                <w:b/>
                <w:bCs/>
                <w:color w:val="000000"/>
              </w:rPr>
              <w:t>9</w:t>
            </w:r>
          </w:p>
        </w:tc>
      </w:tr>
      <w:tr w:rsidR="00F10B60" w14:paraId="343F4FDF" w14:textId="77777777" w:rsidTr="00F10B60">
        <w:trPr>
          <w:trHeight w:val="630"/>
        </w:trPr>
        <w:tc>
          <w:tcPr>
            <w:tcW w:w="620" w:type="dxa"/>
            <w:vMerge w:val="restart"/>
            <w:tcBorders>
              <w:top w:val="nil"/>
              <w:left w:val="single" w:sz="4" w:space="0" w:color="auto"/>
              <w:bottom w:val="single" w:sz="4" w:space="0" w:color="auto"/>
              <w:right w:val="single" w:sz="4" w:space="0" w:color="auto"/>
            </w:tcBorders>
            <w:shd w:val="clear" w:color="auto" w:fill="auto"/>
            <w:vAlign w:val="center"/>
            <w:hideMark/>
          </w:tcPr>
          <w:p w14:paraId="5D39122A" w14:textId="77777777" w:rsidR="00F10B60" w:rsidRDefault="00F10B60" w:rsidP="00AC4ABF">
            <w:pPr>
              <w:jc w:val="center"/>
              <w:rPr>
                <w:color w:val="000000"/>
              </w:rPr>
            </w:pPr>
            <w:r>
              <w:rPr>
                <w:color w:val="000000"/>
              </w:rPr>
              <w:t>1</w:t>
            </w:r>
          </w:p>
        </w:tc>
        <w:tc>
          <w:tcPr>
            <w:tcW w:w="2240" w:type="dxa"/>
            <w:vMerge w:val="restart"/>
            <w:tcBorders>
              <w:top w:val="nil"/>
              <w:left w:val="single" w:sz="4" w:space="0" w:color="auto"/>
              <w:bottom w:val="single" w:sz="4" w:space="0" w:color="auto"/>
              <w:right w:val="single" w:sz="4" w:space="0" w:color="auto"/>
            </w:tcBorders>
            <w:shd w:val="clear" w:color="auto" w:fill="auto"/>
            <w:vAlign w:val="center"/>
            <w:hideMark/>
          </w:tcPr>
          <w:p w14:paraId="717AAAAC" w14:textId="77777777" w:rsidR="00F10B60" w:rsidRDefault="00F10B60" w:rsidP="00AC4ABF">
            <w:pPr>
              <w:jc w:val="center"/>
              <w:rPr>
                <w:color w:val="000000"/>
              </w:rPr>
            </w:pPr>
            <w:r>
              <w:rPr>
                <w:color w:val="000000"/>
              </w:rPr>
              <w:t>Tổ chức bộ máy</w:t>
            </w:r>
          </w:p>
        </w:tc>
        <w:tc>
          <w:tcPr>
            <w:tcW w:w="8100" w:type="dxa"/>
            <w:tcBorders>
              <w:top w:val="nil"/>
              <w:left w:val="nil"/>
              <w:bottom w:val="single" w:sz="4" w:space="0" w:color="auto"/>
              <w:right w:val="single" w:sz="4" w:space="0" w:color="auto"/>
            </w:tcBorders>
            <w:shd w:val="clear" w:color="auto" w:fill="auto"/>
            <w:vAlign w:val="center"/>
            <w:hideMark/>
          </w:tcPr>
          <w:p w14:paraId="09F28B63" w14:textId="77777777" w:rsidR="00F10B60" w:rsidRDefault="00F10B60" w:rsidP="00AC4ABF">
            <w:pPr>
              <w:rPr>
                <w:color w:val="000000"/>
              </w:rPr>
            </w:pPr>
            <w:r>
              <w:rPr>
                <w:color w:val="000000"/>
              </w:rPr>
              <w:t xml:space="preserve">a) Có Ban chỉ huy Phòng, chống thiên tai và Tìm kiếm cứu nạn cấp xã được thành lập </w:t>
            </w:r>
          </w:p>
        </w:tc>
        <w:tc>
          <w:tcPr>
            <w:tcW w:w="920" w:type="dxa"/>
            <w:tcBorders>
              <w:top w:val="nil"/>
              <w:left w:val="nil"/>
              <w:bottom w:val="single" w:sz="4" w:space="0" w:color="auto"/>
              <w:right w:val="single" w:sz="4" w:space="0" w:color="auto"/>
            </w:tcBorders>
            <w:shd w:val="clear" w:color="auto" w:fill="auto"/>
            <w:vAlign w:val="center"/>
            <w:hideMark/>
          </w:tcPr>
          <w:p w14:paraId="38DA1508" w14:textId="77777777" w:rsidR="00F10B60" w:rsidRDefault="00F10B60" w:rsidP="00AC4ABF">
            <w:pPr>
              <w:jc w:val="center"/>
              <w:rPr>
                <w:color w:val="000000"/>
              </w:rPr>
            </w:pPr>
            <w:r>
              <w:rPr>
                <w:color w:val="000000"/>
              </w:rPr>
              <w:t>Có</w:t>
            </w:r>
          </w:p>
        </w:tc>
        <w:tc>
          <w:tcPr>
            <w:tcW w:w="1020" w:type="dxa"/>
            <w:tcBorders>
              <w:top w:val="nil"/>
              <w:left w:val="nil"/>
              <w:bottom w:val="single" w:sz="4" w:space="0" w:color="auto"/>
              <w:right w:val="single" w:sz="4" w:space="0" w:color="auto"/>
            </w:tcBorders>
            <w:shd w:val="clear" w:color="auto" w:fill="auto"/>
            <w:vAlign w:val="center"/>
            <w:hideMark/>
          </w:tcPr>
          <w:p w14:paraId="21659300" w14:textId="77777777" w:rsidR="00F10B60" w:rsidRDefault="00F10B60" w:rsidP="00AC4ABF">
            <w:pPr>
              <w:jc w:val="center"/>
              <w:rPr>
                <w:color w:val="000000"/>
              </w:rPr>
            </w:pPr>
            <w:r>
              <w:rPr>
                <w:color w:val="000000"/>
              </w:rPr>
              <w:t>3</w:t>
            </w:r>
          </w:p>
        </w:tc>
        <w:tc>
          <w:tcPr>
            <w:tcW w:w="1304" w:type="dxa"/>
            <w:tcBorders>
              <w:top w:val="nil"/>
              <w:left w:val="nil"/>
              <w:bottom w:val="single" w:sz="4" w:space="0" w:color="auto"/>
              <w:right w:val="single" w:sz="4" w:space="0" w:color="auto"/>
            </w:tcBorders>
            <w:shd w:val="clear" w:color="auto" w:fill="auto"/>
            <w:vAlign w:val="center"/>
            <w:hideMark/>
          </w:tcPr>
          <w:p w14:paraId="50C5183A" w14:textId="77777777" w:rsidR="00F10B60" w:rsidRDefault="00F10B60" w:rsidP="00AC4ABF">
            <w:pPr>
              <w:jc w:val="center"/>
              <w:rPr>
                <w:color w:val="000000"/>
              </w:rPr>
            </w:pPr>
            <w:r>
              <w:rPr>
                <w:color w:val="000000"/>
              </w:rPr>
              <w:t>3</w:t>
            </w:r>
          </w:p>
        </w:tc>
      </w:tr>
      <w:tr w:rsidR="00F10B60" w14:paraId="35201BF4" w14:textId="77777777" w:rsidTr="00F10B60">
        <w:trPr>
          <w:trHeight w:val="420"/>
        </w:trPr>
        <w:tc>
          <w:tcPr>
            <w:tcW w:w="620" w:type="dxa"/>
            <w:vMerge/>
            <w:tcBorders>
              <w:top w:val="nil"/>
              <w:left w:val="single" w:sz="4" w:space="0" w:color="auto"/>
              <w:bottom w:val="single" w:sz="4" w:space="0" w:color="auto"/>
              <w:right w:val="single" w:sz="4" w:space="0" w:color="auto"/>
            </w:tcBorders>
            <w:vAlign w:val="center"/>
            <w:hideMark/>
          </w:tcPr>
          <w:p w14:paraId="7BE7FFF1" w14:textId="77777777" w:rsidR="00F10B60" w:rsidRDefault="00F10B60" w:rsidP="00AC4ABF">
            <w:pPr>
              <w:rPr>
                <w:color w:val="000000"/>
              </w:rPr>
            </w:pPr>
          </w:p>
        </w:tc>
        <w:tc>
          <w:tcPr>
            <w:tcW w:w="2240" w:type="dxa"/>
            <w:vMerge/>
            <w:tcBorders>
              <w:top w:val="nil"/>
              <w:left w:val="single" w:sz="4" w:space="0" w:color="auto"/>
              <w:bottom w:val="single" w:sz="4" w:space="0" w:color="auto"/>
              <w:right w:val="single" w:sz="4" w:space="0" w:color="auto"/>
            </w:tcBorders>
            <w:vAlign w:val="center"/>
            <w:hideMark/>
          </w:tcPr>
          <w:p w14:paraId="0E52A9E7" w14:textId="77777777" w:rsidR="00F10B60" w:rsidRDefault="00F10B60" w:rsidP="00AC4ABF">
            <w:pPr>
              <w:rPr>
                <w:color w:val="000000"/>
              </w:rPr>
            </w:pPr>
          </w:p>
        </w:tc>
        <w:tc>
          <w:tcPr>
            <w:tcW w:w="8100" w:type="dxa"/>
            <w:tcBorders>
              <w:top w:val="nil"/>
              <w:left w:val="nil"/>
              <w:bottom w:val="single" w:sz="4" w:space="0" w:color="auto"/>
              <w:right w:val="single" w:sz="4" w:space="0" w:color="auto"/>
            </w:tcBorders>
            <w:shd w:val="clear" w:color="auto" w:fill="auto"/>
            <w:vAlign w:val="center"/>
            <w:hideMark/>
          </w:tcPr>
          <w:p w14:paraId="144CC562" w14:textId="77777777" w:rsidR="00F10B60" w:rsidRDefault="00F10B60" w:rsidP="00AC4ABF">
            <w:pPr>
              <w:rPr>
                <w:color w:val="000000"/>
              </w:rPr>
            </w:pPr>
            <w:r>
              <w:rPr>
                <w:color w:val="000000"/>
              </w:rPr>
              <w:t>b) Được kiện toàn thường xuyên, liên tục theo quy định (Quyết định)</w:t>
            </w:r>
          </w:p>
        </w:tc>
        <w:tc>
          <w:tcPr>
            <w:tcW w:w="920" w:type="dxa"/>
            <w:tcBorders>
              <w:top w:val="nil"/>
              <w:left w:val="nil"/>
              <w:bottom w:val="single" w:sz="4" w:space="0" w:color="auto"/>
              <w:right w:val="single" w:sz="4" w:space="0" w:color="auto"/>
            </w:tcBorders>
            <w:shd w:val="clear" w:color="auto" w:fill="auto"/>
            <w:vAlign w:val="center"/>
            <w:hideMark/>
          </w:tcPr>
          <w:p w14:paraId="603CF87F" w14:textId="77777777" w:rsidR="00F10B60" w:rsidRDefault="00F10B60" w:rsidP="00AC4ABF">
            <w:pPr>
              <w:jc w:val="center"/>
              <w:rPr>
                <w:color w:val="000000"/>
              </w:rPr>
            </w:pPr>
            <w:r>
              <w:rPr>
                <w:color w:val="000000"/>
              </w:rPr>
              <w:t> </w:t>
            </w:r>
          </w:p>
        </w:tc>
        <w:tc>
          <w:tcPr>
            <w:tcW w:w="1020" w:type="dxa"/>
            <w:tcBorders>
              <w:top w:val="nil"/>
              <w:left w:val="nil"/>
              <w:bottom w:val="single" w:sz="4" w:space="0" w:color="auto"/>
              <w:right w:val="single" w:sz="4" w:space="0" w:color="auto"/>
            </w:tcBorders>
            <w:shd w:val="clear" w:color="auto" w:fill="auto"/>
            <w:vAlign w:val="center"/>
            <w:hideMark/>
          </w:tcPr>
          <w:p w14:paraId="1E160D4F" w14:textId="77777777" w:rsidR="00F10B60" w:rsidRDefault="00F10B60" w:rsidP="00AC4ABF">
            <w:pPr>
              <w:jc w:val="center"/>
              <w:rPr>
                <w:color w:val="000000"/>
              </w:rPr>
            </w:pPr>
            <w:r>
              <w:rPr>
                <w:color w:val="000000"/>
              </w:rPr>
              <w:t>2</w:t>
            </w:r>
          </w:p>
        </w:tc>
        <w:tc>
          <w:tcPr>
            <w:tcW w:w="1304" w:type="dxa"/>
            <w:tcBorders>
              <w:top w:val="nil"/>
              <w:left w:val="nil"/>
              <w:bottom w:val="single" w:sz="4" w:space="0" w:color="auto"/>
              <w:right w:val="single" w:sz="4" w:space="0" w:color="auto"/>
            </w:tcBorders>
            <w:shd w:val="clear" w:color="auto" w:fill="auto"/>
            <w:vAlign w:val="center"/>
            <w:hideMark/>
          </w:tcPr>
          <w:p w14:paraId="4F095C20" w14:textId="77777777" w:rsidR="00F10B60" w:rsidRDefault="00F10B60" w:rsidP="00AC4ABF">
            <w:pPr>
              <w:jc w:val="center"/>
              <w:rPr>
                <w:color w:val="000000"/>
              </w:rPr>
            </w:pPr>
            <w:r>
              <w:rPr>
                <w:color w:val="000000"/>
              </w:rPr>
              <w:t>2</w:t>
            </w:r>
          </w:p>
        </w:tc>
      </w:tr>
      <w:tr w:rsidR="00F10B60" w14:paraId="7207E666" w14:textId="77777777" w:rsidTr="00F10B60">
        <w:trPr>
          <w:trHeight w:val="720"/>
        </w:trPr>
        <w:tc>
          <w:tcPr>
            <w:tcW w:w="620" w:type="dxa"/>
            <w:vMerge/>
            <w:tcBorders>
              <w:top w:val="nil"/>
              <w:left w:val="single" w:sz="4" w:space="0" w:color="auto"/>
              <w:bottom w:val="single" w:sz="4" w:space="0" w:color="auto"/>
              <w:right w:val="single" w:sz="4" w:space="0" w:color="auto"/>
            </w:tcBorders>
            <w:vAlign w:val="center"/>
            <w:hideMark/>
          </w:tcPr>
          <w:p w14:paraId="2BDD41CC" w14:textId="77777777" w:rsidR="00F10B60" w:rsidRDefault="00F10B60" w:rsidP="00AC4ABF">
            <w:pPr>
              <w:rPr>
                <w:color w:val="000000"/>
              </w:rPr>
            </w:pPr>
          </w:p>
        </w:tc>
        <w:tc>
          <w:tcPr>
            <w:tcW w:w="2240" w:type="dxa"/>
            <w:vMerge/>
            <w:tcBorders>
              <w:top w:val="nil"/>
              <w:left w:val="single" w:sz="4" w:space="0" w:color="auto"/>
              <w:bottom w:val="single" w:sz="4" w:space="0" w:color="auto"/>
              <w:right w:val="single" w:sz="4" w:space="0" w:color="auto"/>
            </w:tcBorders>
            <w:vAlign w:val="center"/>
            <w:hideMark/>
          </w:tcPr>
          <w:p w14:paraId="62320700" w14:textId="77777777" w:rsidR="00F10B60" w:rsidRDefault="00F10B60" w:rsidP="00AC4ABF">
            <w:pPr>
              <w:rPr>
                <w:color w:val="000000"/>
              </w:rPr>
            </w:pPr>
          </w:p>
        </w:tc>
        <w:tc>
          <w:tcPr>
            <w:tcW w:w="8100" w:type="dxa"/>
            <w:tcBorders>
              <w:top w:val="nil"/>
              <w:left w:val="nil"/>
              <w:bottom w:val="single" w:sz="4" w:space="0" w:color="auto"/>
              <w:right w:val="single" w:sz="4" w:space="0" w:color="auto"/>
            </w:tcBorders>
            <w:shd w:val="clear" w:color="auto" w:fill="auto"/>
            <w:vAlign w:val="center"/>
            <w:hideMark/>
          </w:tcPr>
          <w:p w14:paraId="34436750" w14:textId="77777777" w:rsidR="00F10B60" w:rsidRDefault="00F10B60" w:rsidP="00AC4ABF">
            <w:pPr>
              <w:rPr>
                <w:color w:val="000000"/>
              </w:rPr>
            </w:pPr>
            <w:r>
              <w:rPr>
                <w:color w:val="000000"/>
              </w:rPr>
              <w:t xml:space="preserve">c) Có công chức cấp xã được phân công theo dõi lĩnh vực PCTT và làm thường trực của Ban chỉ huy PCTT&amp;TKCN cấp xã </w:t>
            </w:r>
          </w:p>
        </w:tc>
        <w:tc>
          <w:tcPr>
            <w:tcW w:w="920" w:type="dxa"/>
            <w:tcBorders>
              <w:top w:val="nil"/>
              <w:left w:val="nil"/>
              <w:bottom w:val="single" w:sz="4" w:space="0" w:color="auto"/>
              <w:right w:val="single" w:sz="4" w:space="0" w:color="auto"/>
            </w:tcBorders>
            <w:shd w:val="clear" w:color="auto" w:fill="auto"/>
            <w:vAlign w:val="center"/>
            <w:hideMark/>
          </w:tcPr>
          <w:p w14:paraId="18DF3983" w14:textId="77777777" w:rsidR="00F10B60" w:rsidRDefault="00F10B60" w:rsidP="00AC4ABF">
            <w:pPr>
              <w:jc w:val="center"/>
              <w:rPr>
                <w:color w:val="000000"/>
              </w:rPr>
            </w:pPr>
            <w:r>
              <w:rPr>
                <w:color w:val="000000"/>
              </w:rPr>
              <w:t>Có</w:t>
            </w:r>
          </w:p>
        </w:tc>
        <w:tc>
          <w:tcPr>
            <w:tcW w:w="1020" w:type="dxa"/>
            <w:tcBorders>
              <w:top w:val="nil"/>
              <w:left w:val="nil"/>
              <w:bottom w:val="single" w:sz="4" w:space="0" w:color="auto"/>
              <w:right w:val="single" w:sz="4" w:space="0" w:color="auto"/>
            </w:tcBorders>
            <w:shd w:val="clear" w:color="auto" w:fill="auto"/>
            <w:vAlign w:val="center"/>
            <w:hideMark/>
          </w:tcPr>
          <w:p w14:paraId="46AE1B13" w14:textId="77777777" w:rsidR="00F10B60" w:rsidRDefault="00F10B60" w:rsidP="00AC4ABF">
            <w:pPr>
              <w:jc w:val="center"/>
              <w:rPr>
                <w:color w:val="000000"/>
              </w:rPr>
            </w:pPr>
            <w:r>
              <w:rPr>
                <w:color w:val="000000"/>
              </w:rPr>
              <w:t>2</w:t>
            </w:r>
          </w:p>
        </w:tc>
        <w:tc>
          <w:tcPr>
            <w:tcW w:w="1304" w:type="dxa"/>
            <w:tcBorders>
              <w:top w:val="nil"/>
              <w:left w:val="nil"/>
              <w:bottom w:val="single" w:sz="4" w:space="0" w:color="auto"/>
              <w:right w:val="single" w:sz="4" w:space="0" w:color="auto"/>
            </w:tcBorders>
            <w:shd w:val="clear" w:color="auto" w:fill="auto"/>
            <w:vAlign w:val="center"/>
            <w:hideMark/>
          </w:tcPr>
          <w:p w14:paraId="2051827E" w14:textId="77777777" w:rsidR="00F10B60" w:rsidRDefault="00F10B60" w:rsidP="00AC4ABF">
            <w:pPr>
              <w:jc w:val="center"/>
              <w:rPr>
                <w:color w:val="000000"/>
              </w:rPr>
            </w:pPr>
            <w:r>
              <w:rPr>
                <w:color w:val="000000"/>
              </w:rPr>
              <w:t>2</w:t>
            </w:r>
          </w:p>
        </w:tc>
      </w:tr>
      <w:tr w:rsidR="00F10B60" w14:paraId="4E2153B1" w14:textId="77777777" w:rsidTr="00F10B60">
        <w:trPr>
          <w:trHeight w:val="720"/>
        </w:trPr>
        <w:tc>
          <w:tcPr>
            <w:tcW w:w="620" w:type="dxa"/>
            <w:vMerge/>
            <w:tcBorders>
              <w:top w:val="nil"/>
              <w:left w:val="single" w:sz="4" w:space="0" w:color="auto"/>
              <w:bottom w:val="single" w:sz="4" w:space="0" w:color="auto"/>
              <w:right w:val="single" w:sz="4" w:space="0" w:color="auto"/>
            </w:tcBorders>
            <w:vAlign w:val="center"/>
            <w:hideMark/>
          </w:tcPr>
          <w:p w14:paraId="341ED3F6" w14:textId="77777777" w:rsidR="00F10B60" w:rsidRDefault="00F10B60" w:rsidP="00AC4ABF">
            <w:pPr>
              <w:rPr>
                <w:color w:val="000000"/>
              </w:rPr>
            </w:pPr>
          </w:p>
        </w:tc>
        <w:tc>
          <w:tcPr>
            <w:tcW w:w="2240" w:type="dxa"/>
            <w:vMerge/>
            <w:tcBorders>
              <w:top w:val="nil"/>
              <w:left w:val="single" w:sz="4" w:space="0" w:color="auto"/>
              <w:bottom w:val="single" w:sz="4" w:space="0" w:color="auto"/>
              <w:right w:val="single" w:sz="4" w:space="0" w:color="auto"/>
            </w:tcBorders>
            <w:vAlign w:val="center"/>
            <w:hideMark/>
          </w:tcPr>
          <w:p w14:paraId="1DB6566B" w14:textId="77777777" w:rsidR="00F10B60" w:rsidRDefault="00F10B60" w:rsidP="00AC4ABF">
            <w:pPr>
              <w:rPr>
                <w:color w:val="000000"/>
              </w:rPr>
            </w:pPr>
          </w:p>
        </w:tc>
        <w:tc>
          <w:tcPr>
            <w:tcW w:w="8100" w:type="dxa"/>
            <w:tcBorders>
              <w:top w:val="nil"/>
              <w:left w:val="nil"/>
              <w:bottom w:val="single" w:sz="4" w:space="0" w:color="auto"/>
              <w:right w:val="single" w:sz="4" w:space="0" w:color="auto"/>
            </w:tcBorders>
            <w:shd w:val="clear" w:color="auto" w:fill="auto"/>
            <w:vAlign w:val="center"/>
            <w:hideMark/>
          </w:tcPr>
          <w:p w14:paraId="771DF65F" w14:textId="77777777" w:rsidR="00F10B60" w:rsidRDefault="00F10B60" w:rsidP="00AC4ABF">
            <w:pPr>
              <w:rPr>
                <w:color w:val="000000"/>
              </w:rPr>
            </w:pPr>
            <w:r>
              <w:rPr>
                <w:color w:val="000000"/>
              </w:rPr>
              <w:t xml:space="preserve">d) Có phân công cụ thể trách nhiệm của từng bộ phận và các thành viên Ban chỉ huy phù hợp với điều kiện của từng địa phương </w:t>
            </w:r>
          </w:p>
        </w:tc>
        <w:tc>
          <w:tcPr>
            <w:tcW w:w="920" w:type="dxa"/>
            <w:tcBorders>
              <w:top w:val="nil"/>
              <w:left w:val="nil"/>
              <w:bottom w:val="single" w:sz="4" w:space="0" w:color="auto"/>
              <w:right w:val="single" w:sz="4" w:space="0" w:color="auto"/>
            </w:tcBorders>
            <w:shd w:val="clear" w:color="auto" w:fill="auto"/>
            <w:vAlign w:val="center"/>
            <w:hideMark/>
          </w:tcPr>
          <w:p w14:paraId="5381A0DB" w14:textId="77777777" w:rsidR="00F10B60" w:rsidRDefault="00F10B60" w:rsidP="00AC4ABF">
            <w:pPr>
              <w:jc w:val="center"/>
              <w:rPr>
                <w:color w:val="000000"/>
              </w:rPr>
            </w:pPr>
            <w:r>
              <w:rPr>
                <w:color w:val="000000"/>
              </w:rPr>
              <w:t> </w:t>
            </w:r>
          </w:p>
        </w:tc>
        <w:tc>
          <w:tcPr>
            <w:tcW w:w="1020" w:type="dxa"/>
            <w:tcBorders>
              <w:top w:val="nil"/>
              <w:left w:val="nil"/>
              <w:bottom w:val="single" w:sz="4" w:space="0" w:color="auto"/>
              <w:right w:val="single" w:sz="4" w:space="0" w:color="auto"/>
            </w:tcBorders>
            <w:shd w:val="clear" w:color="auto" w:fill="auto"/>
            <w:vAlign w:val="center"/>
            <w:hideMark/>
          </w:tcPr>
          <w:p w14:paraId="2F04E5A0" w14:textId="77777777" w:rsidR="00F10B60" w:rsidRDefault="00F10B60" w:rsidP="00AC4ABF">
            <w:pPr>
              <w:jc w:val="center"/>
              <w:rPr>
                <w:color w:val="000000"/>
              </w:rPr>
            </w:pPr>
            <w:r>
              <w:rPr>
                <w:color w:val="000000"/>
              </w:rPr>
              <w:t>3</w:t>
            </w:r>
          </w:p>
        </w:tc>
        <w:tc>
          <w:tcPr>
            <w:tcW w:w="1304" w:type="dxa"/>
            <w:tcBorders>
              <w:top w:val="nil"/>
              <w:left w:val="nil"/>
              <w:bottom w:val="single" w:sz="4" w:space="0" w:color="auto"/>
              <w:right w:val="single" w:sz="4" w:space="0" w:color="auto"/>
            </w:tcBorders>
            <w:shd w:val="clear" w:color="auto" w:fill="auto"/>
            <w:vAlign w:val="center"/>
            <w:hideMark/>
          </w:tcPr>
          <w:p w14:paraId="69E9EC76" w14:textId="77777777" w:rsidR="00F10B60" w:rsidRDefault="00F10B60" w:rsidP="00AC4ABF">
            <w:pPr>
              <w:jc w:val="center"/>
              <w:rPr>
                <w:color w:val="000000"/>
              </w:rPr>
            </w:pPr>
            <w:r>
              <w:rPr>
                <w:color w:val="000000"/>
              </w:rPr>
              <w:t>3</w:t>
            </w:r>
          </w:p>
        </w:tc>
      </w:tr>
      <w:tr w:rsidR="00F10B60" w14:paraId="093E9B3F" w14:textId="77777777" w:rsidTr="00F10B60">
        <w:trPr>
          <w:trHeight w:val="720"/>
        </w:trPr>
        <w:tc>
          <w:tcPr>
            <w:tcW w:w="620" w:type="dxa"/>
            <w:vMerge w:val="restart"/>
            <w:tcBorders>
              <w:top w:val="nil"/>
              <w:left w:val="single" w:sz="4" w:space="0" w:color="auto"/>
              <w:bottom w:val="single" w:sz="4" w:space="0" w:color="auto"/>
              <w:right w:val="single" w:sz="4" w:space="0" w:color="auto"/>
            </w:tcBorders>
            <w:shd w:val="clear" w:color="auto" w:fill="auto"/>
            <w:vAlign w:val="center"/>
            <w:hideMark/>
          </w:tcPr>
          <w:p w14:paraId="6F948B8F" w14:textId="77777777" w:rsidR="00F10B60" w:rsidRDefault="00F10B60" w:rsidP="00AC4ABF">
            <w:pPr>
              <w:jc w:val="center"/>
              <w:rPr>
                <w:color w:val="000000"/>
              </w:rPr>
            </w:pPr>
            <w:r>
              <w:rPr>
                <w:color w:val="000000"/>
              </w:rPr>
              <w:t>2</w:t>
            </w:r>
          </w:p>
        </w:tc>
        <w:tc>
          <w:tcPr>
            <w:tcW w:w="2240" w:type="dxa"/>
            <w:vMerge w:val="restart"/>
            <w:tcBorders>
              <w:top w:val="nil"/>
              <w:left w:val="single" w:sz="4" w:space="0" w:color="auto"/>
              <w:bottom w:val="single" w:sz="4" w:space="0" w:color="auto"/>
              <w:right w:val="single" w:sz="4" w:space="0" w:color="auto"/>
            </w:tcBorders>
            <w:shd w:val="clear" w:color="auto" w:fill="auto"/>
            <w:vAlign w:val="center"/>
            <w:hideMark/>
          </w:tcPr>
          <w:p w14:paraId="30BADA1F" w14:textId="77777777" w:rsidR="00F10B60" w:rsidRDefault="00F10B60" w:rsidP="00AC4ABF">
            <w:pPr>
              <w:jc w:val="center"/>
              <w:rPr>
                <w:color w:val="000000"/>
              </w:rPr>
            </w:pPr>
            <w:r>
              <w:rPr>
                <w:color w:val="000000"/>
              </w:rPr>
              <w:t>Nguồn nhân lực</w:t>
            </w:r>
          </w:p>
        </w:tc>
        <w:tc>
          <w:tcPr>
            <w:tcW w:w="8100" w:type="dxa"/>
            <w:tcBorders>
              <w:top w:val="nil"/>
              <w:left w:val="nil"/>
              <w:bottom w:val="single" w:sz="4" w:space="0" w:color="auto"/>
              <w:right w:val="single" w:sz="4" w:space="0" w:color="auto"/>
            </w:tcBorders>
            <w:shd w:val="clear" w:color="auto" w:fill="auto"/>
            <w:vAlign w:val="center"/>
            <w:hideMark/>
          </w:tcPr>
          <w:p w14:paraId="0B4EA3C4" w14:textId="77777777" w:rsidR="00F10B60" w:rsidRDefault="00F10B60" w:rsidP="00AC4ABF">
            <w:pPr>
              <w:rPr>
                <w:color w:val="000000"/>
              </w:rPr>
            </w:pPr>
            <w:r>
              <w:rPr>
                <w:color w:val="000000"/>
              </w:rPr>
              <w:t xml:space="preserve">a) Có 100% số cán bộ cấp xã tham gia trực tiếp công tác Phòng, chống thiên tai được tập huấn nâng cao năng lực, trình độ </w:t>
            </w:r>
          </w:p>
        </w:tc>
        <w:tc>
          <w:tcPr>
            <w:tcW w:w="920" w:type="dxa"/>
            <w:tcBorders>
              <w:top w:val="nil"/>
              <w:left w:val="nil"/>
              <w:bottom w:val="single" w:sz="4" w:space="0" w:color="auto"/>
              <w:right w:val="single" w:sz="4" w:space="0" w:color="auto"/>
            </w:tcBorders>
            <w:shd w:val="clear" w:color="auto" w:fill="auto"/>
            <w:vAlign w:val="center"/>
            <w:hideMark/>
          </w:tcPr>
          <w:p w14:paraId="62ED5B23" w14:textId="77777777" w:rsidR="00F10B60" w:rsidRDefault="00F10B60" w:rsidP="00AC4ABF">
            <w:pPr>
              <w:jc w:val="center"/>
              <w:rPr>
                <w:color w:val="000000"/>
              </w:rPr>
            </w:pPr>
            <w:r>
              <w:rPr>
                <w:color w:val="000000"/>
              </w:rPr>
              <w:t> </w:t>
            </w:r>
          </w:p>
        </w:tc>
        <w:tc>
          <w:tcPr>
            <w:tcW w:w="1020" w:type="dxa"/>
            <w:tcBorders>
              <w:top w:val="nil"/>
              <w:left w:val="nil"/>
              <w:bottom w:val="single" w:sz="4" w:space="0" w:color="auto"/>
              <w:right w:val="single" w:sz="4" w:space="0" w:color="auto"/>
            </w:tcBorders>
            <w:shd w:val="clear" w:color="auto" w:fill="auto"/>
            <w:vAlign w:val="center"/>
            <w:hideMark/>
          </w:tcPr>
          <w:p w14:paraId="46CE2BC0" w14:textId="77777777" w:rsidR="00F10B60" w:rsidRDefault="00F10B60" w:rsidP="00AC4ABF">
            <w:pPr>
              <w:jc w:val="center"/>
              <w:rPr>
                <w:color w:val="000000"/>
              </w:rPr>
            </w:pPr>
            <w:r>
              <w:rPr>
                <w:color w:val="000000"/>
              </w:rPr>
              <w:t>7</w:t>
            </w:r>
          </w:p>
        </w:tc>
        <w:tc>
          <w:tcPr>
            <w:tcW w:w="1304" w:type="dxa"/>
            <w:tcBorders>
              <w:top w:val="nil"/>
              <w:left w:val="nil"/>
              <w:bottom w:val="single" w:sz="4" w:space="0" w:color="auto"/>
              <w:right w:val="single" w:sz="4" w:space="0" w:color="auto"/>
            </w:tcBorders>
            <w:shd w:val="clear" w:color="auto" w:fill="auto"/>
            <w:vAlign w:val="center"/>
            <w:hideMark/>
          </w:tcPr>
          <w:p w14:paraId="6E713D03" w14:textId="664CCBA0" w:rsidR="00F10B60" w:rsidRDefault="00BA3091" w:rsidP="00AC4ABF">
            <w:pPr>
              <w:jc w:val="center"/>
              <w:rPr>
                <w:color w:val="000000"/>
              </w:rPr>
            </w:pPr>
            <w:r>
              <w:rPr>
                <w:color w:val="000000"/>
              </w:rPr>
              <w:t>4</w:t>
            </w:r>
          </w:p>
        </w:tc>
      </w:tr>
      <w:tr w:rsidR="00F10B60" w14:paraId="77076FC9" w14:textId="77777777" w:rsidTr="00F10B60">
        <w:trPr>
          <w:trHeight w:val="945"/>
        </w:trPr>
        <w:tc>
          <w:tcPr>
            <w:tcW w:w="620" w:type="dxa"/>
            <w:vMerge/>
            <w:tcBorders>
              <w:top w:val="nil"/>
              <w:left w:val="single" w:sz="4" w:space="0" w:color="auto"/>
              <w:bottom w:val="single" w:sz="4" w:space="0" w:color="auto"/>
              <w:right w:val="single" w:sz="4" w:space="0" w:color="auto"/>
            </w:tcBorders>
            <w:vAlign w:val="center"/>
            <w:hideMark/>
          </w:tcPr>
          <w:p w14:paraId="41D67CCE" w14:textId="77777777" w:rsidR="00F10B60" w:rsidRDefault="00F10B60" w:rsidP="00AC4ABF">
            <w:pPr>
              <w:rPr>
                <w:color w:val="000000"/>
              </w:rPr>
            </w:pPr>
          </w:p>
        </w:tc>
        <w:tc>
          <w:tcPr>
            <w:tcW w:w="2240" w:type="dxa"/>
            <w:vMerge/>
            <w:tcBorders>
              <w:top w:val="nil"/>
              <w:left w:val="single" w:sz="4" w:space="0" w:color="auto"/>
              <w:bottom w:val="single" w:sz="4" w:space="0" w:color="auto"/>
              <w:right w:val="single" w:sz="4" w:space="0" w:color="auto"/>
            </w:tcBorders>
            <w:vAlign w:val="center"/>
            <w:hideMark/>
          </w:tcPr>
          <w:p w14:paraId="5C7EB829" w14:textId="77777777" w:rsidR="00F10B60" w:rsidRDefault="00F10B60" w:rsidP="00AC4ABF">
            <w:pPr>
              <w:rPr>
                <w:color w:val="000000"/>
              </w:rPr>
            </w:pPr>
          </w:p>
        </w:tc>
        <w:tc>
          <w:tcPr>
            <w:tcW w:w="8100" w:type="dxa"/>
            <w:tcBorders>
              <w:top w:val="nil"/>
              <w:left w:val="nil"/>
              <w:bottom w:val="single" w:sz="4" w:space="0" w:color="auto"/>
              <w:right w:val="single" w:sz="4" w:space="0" w:color="auto"/>
            </w:tcBorders>
            <w:shd w:val="clear" w:color="auto" w:fill="auto"/>
            <w:vAlign w:val="center"/>
            <w:hideMark/>
          </w:tcPr>
          <w:p w14:paraId="046BE81F" w14:textId="77777777" w:rsidR="00F10B60" w:rsidRDefault="00F10B60" w:rsidP="00AC4ABF">
            <w:pPr>
              <w:rPr>
                <w:color w:val="000000"/>
              </w:rPr>
            </w:pPr>
            <w:r>
              <w:rPr>
                <w:color w:val="000000"/>
              </w:rPr>
              <w:t xml:space="preserve">b) Thành lập, củng cố và duy trì hoạt động thường xuyên của đội xung kích phòng, chống thiên tai theo quy định </w:t>
            </w:r>
          </w:p>
        </w:tc>
        <w:tc>
          <w:tcPr>
            <w:tcW w:w="920" w:type="dxa"/>
            <w:tcBorders>
              <w:top w:val="nil"/>
              <w:left w:val="nil"/>
              <w:bottom w:val="single" w:sz="4" w:space="0" w:color="auto"/>
              <w:right w:val="single" w:sz="4" w:space="0" w:color="auto"/>
            </w:tcBorders>
            <w:shd w:val="clear" w:color="auto" w:fill="auto"/>
            <w:vAlign w:val="center"/>
            <w:hideMark/>
          </w:tcPr>
          <w:p w14:paraId="3AB49DF7" w14:textId="77777777" w:rsidR="00F10B60" w:rsidRDefault="00F10B60" w:rsidP="00AC4ABF">
            <w:pPr>
              <w:jc w:val="center"/>
              <w:rPr>
                <w:color w:val="000000"/>
              </w:rPr>
            </w:pPr>
            <w:r>
              <w:rPr>
                <w:color w:val="000000"/>
              </w:rPr>
              <w:t>Có</w:t>
            </w:r>
          </w:p>
        </w:tc>
        <w:tc>
          <w:tcPr>
            <w:tcW w:w="1020" w:type="dxa"/>
            <w:tcBorders>
              <w:top w:val="nil"/>
              <w:left w:val="nil"/>
              <w:bottom w:val="single" w:sz="4" w:space="0" w:color="auto"/>
              <w:right w:val="single" w:sz="4" w:space="0" w:color="auto"/>
            </w:tcBorders>
            <w:shd w:val="clear" w:color="auto" w:fill="auto"/>
            <w:vAlign w:val="center"/>
            <w:hideMark/>
          </w:tcPr>
          <w:p w14:paraId="3E1CE91E" w14:textId="77777777" w:rsidR="00F10B60" w:rsidRDefault="00F10B60" w:rsidP="00AC4ABF">
            <w:pPr>
              <w:jc w:val="center"/>
              <w:rPr>
                <w:color w:val="000000"/>
              </w:rPr>
            </w:pPr>
            <w:r>
              <w:rPr>
                <w:color w:val="000000"/>
              </w:rPr>
              <w:t>4</w:t>
            </w:r>
          </w:p>
        </w:tc>
        <w:tc>
          <w:tcPr>
            <w:tcW w:w="1304" w:type="dxa"/>
            <w:tcBorders>
              <w:top w:val="nil"/>
              <w:left w:val="nil"/>
              <w:bottom w:val="single" w:sz="4" w:space="0" w:color="auto"/>
              <w:right w:val="single" w:sz="4" w:space="0" w:color="auto"/>
            </w:tcBorders>
            <w:shd w:val="clear" w:color="auto" w:fill="auto"/>
            <w:vAlign w:val="center"/>
            <w:hideMark/>
          </w:tcPr>
          <w:p w14:paraId="7627FC50" w14:textId="77777777" w:rsidR="00F10B60" w:rsidRDefault="00F10B60" w:rsidP="00AC4ABF">
            <w:pPr>
              <w:jc w:val="center"/>
              <w:rPr>
                <w:color w:val="000000"/>
              </w:rPr>
            </w:pPr>
            <w:r>
              <w:rPr>
                <w:color w:val="000000"/>
              </w:rPr>
              <w:t>4</w:t>
            </w:r>
          </w:p>
        </w:tc>
      </w:tr>
      <w:tr w:rsidR="00F10B60" w14:paraId="6CC1707D" w14:textId="77777777" w:rsidTr="00F10B60">
        <w:trPr>
          <w:trHeight w:val="630"/>
        </w:trPr>
        <w:tc>
          <w:tcPr>
            <w:tcW w:w="620" w:type="dxa"/>
            <w:vMerge/>
            <w:tcBorders>
              <w:top w:val="nil"/>
              <w:left w:val="single" w:sz="4" w:space="0" w:color="auto"/>
              <w:bottom w:val="single" w:sz="4" w:space="0" w:color="auto"/>
              <w:right w:val="single" w:sz="4" w:space="0" w:color="auto"/>
            </w:tcBorders>
            <w:vAlign w:val="center"/>
            <w:hideMark/>
          </w:tcPr>
          <w:p w14:paraId="7358736B" w14:textId="77777777" w:rsidR="00F10B60" w:rsidRDefault="00F10B60" w:rsidP="00AC4ABF">
            <w:pPr>
              <w:rPr>
                <w:color w:val="000000"/>
              </w:rPr>
            </w:pPr>
          </w:p>
        </w:tc>
        <w:tc>
          <w:tcPr>
            <w:tcW w:w="2240" w:type="dxa"/>
            <w:vMerge/>
            <w:tcBorders>
              <w:top w:val="nil"/>
              <w:left w:val="single" w:sz="4" w:space="0" w:color="auto"/>
              <w:bottom w:val="single" w:sz="4" w:space="0" w:color="auto"/>
              <w:right w:val="single" w:sz="4" w:space="0" w:color="auto"/>
            </w:tcBorders>
            <w:vAlign w:val="center"/>
            <w:hideMark/>
          </w:tcPr>
          <w:p w14:paraId="2350C463" w14:textId="77777777" w:rsidR="00F10B60" w:rsidRDefault="00F10B60" w:rsidP="00AC4ABF">
            <w:pPr>
              <w:rPr>
                <w:color w:val="000000"/>
              </w:rPr>
            </w:pPr>
          </w:p>
        </w:tc>
        <w:tc>
          <w:tcPr>
            <w:tcW w:w="8100" w:type="dxa"/>
            <w:tcBorders>
              <w:top w:val="nil"/>
              <w:left w:val="nil"/>
              <w:bottom w:val="single" w:sz="4" w:space="0" w:color="auto"/>
              <w:right w:val="single" w:sz="4" w:space="0" w:color="auto"/>
            </w:tcBorders>
            <w:shd w:val="clear" w:color="auto" w:fill="auto"/>
            <w:vAlign w:val="center"/>
            <w:hideMark/>
          </w:tcPr>
          <w:p w14:paraId="6C8ACED2" w14:textId="77777777" w:rsidR="00F10B60" w:rsidRDefault="00F10B60" w:rsidP="00AC4ABF">
            <w:pPr>
              <w:rPr>
                <w:color w:val="000000"/>
              </w:rPr>
            </w:pPr>
            <w:r>
              <w:rPr>
                <w:color w:val="000000"/>
              </w:rPr>
              <w:t xml:space="preserve">c) Đội xung kích được tập huấn, huấn luyện nghiệp vụ hàng năm </w:t>
            </w:r>
          </w:p>
        </w:tc>
        <w:tc>
          <w:tcPr>
            <w:tcW w:w="920" w:type="dxa"/>
            <w:tcBorders>
              <w:top w:val="nil"/>
              <w:left w:val="nil"/>
              <w:bottom w:val="single" w:sz="4" w:space="0" w:color="auto"/>
              <w:right w:val="single" w:sz="4" w:space="0" w:color="auto"/>
            </w:tcBorders>
            <w:shd w:val="clear" w:color="auto" w:fill="auto"/>
            <w:vAlign w:val="center"/>
            <w:hideMark/>
          </w:tcPr>
          <w:p w14:paraId="242D4BB9" w14:textId="77777777" w:rsidR="00F10B60" w:rsidRDefault="00F10B60" w:rsidP="00AC4ABF">
            <w:pPr>
              <w:jc w:val="center"/>
              <w:rPr>
                <w:color w:val="000000"/>
              </w:rPr>
            </w:pPr>
            <w:r>
              <w:rPr>
                <w:color w:val="000000"/>
              </w:rPr>
              <w:t> </w:t>
            </w:r>
          </w:p>
        </w:tc>
        <w:tc>
          <w:tcPr>
            <w:tcW w:w="1020" w:type="dxa"/>
            <w:tcBorders>
              <w:top w:val="nil"/>
              <w:left w:val="nil"/>
              <w:bottom w:val="single" w:sz="4" w:space="0" w:color="auto"/>
              <w:right w:val="single" w:sz="4" w:space="0" w:color="auto"/>
            </w:tcBorders>
            <w:shd w:val="clear" w:color="auto" w:fill="auto"/>
            <w:vAlign w:val="center"/>
            <w:hideMark/>
          </w:tcPr>
          <w:p w14:paraId="78BEAE61" w14:textId="77777777" w:rsidR="00F10B60" w:rsidRDefault="00F10B60" w:rsidP="00AC4ABF">
            <w:pPr>
              <w:jc w:val="center"/>
              <w:rPr>
                <w:color w:val="000000"/>
              </w:rPr>
            </w:pPr>
            <w:r>
              <w:rPr>
                <w:color w:val="000000"/>
              </w:rPr>
              <w:t>7</w:t>
            </w:r>
          </w:p>
        </w:tc>
        <w:tc>
          <w:tcPr>
            <w:tcW w:w="1304" w:type="dxa"/>
            <w:tcBorders>
              <w:top w:val="nil"/>
              <w:left w:val="nil"/>
              <w:bottom w:val="single" w:sz="4" w:space="0" w:color="auto"/>
              <w:right w:val="single" w:sz="4" w:space="0" w:color="auto"/>
            </w:tcBorders>
            <w:shd w:val="clear" w:color="auto" w:fill="auto"/>
            <w:vAlign w:val="center"/>
            <w:hideMark/>
          </w:tcPr>
          <w:p w14:paraId="4634A597" w14:textId="6856BC2B" w:rsidR="00F10B60" w:rsidRDefault="00BA3091" w:rsidP="00AC4ABF">
            <w:pPr>
              <w:jc w:val="center"/>
              <w:rPr>
                <w:color w:val="000000"/>
              </w:rPr>
            </w:pPr>
            <w:r>
              <w:rPr>
                <w:color w:val="000000"/>
              </w:rPr>
              <w:t>7</w:t>
            </w:r>
          </w:p>
        </w:tc>
      </w:tr>
      <w:tr w:rsidR="00F10B60" w14:paraId="2E121E85" w14:textId="77777777" w:rsidTr="00DC514E">
        <w:trPr>
          <w:trHeight w:val="630"/>
        </w:trPr>
        <w:tc>
          <w:tcPr>
            <w:tcW w:w="620" w:type="dxa"/>
            <w:vMerge/>
            <w:tcBorders>
              <w:top w:val="nil"/>
              <w:left w:val="single" w:sz="4" w:space="0" w:color="auto"/>
              <w:bottom w:val="single" w:sz="4" w:space="0" w:color="auto"/>
              <w:right w:val="single" w:sz="4" w:space="0" w:color="auto"/>
            </w:tcBorders>
            <w:vAlign w:val="center"/>
            <w:hideMark/>
          </w:tcPr>
          <w:p w14:paraId="5405550F" w14:textId="77777777" w:rsidR="00F10B60" w:rsidRDefault="00F10B60" w:rsidP="00AC4ABF">
            <w:pPr>
              <w:rPr>
                <w:color w:val="000000"/>
              </w:rPr>
            </w:pPr>
          </w:p>
        </w:tc>
        <w:tc>
          <w:tcPr>
            <w:tcW w:w="2240" w:type="dxa"/>
            <w:vMerge/>
            <w:tcBorders>
              <w:top w:val="nil"/>
              <w:left w:val="single" w:sz="4" w:space="0" w:color="auto"/>
              <w:bottom w:val="single" w:sz="4" w:space="0" w:color="auto"/>
              <w:right w:val="single" w:sz="4" w:space="0" w:color="auto"/>
            </w:tcBorders>
            <w:vAlign w:val="center"/>
            <w:hideMark/>
          </w:tcPr>
          <w:p w14:paraId="6B9CFEC8" w14:textId="77777777" w:rsidR="00F10B60" w:rsidRDefault="00F10B60" w:rsidP="00AC4ABF">
            <w:pPr>
              <w:rPr>
                <w:color w:val="000000"/>
              </w:rPr>
            </w:pPr>
          </w:p>
        </w:tc>
        <w:tc>
          <w:tcPr>
            <w:tcW w:w="8100" w:type="dxa"/>
            <w:tcBorders>
              <w:top w:val="nil"/>
              <w:left w:val="nil"/>
              <w:bottom w:val="single" w:sz="4" w:space="0" w:color="auto"/>
              <w:right w:val="single" w:sz="4" w:space="0" w:color="auto"/>
            </w:tcBorders>
            <w:shd w:val="clear" w:color="auto" w:fill="auto"/>
            <w:vAlign w:val="center"/>
            <w:hideMark/>
          </w:tcPr>
          <w:p w14:paraId="00E732CD" w14:textId="77777777" w:rsidR="00F10B60" w:rsidRDefault="00F10B60" w:rsidP="00AC4ABF">
            <w:pPr>
              <w:rPr>
                <w:color w:val="000000"/>
              </w:rPr>
            </w:pPr>
            <w:r>
              <w:rPr>
                <w:color w:val="000000"/>
              </w:rPr>
              <w:t>d) Có từ 70% trở lên số người dân trong vùng thường xuyên chịu ảnh hưởng của thiên tai được phổ biến kiến thức về phòng, chống thiên tai.</w:t>
            </w:r>
          </w:p>
        </w:tc>
        <w:tc>
          <w:tcPr>
            <w:tcW w:w="920" w:type="dxa"/>
            <w:tcBorders>
              <w:top w:val="nil"/>
              <w:left w:val="nil"/>
              <w:bottom w:val="single" w:sz="4" w:space="0" w:color="auto"/>
              <w:right w:val="single" w:sz="4" w:space="0" w:color="auto"/>
            </w:tcBorders>
            <w:shd w:val="clear" w:color="auto" w:fill="auto"/>
            <w:vAlign w:val="center"/>
            <w:hideMark/>
          </w:tcPr>
          <w:p w14:paraId="40948491" w14:textId="77777777" w:rsidR="00F10B60" w:rsidRDefault="00F10B60" w:rsidP="00AC4ABF">
            <w:pPr>
              <w:jc w:val="center"/>
              <w:rPr>
                <w:color w:val="000000"/>
              </w:rPr>
            </w:pPr>
            <w:r>
              <w:rPr>
                <w:color w:val="000000"/>
              </w:rPr>
              <w:t> </w:t>
            </w:r>
          </w:p>
        </w:tc>
        <w:tc>
          <w:tcPr>
            <w:tcW w:w="1020" w:type="dxa"/>
            <w:tcBorders>
              <w:top w:val="nil"/>
              <w:left w:val="nil"/>
              <w:bottom w:val="single" w:sz="4" w:space="0" w:color="auto"/>
              <w:right w:val="single" w:sz="4" w:space="0" w:color="auto"/>
            </w:tcBorders>
            <w:shd w:val="clear" w:color="auto" w:fill="auto"/>
            <w:vAlign w:val="center"/>
            <w:hideMark/>
          </w:tcPr>
          <w:p w14:paraId="1CAE7AF5" w14:textId="77777777" w:rsidR="00F10B60" w:rsidRDefault="00F10B60" w:rsidP="00AC4ABF">
            <w:pPr>
              <w:jc w:val="center"/>
              <w:rPr>
                <w:color w:val="000000"/>
              </w:rPr>
            </w:pPr>
            <w:r>
              <w:rPr>
                <w:color w:val="000000"/>
              </w:rPr>
              <w:t>7</w:t>
            </w:r>
          </w:p>
        </w:tc>
        <w:tc>
          <w:tcPr>
            <w:tcW w:w="1304" w:type="dxa"/>
            <w:tcBorders>
              <w:top w:val="nil"/>
              <w:left w:val="nil"/>
              <w:bottom w:val="single" w:sz="4" w:space="0" w:color="auto"/>
              <w:right w:val="single" w:sz="4" w:space="0" w:color="auto"/>
            </w:tcBorders>
            <w:shd w:val="clear" w:color="auto" w:fill="auto"/>
            <w:vAlign w:val="center"/>
            <w:hideMark/>
          </w:tcPr>
          <w:p w14:paraId="6CAFC47F" w14:textId="4A981397" w:rsidR="00F10B60" w:rsidRDefault="00842973" w:rsidP="00AC4ABF">
            <w:pPr>
              <w:jc w:val="center"/>
              <w:rPr>
                <w:color w:val="000000"/>
              </w:rPr>
            </w:pPr>
            <w:r>
              <w:rPr>
                <w:color w:val="000000"/>
              </w:rPr>
              <w:t>4</w:t>
            </w:r>
          </w:p>
        </w:tc>
      </w:tr>
      <w:tr w:rsidR="00F10B60" w14:paraId="17F8222D" w14:textId="77777777" w:rsidTr="00DC514E">
        <w:trPr>
          <w:trHeight w:val="40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99AD4" w14:textId="77777777" w:rsidR="00F10B60" w:rsidRDefault="00F10B60" w:rsidP="00AC4ABF">
            <w:pPr>
              <w:jc w:val="center"/>
              <w:rPr>
                <w:b/>
                <w:bCs/>
                <w:color w:val="000000"/>
              </w:rPr>
            </w:pPr>
            <w:r>
              <w:rPr>
                <w:b/>
                <w:bCs/>
                <w:color w:val="000000"/>
              </w:rPr>
              <w:t>II</w:t>
            </w:r>
          </w:p>
        </w:tc>
        <w:tc>
          <w:tcPr>
            <w:tcW w:w="10340" w:type="dxa"/>
            <w:gridSpan w:val="2"/>
            <w:tcBorders>
              <w:top w:val="single" w:sz="4" w:space="0" w:color="auto"/>
              <w:left w:val="nil"/>
              <w:bottom w:val="single" w:sz="4" w:space="0" w:color="auto"/>
              <w:right w:val="single" w:sz="4" w:space="0" w:color="auto"/>
            </w:tcBorders>
            <w:shd w:val="clear" w:color="auto" w:fill="auto"/>
            <w:vAlign w:val="center"/>
            <w:hideMark/>
          </w:tcPr>
          <w:p w14:paraId="3F256792" w14:textId="77777777" w:rsidR="00F10B60" w:rsidRDefault="00F10B60" w:rsidP="00DC514E">
            <w:pPr>
              <w:spacing w:before="120" w:after="120"/>
              <w:rPr>
                <w:b/>
                <w:bCs/>
                <w:color w:val="000000"/>
              </w:rPr>
            </w:pPr>
            <w:r>
              <w:rPr>
                <w:b/>
                <w:bCs/>
                <w:color w:val="000000"/>
              </w:rPr>
              <w:t xml:space="preserve">Hoạt động phòng, chống thiên tai được triển khai chủ động và có hiệu quả, đáp ứng nhu cầu dân </w:t>
            </w:r>
            <w:r>
              <w:rPr>
                <w:b/>
                <w:bCs/>
                <w:color w:val="000000"/>
              </w:rPr>
              <w:lastRenderedPageBreak/>
              <w:t>sinh</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19031A7E" w14:textId="77777777" w:rsidR="00F10B60" w:rsidRDefault="00F10B60" w:rsidP="00AC4ABF">
            <w:pPr>
              <w:jc w:val="center"/>
              <w:rPr>
                <w:color w:val="000000"/>
              </w:rPr>
            </w:pPr>
            <w:r>
              <w:rPr>
                <w:color w:val="000000"/>
              </w:rPr>
              <w:lastRenderedPageBreak/>
              <w:t> </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271C0E12" w14:textId="77777777" w:rsidR="00F10B60" w:rsidRDefault="00F10B60" w:rsidP="00AC4ABF">
            <w:pPr>
              <w:jc w:val="center"/>
              <w:rPr>
                <w:b/>
                <w:bCs/>
                <w:color w:val="000000"/>
              </w:rPr>
            </w:pPr>
            <w:r>
              <w:rPr>
                <w:b/>
                <w:bCs/>
                <w:color w:val="000000"/>
              </w:rPr>
              <w:t>40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7A548826" w14:textId="08E5E77F" w:rsidR="00F10B60" w:rsidRDefault="00E06EC3" w:rsidP="00AC4ABF">
            <w:pPr>
              <w:jc w:val="center"/>
              <w:rPr>
                <w:b/>
                <w:bCs/>
                <w:color w:val="000000"/>
              </w:rPr>
            </w:pPr>
            <w:r>
              <w:rPr>
                <w:b/>
                <w:bCs/>
                <w:color w:val="000000"/>
              </w:rPr>
              <w:t>2</w:t>
            </w:r>
            <w:r w:rsidR="00BA3091">
              <w:rPr>
                <w:b/>
                <w:bCs/>
                <w:color w:val="000000"/>
              </w:rPr>
              <w:t>9</w:t>
            </w:r>
          </w:p>
        </w:tc>
      </w:tr>
      <w:tr w:rsidR="00F10B60" w14:paraId="29FD8E31" w14:textId="77777777" w:rsidTr="00F10B60">
        <w:trPr>
          <w:trHeight w:val="450"/>
        </w:trPr>
        <w:tc>
          <w:tcPr>
            <w:tcW w:w="620" w:type="dxa"/>
            <w:vMerge w:val="restart"/>
            <w:tcBorders>
              <w:top w:val="nil"/>
              <w:left w:val="single" w:sz="4" w:space="0" w:color="auto"/>
              <w:bottom w:val="single" w:sz="4" w:space="0" w:color="auto"/>
              <w:right w:val="single" w:sz="4" w:space="0" w:color="auto"/>
            </w:tcBorders>
            <w:shd w:val="clear" w:color="auto" w:fill="auto"/>
            <w:vAlign w:val="center"/>
            <w:hideMark/>
          </w:tcPr>
          <w:p w14:paraId="2543E24E" w14:textId="77777777" w:rsidR="00F10B60" w:rsidRDefault="00F10B60" w:rsidP="00AC4ABF">
            <w:pPr>
              <w:jc w:val="center"/>
              <w:rPr>
                <w:color w:val="000000"/>
              </w:rPr>
            </w:pPr>
            <w:r>
              <w:rPr>
                <w:color w:val="000000"/>
              </w:rPr>
              <w:lastRenderedPageBreak/>
              <w:t>1</w:t>
            </w:r>
          </w:p>
        </w:tc>
        <w:tc>
          <w:tcPr>
            <w:tcW w:w="2240" w:type="dxa"/>
            <w:vMerge w:val="restart"/>
            <w:tcBorders>
              <w:top w:val="nil"/>
              <w:left w:val="single" w:sz="4" w:space="0" w:color="auto"/>
              <w:bottom w:val="single" w:sz="4" w:space="0" w:color="auto"/>
              <w:right w:val="single" w:sz="4" w:space="0" w:color="auto"/>
            </w:tcBorders>
            <w:shd w:val="clear" w:color="auto" w:fill="auto"/>
            <w:vAlign w:val="center"/>
            <w:hideMark/>
          </w:tcPr>
          <w:p w14:paraId="384D8887" w14:textId="77777777" w:rsidR="00F10B60" w:rsidRDefault="00F10B60" w:rsidP="00AC4ABF">
            <w:pPr>
              <w:rPr>
                <w:color w:val="000000"/>
              </w:rPr>
            </w:pPr>
            <w:r>
              <w:rPr>
                <w:color w:val="000000"/>
              </w:rPr>
              <w:t>Kế hoạch phòng, chống thiên tai</w:t>
            </w:r>
          </w:p>
        </w:tc>
        <w:tc>
          <w:tcPr>
            <w:tcW w:w="8100" w:type="dxa"/>
            <w:tcBorders>
              <w:top w:val="nil"/>
              <w:left w:val="nil"/>
              <w:bottom w:val="single" w:sz="4" w:space="0" w:color="auto"/>
              <w:right w:val="single" w:sz="4" w:space="0" w:color="auto"/>
            </w:tcBorders>
            <w:shd w:val="clear" w:color="auto" w:fill="auto"/>
            <w:vAlign w:val="center"/>
            <w:hideMark/>
          </w:tcPr>
          <w:p w14:paraId="117B73BE" w14:textId="77777777" w:rsidR="00F10B60" w:rsidRDefault="00F10B60" w:rsidP="00AC4ABF">
            <w:pPr>
              <w:rPr>
                <w:color w:val="000000"/>
              </w:rPr>
            </w:pPr>
            <w:r>
              <w:rPr>
                <w:color w:val="000000"/>
              </w:rPr>
              <w:t>a) Có Kế hoạch Phòng, chống thiên tai cấp xã được phê duyệt.</w:t>
            </w:r>
          </w:p>
        </w:tc>
        <w:tc>
          <w:tcPr>
            <w:tcW w:w="920" w:type="dxa"/>
            <w:tcBorders>
              <w:top w:val="nil"/>
              <w:left w:val="nil"/>
              <w:bottom w:val="single" w:sz="4" w:space="0" w:color="auto"/>
              <w:right w:val="single" w:sz="4" w:space="0" w:color="auto"/>
            </w:tcBorders>
            <w:shd w:val="clear" w:color="auto" w:fill="auto"/>
            <w:vAlign w:val="center"/>
            <w:hideMark/>
          </w:tcPr>
          <w:p w14:paraId="48140B8D" w14:textId="77777777" w:rsidR="00F10B60" w:rsidRDefault="00F10B60" w:rsidP="00AC4ABF">
            <w:pPr>
              <w:jc w:val="center"/>
              <w:rPr>
                <w:color w:val="000000"/>
              </w:rPr>
            </w:pPr>
            <w:r>
              <w:rPr>
                <w:color w:val="000000"/>
              </w:rPr>
              <w:t>Có</w:t>
            </w:r>
          </w:p>
        </w:tc>
        <w:tc>
          <w:tcPr>
            <w:tcW w:w="1020" w:type="dxa"/>
            <w:tcBorders>
              <w:top w:val="nil"/>
              <w:left w:val="nil"/>
              <w:bottom w:val="single" w:sz="4" w:space="0" w:color="auto"/>
              <w:right w:val="single" w:sz="4" w:space="0" w:color="auto"/>
            </w:tcBorders>
            <w:shd w:val="clear" w:color="auto" w:fill="auto"/>
            <w:vAlign w:val="center"/>
            <w:hideMark/>
          </w:tcPr>
          <w:p w14:paraId="440BFDA9" w14:textId="77777777" w:rsidR="00F10B60" w:rsidRDefault="00F10B60" w:rsidP="00AC4ABF">
            <w:pPr>
              <w:jc w:val="center"/>
              <w:rPr>
                <w:color w:val="000000"/>
              </w:rPr>
            </w:pPr>
            <w:r>
              <w:rPr>
                <w:color w:val="000000"/>
              </w:rPr>
              <w:t>5</w:t>
            </w:r>
          </w:p>
        </w:tc>
        <w:tc>
          <w:tcPr>
            <w:tcW w:w="1304" w:type="dxa"/>
            <w:tcBorders>
              <w:top w:val="nil"/>
              <w:left w:val="nil"/>
              <w:bottom w:val="single" w:sz="4" w:space="0" w:color="auto"/>
              <w:right w:val="single" w:sz="4" w:space="0" w:color="auto"/>
            </w:tcBorders>
            <w:shd w:val="clear" w:color="auto" w:fill="auto"/>
            <w:vAlign w:val="center"/>
            <w:hideMark/>
          </w:tcPr>
          <w:p w14:paraId="1B0F0347" w14:textId="77777777" w:rsidR="00F10B60" w:rsidRDefault="00F10B60" w:rsidP="00AC4ABF">
            <w:pPr>
              <w:jc w:val="center"/>
              <w:rPr>
                <w:color w:val="000000"/>
              </w:rPr>
            </w:pPr>
            <w:r>
              <w:rPr>
                <w:color w:val="000000"/>
              </w:rPr>
              <w:t>5</w:t>
            </w:r>
          </w:p>
        </w:tc>
      </w:tr>
      <w:tr w:rsidR="00F10B60" w14:paraId="1EF81CAE" w14:textId="77777777" w:rsidTr="00F10B60">
        <w:trPr>
          <w:trHeight w:val="450"/>
        </w:trPr>
        <w:tc>
          <w:tcPr>
            <w:tcW w:w="620" w:type="dxa"/>
            <w:vMerge/>
            <w:tcBorders>
              <w:top w:val="nil"/>
              <w:left w:val="single" w:sz="4" w:space="0" w:color="auto"/>
              <w:bottom w:val="single" w:sz="4" w:space="0" w:color="auto"/>
              <w:right w:val="single" w:sz="4" w:space="0" w:color="auto"/>
            </w:tcBorders>
            <w:vAlign w:val="center"/>
            <w:hideMark/>
          </w:tcPr>
          <w:p w14:paraId="7F44A7A4" w14:textId="77777777" w:rsidR="00F10B60" w:rsidRDefault="00F10B60" w:rsidP="00AC4ABF">
            <w:pPr>
              <w:rPr>
                <w:color w:val="000000"/>
              </w:rPr>
            </w:pPr>
          </w:p>
        </w:tc>
        <w:tc>
          <w:tcPr>
            <w:tcW w:w="2240" w:type="dxa"/>
            <w:vMerge/>
            <w:tcBorders>
              <w:top w:val="nil"/>
              <w:left w:val="single" w:sz="4" w:space="0" w:color="auto"/>
              <w:bottom w:val="single" w:sz="4" w:space="0" w:color="auto"/>
              <w:right w:val="single" w:sz="4" w:space="0" w:color="auto"/>
            </w:tcBorders>
            <w:vAlign w:val="center"/>
            <w:hideMark/>
          </w:tcPr>
          <w:p w14:paraId="07E0477A" w14:textId="77777777" w:rsidR="00F10B60" w:rsidRDefault="00F10B60" w:rsidP="00AC4ABF">
            <w:pPr>
              <w:rPr>
                <w:color w:val="000000"/>
              </w:rPr>
            </w:pPr>
          </w:p>
        </w:tc>
        <w:tc>
          <w:tcPr>
            <w:tcW w:w="8100" w:type="dxa"/>
            <w:tcBorders>
              <w:top w:val="nil"/>
              <w:left w:val="nil"/>
              <w:bottom w:val="single" w:sz="4" w:space="0" w:color="auto"/>
              <w:right w:val="single" w:sz="4" w:space="0" w:color="auto"/>
            </w:tcBorders>
            <w:shd w:val="clear" w:color="auto" w:fill="auto"/>
            <w:vAlign w:val="center"/>
            <w:hideMark/>
          </w:tcPr>
          <w:p w14:paraId="4222C167" w14:textId="77777777" w:rsidR="00F10B60" w:rsidRDefault="00F10B60" w:rsidP="00AC4ABF">
            <w:pPr>
              <w:rPr>
                <w:color w:val="000000"/>
              </w:rPr>
            </w:pPr>
            <w:r>
              <w:rPr>
                <w:color w:val="000000"/>
              </w:rPr>
              <w:t>b) Được rà soát, cập nhật, bổ sung hàng năm theo quy định.</w:t>
            </w:r>
          </w:p>
        </w:tc>
        <w:tc>
          <w:tcPr>
            <w:tcW w:w="920" w:type="dxa"/>
            <w:tcBorders>
              <w:top w:val="nil"/>
              <w:left w:val="nil"/>
              <w:bottom w:val="single" w:sz="4" w:space="0" w:color="auto"/>
              <w:right w:val="single" w:sz="4" w:space="0" w:color="auto"/>
            </w:tcBorders>
            <w:shd w:val="clear" w:color="auto" w:fill="auto"/>
            <w:vAlign w:val="center"/>
            <w:hideMark/>
          </w:tcPr>
          <w:p w14:paraId="4A625B18" w14:textId="77777777" w:rsidR="00F10B60" w:rsidRDefault="00F10B60" w:rsidP="00AC4ABF">
            <w:pPr>
              <w:jc w:val="center"/>
              <w:rPr>
                <w:color w:val="000000"/>
              </w:rPr>
            </w:pPr>
            <w:r>
              <w:rPr>
                <w:color w:val="000000"/>
              </w:rPr>
              <w:t> </w:t>
            </w:r>
          </w:p>
        </w:tc>
        <w:tc>
          <w:tcPr>
            <w:tcW w:w="1020" w:type="dxa"/>
            <w:tcBorders>
              <w:top w:val="nil"/>
              <w:left w:val="nil"/>
              <w:bottom w:val="single" w:sz="4" w:space="0" w:color="auto"/>
              <w:right w:val="single" w:sz="4" w:space="0" w:color="auto"/>
            </w:tcBorders>
            <w:shd w:val="clear" w:color="auto" w:fill="auto"/>
            <w:vAlign w:val="center"/>
            <w:hideMark/>
          </w:tcPr>
          <w:p w14:paraId="3A4D76EB" w14:textId="77777777" w:rsidR="00F10B60" w:rsidRDefault="00F10B60" w:rsidP="00AC4ABF">
            <w:pPr>
              <w:jc w:val="center"/>
              <w:rPr>
                <w:color w:val="000000"/>
              </w:rPr>
            </w:pPr>
            <w:r>
              <w:rPr>
                <w:color w:val="000000"/>
              </w:rPr>
              <w:t>3</w:t>
            </w:r>
          </w:p>
        </w:tc>
        <w:tc>
          <w:tcPr>
            <w:tcW w:w="1304" w:type="dxa"/>
            <w:tcBorders>
              <w:top w:val="nil"/>
              <w:left w:val="nil"/>
              <w:bottom w:val="single" w:sz="4" w:space="0" w:color="auto"/>
              <w:right w:val="single" w:sz="4" w:space="0" w:color="auto"/>
            </w:tcBorders>
            <w:shd w:val="clear" w:color="auto" w:fill="auto"/>
            <w:vAlign w:val="center"/>
            <w:hideMark/>
          </w:tcPr>
          <w:p w14:paraId="48D7EEFC" w14:textId="57747EE8" w:rsidR="00F10B60" w:rsidRDefault="00BC666C" w:rsidP="00AC4ABF">
            <w:pPr>
              <w:jc w:val="center"/>
              <w:rPr>
                <w:color w:val="000000"/>
              </w:rPr>
            </w:pPr>
            <w:r>
              <w:rPr>
                <w:color w:val="000000"/>
              </w:rPr>
              <w:t>0</w:t>
            </w:r>
          </w:p>
        </w:tc>
      </w:tr>
      <w:tr w:rsidR="00F10B60" w14:paraId="48A37DE2" w14:textId="77777777" w:rsidTr="00F10B60">
        <w:trPr>
          <w:trHeight w:val="450"/>
        </w:trPr>
        <w:tc>
          <w:tcPr>
            <w:tcW w:w="620" w:type="dxa"/>
            <w:vMerge/>
            <w:tcBorders>
              <w:top w:val="nil"/>
              <w:left w:val="single" w:sz="4" w:space="0" w:color="auto"/>
              <w:bottom w:val="single" w:sz="4" w:space="0" w:color="auto"/>
              <w:right w:val="single" w:sz="4" w:space="0" w:color="auto"/>
            </w:tcBorders>
            <w:vAlign w:val="center"/>
            <w:hideMark/>
          </w:tcPr>
          <w:p w14:paraId="2F70FE9A" w14:textId="77777777" w:rsidR="00F10B60" w:rsidRDefault="00F10B60" w:rsidP="00AC4ABF">
            <w:pPr>
              <w:rPr>
                <w:color w:val="000000"/>
              </w:rPr>
            </w:pPr>
          </w:p>
        </w:tc>
        <w:tc>
          <w:tcPr>
            <w:tcW w:w="2240" w:type="dxa"/>
            <w:vMerge/>
            <w:tcBorders>
              <w:top w:val="nil"/>
              <w:left w:val="single" w:sz="4" w:space="0" w:color="auto"/>
              <w:bottom w:val="single" w:sz="4" w:space="0" w:color="auto"/>
              <w:right w:val="single" w:sz="4" w:space="0" w:color="auto"/>
            </w:tcBorders>
            <w:vAlign w:val="center"/>
            <w:hideMark/>
          </w:tcPr>
          <w:p w14:paraId="1CE4270D" w14:textId="77777777" w:rsidR="00F10B60" w:rsidRDefault="00F10B60" w:rsidP="00AC4ABF">
            <w:pPr>
              <w:rPr>
                <w:color w:val="000000"/>
              </w:rPr>
            </w:pPr>
          </w:p>
        </w:tc>
        <w:tc>
          <w:tcPr>
            <w:tcW w:w="8100" w:type="dxa"/>
            <w:tcBorders>
              <w:top w:val="nil"/>
              <w:left w:val="nil"/>
              <w:bottom w:val="single" w:sz="4" w:space="0" w:color="auto"/>
              <w:right w:val="single" w:sz="4" w:space="0" w:color="auto"/>
            </w:tcBorders>
            <w:shd w:val="clear" w:color="auto" w:fill="auto"/>
            <w:vAlign w:val="center"/>
            <w:hideMark/>
          </w:tcPr>
          <w:p w14:paraId="77BACDAC" w14:textId="77777777" w:rsidR="00F10B60" w:rsidRDefault="00F10B60" w:rsidP="00AC4ABF">
            <w:pPr>
              <w:rPr>
                <w:color w:val="000000"/>
              </w:rPr>
            </w:pPr>
            <w:r>
              <w:rPr>
                <w:color w:val="000000"/>
              </w:rPr>
              <w:t>c) Có xác định vùng có nguy cơ cao về rủi ro theo các loại hình thiên tai.</w:t>
            </w:r>
          </w:p>
        </w:tc>
        <w:tc>
          <w:tcPr>
            <w:tcW w:w="920" w:type="dxa"/>
            <w:tcBorders>
              <w:top w:val="nil"/>
              <w:left w:val="nil"/>
              <w:bottom w:val="single" w:sz="4" w:space="0" w:color="auto"/>
              <w:right w:val="single" w:sz="4" w:space="0" w:color="auto"/>
            </w:tcBorders>
            <w:shd w:val="clear" w:color="auto" w:fill="auto"/>
            <w:vAlign w:val="center"/>
            <w:hideMark/>
          </w:tcPr>
          <w:p w14:paraId="54714947" w14:textId="77777777" w:rsidR="00F10B60" w:rsidRDefault="00F10B60" w:rsidP="00AC4ABF">
            <w:pPr>
              <w:jc w:val="center"/>
              <w:rPr>
                <w:color w:val="000000"/>
              </w:rPr>
            </w:pPr>
            <w:r>
              <w:rPr>
                <w:color w:val="000000"/>
              </w:rPr>
              <w:t>Có</w:t>
            </w:r>
          </w:p>
        </w:tc>
        <w:tc>
          <w:tcPr>
            <w:tcW w:w="1020" w:type="dxa"/>
            <w:tcBorders>
              <w:top w:val="nil"/>
              <w:left w:val="nil"/>
              <w:bottom w:val="single" w:sz="4" w:space="0" w:color="auto"/>
              <w:right w:val="single" w:sz="4" w:space="0" w:color="auto"/>
            </w:tcBorders>
            <w:shd w:val="clear" w:color="auto" w:fill="auto"/>
            <w:vAlign w:val="center"/>
            <w:hideMark/>
          </w:tcPr>
          <w:p w14:paraId="19150422" w14:textId="77777777" w:rsidR="00F10B60" w:rsidRDefault="00F10B60" w:rsidP="00AC4ABF">
            <w:pPr>
              <w:jc w:val="center"/>
              <w:rPr>
                <w:color w:val="000000"/>
              </w:rPr>
            </w:pPr>
            <w:r>
              <w:rPr>
                <w:color w:val="000000"/>
              </w:rPr>
              <w:t>5</w:t>
            </w:r>
          </w:p>
        </w:tc>
        <w:tc>
          <w:tcPr>
            <w:tcW w:w="1304" w:type="dxa"/>
            <w:tcBorders>
              <w:top w:val="nil"/>
              <w:left w:val="nil"/>
              <w:bottom w:val="single" w:sz="4" w:space="0" w:color="auto"/>
              <w:right w:val="single" w:sz="4" w:space="0" w:color="auto"/>
            </w:tcBorders>
            <w:shd w:val="clear" w:color="auto" w:fill="auto"/>
            <w:vAlign w:val="center"/>
            <w:hideMark/>
          </w:tcPr>
          <w:p w14:paraId="564C4FF0" w14:textId="77777777" w:rsidR="00F10B60" w:rsidRDefault="00F10B60" w:rsidP="00AC4ABF">
            <w:pPr>
              <w:jc w:val="center"/>
              <w:rPr>
                <w:color w:val="000000"/>
              </w:rPr>
            </w:pPr>
            <w:r>
              <w:rPr>
                <w:color w:val="000000"/>
              </w:rPr>
              <w:t>5</w:t>
            </w:r>
          </w:p>
        </w:tc>
      </w:tr>
      <w:tr w:rsidR="00F10B60" w14:paraId="5C92C749" w14:textId="77777777" w:rsidTr="00F10B60">
        <w:trPr>
          <w:trHeight w:val="945"/>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3211CD2" w14:textId="77777777" w:rsidR="00F10B60" w:rsidRDefault="00F10B60" w:rsidP="00AC4ABF">
            <w:pPr>
              <w:jc w:val="center"/>
              <w:rPr>
                <w:color w:val="000000"/>
              </w:rPr>
            </w:pPr>
            <w:r>
              <w:rPr>
                <w:color w:val="000000"/>
              </w:rPr>
              <w:t>2</w:t>
            </w:r>
          </w:p>
        </w:tc>
        <w:tc>
          <w:tcPr>
            <w:tcW w:w="2240" w:type="dxa"/>
            <w:tcBorders>
              <w:top w:val="nil"/>
              <w:left w:val="nil"/>
              <w:bottom w:val="single" w:sz="4" w:space="0" w:color="auto"/>
              <w:right w:val="single" w:sz="4" w:space="0" w:color="auto"/>
            </w:tcBorders>
            <w:shd w:val="clear" w:color="auto" w:fill="auto"/>
            <w:vAlign w:val="center"/>
            <w:hideMark/>
          </w:tcPr>
          <w:p w14:paraId="685B7655" w14:textId="77777777" w:rsidR="00F10B60" w:rsidRDefault="00F10B60" w:rsidP="00AC4ABF">
            <w:pPr>
              <w:rPr>
                <w:color w:val="000000"/>
              </w:rPr>
            </w:pPr>
            <w:r>
              <w:rPr>
                <w:color w:val="000000"/>
              </w:rPr>
              <w:t>Phương án ứng phó thiên tai theo cấp độ rủi ro thiên tai</w:t>
            </w:r>
          </w:p>
        </w:tc>
        <w:tc>
          <w:tcPr>
            <w:tcW w:w="8100" w:type="dxa"/>
            <w:tcBorders>
              <w:top w:val="nil"/>
              <w:left w:val="nil"/>
              <w:bottom w:val="single" w:sz="4" w:space="0" w:color="auto"/>
              <w:right w:val="single" w:sz="4" w:space="0" w:color="auto"/>
            </w:tcBorders>
            <w:shd w:val="clear" w:color="auto" w:fill="auto"/>
            <w:vAlign w:val="center"/>
            <w:hideMark/>
          </w:tcPr>
          <w:p w14:paraId="17D7971D" w14:textId="77777777" w:rsidR="00F10B60" w:rsidRDefault="00F10B60" w:rsidP="00AC4ABF">
            <w:pPr>
              <w:rPr>
                <w:color w:val="000000"/>
              </w:rPr>
            </w:pPr>
            <w:r>
              <w:rPr>
                <w:color w:val="000000"/>
              </w:rPr>
              <w:t xml:space="preserve">Có phương </w:t>
            </w:r>
            <w:proofErr w:type="gramStart"/>
            <w:r>
              <w:rPr>
                <w:color w:val="000000"/>
              </w:rPr>
              <w:t>án</w:t>
            </w:r>
            <w:proofErr w:type="gramEnd"/>
            <w:r>
              <w:rPr>
                <w:color w:val="000000"/>
              </w:rPr>
              <w:t xml:space="preserve"> ứng phó đối với các loại hình thiên tai chủ yếu, thường xuyên xảy ra trên địa bàn được xây dựng cụ thể, chi tiết và phê duyệt phù hợp với quy định, tình hình đặc điểm thiên tai ở địa phương.</w:t>
            </w:r>
          </w:p>
        </w:tc>
        <w:tc>
          <w:tcPr>
            <w:tcW w:w="920" w:type="dxa"/>
            <w:tcBorders>
              <w:top w:val="nil"/>
              <w:left w:val="nil"/>
              <w:bottom w:val="single" w:sz="4" w:space="0" w:color="auto"/>
              <w:right w:val="single" w:sz="4" w:space="0" w:color="auto"/>
            </w:tcBorders>
            <w:shd w:val="clear" w:color="auto" w:fill="auto"/>
            <w:vAlign w:val="center"/>
            <w:hideMark/>
          </w:tcPr>
          <w:p w14:paraId="44CCED28" w14:textId="77777777" w:rsidR="00F10B60" w:rsidRDefault="00F10B60" w:rsidP="00AC4ABF">
            <w:pPr>
              <w:jc w:val="center"/>
              <w:rPr>
                <w:color w:val="000000"/>
              </w:rPr>
            </w:pPr>
            <w:r>
              <w:rPr>
                <w:color w:val="000000"/>
              </w:rPr>
              <w:t>Có</w:t>
            </w:r>
          </w:p>
        </w:tc>
        <w:tc>
          <w:tcPr>
            <w:tcW w:w="1020" w:type="dxa"/>
            <w:tcBorders>
              <w:top w:val="nil"/>
              <w:left w:val="nil"/>
              <w:bottom w:val="single" w:sz="4" w:space="0" w:color="auto"/>
              <w:right w:val="single" w:sz="4" w:space="0" w:color="auto"/>
            </w:tcBorders>
            <w:shd w:val="clear" w:color="auto" w:fill="auto"/>
            <w:vAlign w:val="center"/>
            <w:hideMark/>
          </w:tcPr>
          <w:p w14:paraId="04B2E529" w14:textId="77777777" w:rsidR="00F10B60" w:rsidRDefault="00F10B60" w:rsidP="00AC4ABF">
            <w:pPr>
              <w:jc w:val="center"/>
              <w:rPr>
                <w:color w:val="000000"/>
              </w:rPr>
            </w:pPr>
            <w:r>
              <w:rPr>
                <w:color w:val="000000"/>
              </w:rPr>
              <w:t>6</w:t>
            </w:r>
          </w:p>
        </w:tc>
        <w:tc>
          <w:tcPr>
            <w:tcW w:w="1304" w:type="dxa"/>
            <w:tcBorders>
              <w:top w:val="nil"/>
              <w:left w:val="nil"/>
              <w:bottom w:val="single" w:sz="4" w:space="0" w:color="auto"/>
              <w:right w:val="single" w:sz="4" w:space="0" w:color="auto"/>
            </w:tcBorders>
            <w:shd w:val="clear" w:color="auto" w:fill="auto"/>
            <w:vAlign w:val="center"/>
            <w:hideMark/>
          </w:tcPr>
          <w:p w14:paraId="5E0E1043" w14:textId="77777777" w:rsidR="00F10B60" w:rsidRDefault="00F10B60" w:rsidP="00AC4ABF">
            <w:pPr>
              <w:jc w:val="center"/>
              <w:rPr>
                <w:color w:val="000000"/>
              </w:rPr>
            </w:pPr>
            <w:r>
              <w:rPr>
                <w:color w:val="000000"/>
              </w:rPr>
              <w:t>6</w:t>
            </w:r>
          </w:p>
        </w:tc>
      </w:tr>
      <w:tr w:rsidR="00F10B60" w14:paraId="106A54BA" w14:textId="77777777" w:rsidTr="00F10B60">
        <w:trPr>
          <w:trHeight w:val="990"/>
        </w:trPr>
        <w:tc>
          <w:tcPr>
            <w:tcW w:w="620" w:type="dxa"/>
            <w:vMerge w:val="restart"/>
            <w:tcBorders>
              <w:top w:val="nil"/>
              <w:left w:val="single" w:sz="4" w:space="0" w:color="auto"/>
              <w:bottom w:val="single" w:sz="4" w:space="0" w:color="auto"/>
              <w:right w:val="single" w:sz="4" w:space="0" w:color="auto"/>
            </w:tcBorders>
            <w:shd w:val="clear" w:color="auto" w:fill="auto"/>
            <w:vAlign w:val="center"/>
            <w:hideMark/>
          </w:tcPr>
          <w:p w14:paraId="05F41969" w14:textId="77777777" w:rsidR="00F10B60" w:rsidRDefault="00F10B60" w:rsidP="00AC4ABF">
            <w:pPr>
              <w:jc w:val="center"/>
              <w:rPr>
                <w:color w:val="000000"/>
              </w:rPr>
            </w:pPr>
            <w:r>
              <w:rPr>
                <w:color w:val="000000"/>
              </w:rPr>
              <w:t>3</w:t>
            </w:r>
          </w:p>
        </w:tc>
        <w:tc>
          <w:tcPr>
            <w:tcW w:w="2240" w:type="dxa"/>
            <w:vMerge w:val="restart"/>
            <w:tcBorders>
              <w:top w:val="nil"/>
              <w:left w:val="single" w:sz="4" w:space="0" w:color="auto"/>
              <w:bottom w:val="single" w:sz="4" w:space="0" w:color="auto"/>
              <w:right w:val="single" w:sz="4" w:space="0" w:color="auto"/>
            </w:tcBorders>
            <w:shd w:val="clear" w:color="auto" w:fill="auto"/>
            <w:vAlign w:val="center"/>
            <w:hideMark/>
          </w:tcPr>
          <w:p w14:paraId="007F751D" w14:textId="77777777" w:rsidR="00F10B60" w:rsidRDefault="00F10B60" w:rsidP="00AC4ABF">
            <w:pPr>
              <w:rPr>
                <w:color w:val="000000"/>
              </w:rPr>
            </w:pPr>
            <w:r>
              <w:rPr>
                <w:color w:val="000000"/>
              </w:rPr>
              <w:t>Thực hiện có hiệu quả kế hoạch phòng, chống thiên tai được phê duyệt</w:t>
            </w:r>
          </w:p>
        </w:tc>
        <w:tc>
          <w:tcPr>
            <w:tcW w:w="8100" w:type="dxa"/>
            <w:tcBorders>
              <w:top w:val="nil"/>
              <w:left w:val="nil"/>
              <w:bottom w:val="single" w:sz="4" w:space="0" w:color="auto"/>
              <w:right w:val="single" w:sz="4" w:space="0" w:color="auto"/>
            </w:tcBorders>
            <w:shd w:val="clear" w:color="auto" w:fill="auto"/>
            <w:vAlign w:val="center"/>
            <w:hideMark/>
          </w:tcPr>
          <w:p w14:paraId="34BC9434" w14:textId="77777777" w:rsidR="00F10B60" w:rsidRDefault="00F10B60" w:rsidP="00AC4ABF">
            <w:pPr>
              <w:rPr>
                <w:color w:val="000000"/>
              </w:rPr>
            </w:pPr>
            <w:r>
              <w:rPr>
                <w:color w:val="000000"/>
              </w:rPr>
              <w:t xml:space="preserve">a) Ban chỉ huy PCTT&amp;TKCN cấp xã có phương </w:t>
            </w:r>
            <w:proofErr w:type="gramStart"/>
            <w:r>
              <w:rPr>
                <w:color w:val="000000"/>
              </w:rPr>
              <w:t>án</w:t>
            </w:r>
            <w:proofErr w:type="gramEnd"/>
            <w:r>
              <w:rPr>
                <w:color w:val="000000"/>
              </w:rPr>
              <w:t xml:space="preserve"> sẵn sàng huy động từ 70% trở lên số lượng của từng loại vật tư, phương tiện, trang thiết bị, nhu yếu phẩm phục vụ cho hoạt động phòng, chống thiên tai theo kế hoạch được duyệt.</w:t>
            </w:r>
          </w:p>
        </w:tc>
        <w:tc>
          <w:tcPr>
            <w:tcW w:w="920" w:type="dxa"/>
            <w:tcBorders>
              <w:top w:val="nil"/>
              <w:left w:val="nil"/>
              <w:bottom w:val="single" w:sz="4" w:space="0" w:color="auto"/>
              <w:right w:val="single" w:sz="4" w:space="0" w:color="auto"/>
            </w:tcBorders>
            <w:shd w:val="clear" w:color="auto" w:fill="auto"/>
            <w:vAlign w:val="center"/>
            <w:hideMark/>
          </w:tcPr>
          <w:p w14:paraId="418E7159" w14:textId="77777777" w:rsidR="00F10B60" w:rsidRDefault="00F10B60" w:rsidP="00AC4ABF">
            <w:pPr>
              <w:jc w:val="center"/>
              <w:rPr>
                <w:color w:val="000000"/>
              </w:rPr>
            </w:pPr>
            <w:r>
              <w:rPr>
                <w:color w:val="000000"/>
              </w:rPr>
              <w:t> </w:t>
            </w:r>
          </w:p>
        </w:tc>
        <w:tc>
          <w:tcPr>
            <w:tcW w:w="1020" w:type="dxa"/>
            <w:tcBorders>
              <w:top w:val="nil"/>
              <w:left w:val="nil"/>
              <w:bottom w:val="single" w:sz="4" w:space="0" w:color="auto"/>
              <w:right w:val="single" w:sz="4" w:space="0" w:color="auto"/>
            </w:tcBorders>
            <w:shd w:val="clear" w:color="auto" w:fill="auto"/>
            <w:vAlign w:val="center"/>
            <w:hideMark/>
          </w:tcPr>
          <w:p w14:paraId="109F3C3D" w14:textId="77777777" w:rsidR="00F10B60" w:rsidRDefault="00F10B60" w:rsidP="00AC4ABF">
            <w:pPr>
              <w:jc w:val="center"/>
              <w:rPr>
                <w:color w:val="000000"/>
              </w:rPr>
            </w:pPr>
            <w:r>
              <w:rPr>
                <w:color w:val="000000"/>
              </w:rPr>
              <w:t>7</w:t>
            </w:r>
          </w:p>
        </w:tc>
        <w:tc>
          <w:tcPr>
            <w:tcW w:w="1304" w:type="dxa"/>
            <w:tcBorders>
              <w:top w:val="nil"/>
              <w:left w:val="nil"/>
              <w:bottom w:val="single" w:sz="4" w:space="0" w:color="auto"/>
              <w:right w:val="single" w:sz="4" w:space="0" w:color="auto"/>
            </w:tcBorders>
            <w:shd w:val="clear" w:color="auto" w:fill="auto"/>
            <w:vAlign w:val="center"/>
            <w:hideMark/>
          </w:tcPr>
          <w:p w14:paraId="47D6A44F" w14:textId="3E6BF056" w:rsidR="00F10B60" w:rsidRDefault="00BA3091" w:rsidP="00AC4ABF">
            <w:pPr>
              <w:jc w:val="center"/>
              <w:rPr>
                <w:color w:val="000000"/>
              </w:rPr>
            </w:pPr>
            <w:r>
              <w:rPr>
                <w:color w:val="000000"/>
              </w:rPr>
              <w:t>4</w:t>
            </w:r>
          </w:p>
        </w:tc>
      </w:tr>
      <w:tr w:rsidR="00F10B60" w14:paraId="204EB402" w14:textId="77777777" w:rsidTr="00F10B60">
        <w:trPr>
          <w:trHeight w:val="990"/>
        </w:trPr>
        <w:tc>
          <w:tcPr>
            <w:tcW w:w="620" w:type="dxa"/>
            <w:vMerge/>
            <w:tcBorders>
              <w:top w:val="nil"/>
              <w:left w:val="single" w:sz="4" w:space="0" w:color="auto"/>
              <w:bottom w:val="single" w:sz="4" w:space="0" w:color="auto"/>
              <w:right w:val="single" w:sz="4" w:space="0" w:color="auto"/>
            </w:tcBorders>
            <w:vAlign w:val="center"/>
            <w:hideMark/>
          </w:tcPr>
          <w:p w14:paraId="5A4117DE" w14:textId="77777777" w:rsidR="00F10B60" w:rsidRDefault="00F10B60" w:rsidP="00AC4ABF">
            <w:pPr>
              <w:rPr>
                <w:color w:val="000000"/>
              </w:rPr>
            </w:pPr>
          </w:p>
        </w:tc>
        <w:tc>
          <w:tcPr>
            <w:tcW w:w="2240" w:type="dxa"/>
            <w:vMerge/>
            <w:tcBorders>
              <w:top w:val="nil"/>
              <w:left w:val="single" w:sz="4" w:space="0" w:color="auto"/>
              <w:bottom w:val="single" w:sz="4" w:space="0" w:color="auto"/>
              <w:right w:val="single" w:sz="4" w:space="0" w:color="auto"/>
            </w:tcBorders>
            <w:vAlign w:val="center"/>
            <w:hideMark/>
          </w:tcPr>
          <w:p w14:paraId="0E3D979D" w14:textId="77777777" w:rsidR="00F10B60" w:rsidRDefault="00F10B60" w:rsidP="00AC4ABF">
            <w:pPr>
              <w:rPr>
                <w:color w:val="000000"/>
              </w:rPr>
            </w:pPr>
          </w:p>
        </w:tc>
        <w:tc>
          <w:tcPr>
            <w:tcW w:w="8100" w:type="dxa"/>
            <w:tcBorders>
              <w:top w:val="nil"/>
              <w:left w:val="nil"/>
              <w:bottom w:val="single" w:sz="4" w:space="0" w:color="auto"/>
              <w:right w:val="single" w:sz="4" w:space="0" w:color="auto"/>
            </w:tcBorders>
            <w:shd w:val="clear" w:color="auto" w:fill="auto"/>
            <w:vAlign w:val="center"/>
            <w:hideMark/>
          </w:tcPr>
          <w:p w14:paraId="6BEE0E17" w14:textId="77777777" w:rsidR="00F10B60" w:rsidRDefault="00F10B60" w:rsidP="00AC4ABF">
            <w:pPr>
              <w:rPr>
                <w:color w:val="000000"/>
              </w:rPr>
            </w:pPr>
            <w:r>
              <w:rPr>
                <w:color w:val="000000"/>
              </w:rPr>
              <w:t>b) Có 100% số tổ chức trong vùng thường xuyên bị thiên tai chuẩn bị nhân lực, vật tư, phương tiện, trang thiết bị, nhu yếu phẩm phục vụ hoạt động phòng, chống thiên tai đáp ứng yêu cầu dân sinh tại chỗ theo kế hoạch được duyệt.</w:t>
            </w:r>
          </w:p>
        </w:tc>
        <w:tc>
          <w:tcPr>
            <w:tcW w:w="920" w:type="dxa"/>
            <w:tcBorders>
              <w:top w:val="nil"/>
              <w:left w:val="nil"/>
              <w:bottom w:val="single" w:sz="4" w:space="0" w:color="auto"/>
              <w:right w:val="single" w:sz="4" w:space="0" w:color="auto"/>
            </w:tcBorders>
            <w:shd w:val="clear" w:color="auto" w:fill="auto"/>
            <w:vAlign w:val="center"/>
            <w:hideMark/>
          </w:tcPr>
          <w:p w14:paraId="269F8111" w14:textId="77777777" w:rsidR="00F10B60" w:rsidRDefault="00F10B60" w:rsidP="00AC4ABF">
            <w:pPr>
              <w:jc w:val="center"/>
              <w:rPr>
                <w:color w:val="000000"/>
              </w:rPr>
            </w:pPr>
            <w:r>
              <w:rPr>
                <w:color w:val="000000"/>
              </w:rPr>
              <w:t> </w:t>
            </w:r>
          </w:p>
        </w:tc>
        <w:tc>
          <w:tcPr>
            <w:tcW w:w="1020" w:type="dxa"/>
            <w:tcBorders>
              <w:top w:val="nil"/>
              <w:left w:val="nil"/>
              <w:bottom w:val="single" w:sz="4" w:space="0" w:color="auto"/>
              <w:right w:val="single" w:sz="4" w:space="0" w:color="auto"/>
            </w:tcBorders>
            <w:shd w:val="clear" w:color="auto" w:fill="auto"/>
            <w:vAlign w:val="center"/>
            <w:hideMark/>
          </w:tcPr>
          <w:p w14:paraId="502734A1" w14:textId="77777777" w:rsidR="00F10B60" w:rsidRDefault="00F10B60" w:rsidP="00AC4ABF">
            <w:pPr>
              <w:jc w:val="center"/>
              <w:rPr>
                <w:color w:val="000000"/>
              </w:rPr>
            </w:pPr>
            <w:r>
              <w:rPr>
                <w:color w:val="000000"/>
              </w:rPr>
              <w:t>7</w:t>
            </w:r>
          </w:p>
        </w:tc>
        <w:tc>
          <w:tcPr>
            <w:tcW w:w="1304" w:type="dxa"/>
            <w:tcBorders>
              <w:top w:val="nil"/>
              <w:left w:val="nil"/>
              <w:bottom w:val="single" w:sz="4" w:space="0" w:color="auto"/>
              <w:right w:val="single" w:sz="4" w:space="0" w:color="auto"/>
            </w:tcBorders>
            <w:shd w:val="clear" w:color="auto" w:fill="auto"/>
            <w:vAlign w:val="center"/>
            <w:hideMark/>
          </w:tcPr>
          <w:p w14:paraId="0B1ADAF6" w14:textId="04FD379F" w:rsidR="00F10B60" w:rsidRDefault="00BA3091" w:rsidP="00AC4ABF">
            <w:pPr>
              <w:jc w:val="center"/>
              <w:rPr>
                <w:color w:val="000000"/>
              </w:rPr>
            </w:pPr>
            <w:r>
              <w:rPr>
                <w:color w:val="000000"/>
              </w:rPr>
              <w:t>4</w:t>
            </w:r>
          </w:p>
        </w:tc>
      </w:tr>
      <w:tr w:rsidR="00F10B60" w14:paraId="4467125A" w14:textId="77777777" w:rsidTr="00F10B60">
        <w:trPr>
          <w:trHeight w:val="990"/>
        </w:trPr>
        <w:tc>
          <w:tcPr>
            <w:tcW w:w="620" w:type="dxa"/>
            <w:vMerge/>
            <w:tcBorders>
              <w:top w:val="nil"/>
              <w:left w:val="single" w:sz="4" w:space="0" w:color="auto"/>
              <w:bottom w:val="single" w:sz="4" w:space="0" w:color="auto"/>
              <w:right w:val="single" w:sz="4" w:space="0" w:color="auto"/>
            </w:tcBorders>
            <w:vAlign w:val="center"/>
            <w:hideMark/>
          </w:tcPr>
          <w:p w14:paraId="065C83C0" w14:textId="77777777" w:rsidR="00F10B60" w:rsidRDefault="00F10B60" w:rsidP="00AC4ABF">
            <w:pPr>
              <w:rPr>
                <w:color w:val="000000"/>
              </w:rPr>
            </w:pPr>
          </w:p>
        </w:tc>
        <w:tc>
          <w:tcPr>
            <w:tcW w:w="2240" w:type="dxa"/>
            <w:vMerge/>
            <w:tcBorders>
              <w:top w:val="nil"/>
              <w:left w:val="single" w:sz="4" w:space="0" w:color="auto"/>
              <w:bottom w:val="single" w:sz="4" w:space="0" w:color="auto"/>
              <w:right w:val="single" w:sz="4" w:space="0" w:color="auto"/>
            </w:tcBorders>
            <w:vAlign w:val="center"/>
            <w:hideMark/>
          </w:tcPr>
          <w:p w14:paraId="26371A1E" w14:textId="77777777" w:rsidR="00F10B60" w:rsidRDefault="00F10B60" w:rsidP="00AC4ABF">
            <w:pPr>
              <w:rPr>
                <w:color w:val="000000"/>
              </w:rPr>
            </w:pPr>
          </w:p>
        </w:tc>
        <w:tc>
          <w:tcPr>
            <w:tcW w:w="8100" w:type="dxa"/>
            <w:tcBorders>
              <w:top w:val="nil"/>
              <w:left w:val="nil"/>
              <w:bottom w:val="single" w:sz="4" w:space="0" w:color="auto"/>
              <w:right w:val="single" w:sz="4" w:space="0" w:color="auto"/>
            </w:tcBorders>
            <w:shd w:val="clear" w:color="auto" w:fill="auto"/>
            <w:vAlign w:val="center"/>
            <w:hideMark/>
          </w:tcPr>
          <w:p w14:paraId="2AF1C1AC" w14:textId="77777777" w:rsidR="00F10B60" w:rsidRDefault="00F10B60" w:rsidP="00AC4ABF">
            <w:pPr>
              <w:rPr>
                <w:color w:val="000000"/>
              </w:rPr>
            </w:pPr>
            <w:r>
              <w:rPr>
                <w:color w:val="000000"/>
              </w:rPr>
              <w:t>c) Có 70% trở lên số hộ gia đình trong vùng thường xuyên bị thiên tai chuẩn bị nhân lực, vật tư, phương tiện, trang thiết bị, nhu yếu phẩm phục vụ hoạt động phòng, chống thiên tai đáp ứng yêu cầu dân sinh tại chỗ theo kế hoạch được duyệt.</w:t>
            </w:r>
          </w:p>
        </w:tc>
        <w:tc>
          <w:tcPr>
            <w:tcW w:w="920" w:type="dxa"/>
            <w:tcBorders>
              <w:top w:val="nil"/>
              <w:left w:val="nil"/>
              <w:bottom w:val="single" w:sz="4" w:space="0" w:color="auto"/>
              <w:right w:val="single" w:sz="4" w:space="0" w:color="auto"/>
            </w:tcBorders>
            <w:shd w:val="clear" w:color="auto" w:fill="auto"/>
            <w:vAlign w:val="center"/>
            <w:hideMark/>
          </w:tcPr>
          <w:p w14:paraId="179FB5FC" w14:textId="77777777" w:rsidR="00F10B60" w:rsidRDefault="00F10B60" w:rsidP="00AC4ABF">
            <w:pPr>
              <w:jc w:val="center"/>
              <w:rPr>
                <w:color w:val="000000"/>
              </w:rPr>
            </w:pPr>
            <w:r>
              <w:rPr>
                <w:color w:val="000000"/>
              </w:rPr>
              <w:t> </w:t>
            </w:r>
          </w:p>
        </w:tc>
        <w:tc>
          <w:tcPr>
            <w:tcW w:w="1020" w:type="dxa"/>
            <w:tcBorders>
              <w:top w:val="nil"/>
              <w:left w:val="nil"/>
              <w:bottom w:val="single" w:sz="4" w:space="0" w:color="auto"/>
              <w:right w:val="single" w:sz="4" w:space="0" w:color="auto"/>
            </w:tcBorders>
            <w:shd w:val="clear" w:color="auto" w:fill="auto"/>
            <w:vAlign w:val="center"/>
            <w:hideMark/>
          </w:tcPr>
          <w:p w14:paraId="6515377F" w14:textId="77777777" w:rsidR="00F10B60" w:rsidRDefault="00F10B60" w:rsidP="00AC4ABF">
            <w:pPr>
              <w:jc w:val="center"/>
              <w:rPr>
                <w:color w:val="000000"/>
              </w:rPr>
            </w:pPr>
            <w:r>
              <w:rPr>
                <w:color w:val="000000"/>
              </w:rPr>
              <w:t>7</w:t>
            </w:r>
          </w:p>
        </w:tc>
        <w:tc>
          <w:tcPr>
            <w:tcW w:w="1304" w:type="dxa"/>
            <w:tcBorders>
              <w:top w:val="nil"/>
              <w:left w:val="nil"/>
              <w:bottom w:val="single" w:sz="4" w:space="0" w:color="auto"/>
              <w:right w:val="single" w:sz="4" w:space="0" w:color="auto"/>
            </w:tcBorders>
            <w:shd w:val="clear" w:color="auto" w:fill="auto"/>
            <w:vAlign w:val="center"/>
            <w:hideMark/>
          </w:tcPr>
          <w:p w14:paraId="79FEF0C1" w14:textId="46C5075F" w:rsidR="00F10B60" w:rsidRDefault="00BA3091" w:rsidP="00AC4ABF">
            <w:pPr>
              <w:jc w:val="center"/>
              <w:rPr>
                <w:color w:val="000000"/>
              </w:rPr>
            </w:pPr>
            <w:r>
              <w:rPr>
                <w:color w:val="000000"/>
              </w:rPr>
              <w:t>5</w:t>
            </w:r>
          </w:p>
        </w:tc>
      </w:tr>
      <w:tr w:rsidR="00F10B60" w14:paraId="0200646F" w14:textId="77777777" w:rsidTr="00F10B60">
        <w:trPr>
          <w:trHeight w:val="315"/>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137D273" w14:textId="77777777" w:rsidR="00F10B60" w:rsidRDefault="00F10B60" w:rsidP="00AC4ABF">
            <w:pPr>
              <w:jc w:val="center"/>
              <w:rPr>
                <w:b/>
                <w:bCs/>
                <w:color w:val="000000"/>
              </w:rPr>
            </w:pPr>
            <w:r>
              <w:rPr>
                <w:b/>
                <w:bCs/>
                <w:color w:val="000000"/>
              </w:rPr>
              <w:t>III</w:t>
            </w:r>
          </w:p>
        </w:tc>
        <w:tc>
          <w:tcPr>
            <w:tcW w:w="10340" w:type="dxa"/>
            <w:gridSpan w:val="2"/>
            <w:tcBorders>
              <w:top w:val="single" w:sz="4" w:space="0" w:color="auto"/>
              <w:left w:val="nil"/>
              <w:bottom w:val="single" w:sz="4" w:space="0" w:color="auto"/>
              <w:right w:val="single" w:sz="4" w:space="0" w:color="auto"/>
            </w:tcBorders>
            <w:shd w:val="clear" w:color="auto" w:fill="auto"/>
            <w:vAlign w:val="center"/>
            <w:hideMark/>
          </w:tcPr>
          <w:p w14:paraId="159151C2" w14:textId="77777777" w:rsidR="00F10B60" w:rsidRDefault="00F10B60" w:rsidP="00AC4ABF">
            <w:pPr>
              <w:rPr>
                <w:b/>
                <w:bCs/>
                <w:color w:val="000000"/>
              </w:rPr>
            </w:pPr>
            <w:r>
              <w:rPr>
                <w:b/>
                <w:bCs/>
                <w:color w:val="000000"/>
              </w:rPr>
              <w:t>Về cơ sở hạ tầng thiết yếu</w:t>
            </w:r>
          </w:p>
        </w:tc>
        <w:tc>
          <w:tcPr>
            <w:tcW w:w="920" w:type="dxa"/>
            <w:tcBorders>
              <w:top w:val="nil"/>
              <w:left w:val="nil"/>
              <w:bottom w:val="single" w:sz="4" w:space="0" w:color="auto"/>
              <w:right w:val="single" w:sz="4" w:space="0" w:color="auto"/>
            </w:tcBorders>
            <w:shd w:val="clear" w:color="auto" w:fill="auto"/>
            <w:vAlign w:val="center"/>
            <w:hideMark/>
          </w:tcPr>
          <w:p w14:paraId="02FA3A00" w14:textId="77777777" w:rsidR="00F10B60" w:rsidRDefault="00F10B60" w:rsidP="00AC4ABF">
            <w:pPr>
              <w:jc w:val="center"/>
              <w:rPr>
                <w:color w:val="000000"/>
              </w:rPr>
            </w:pPr>
            <w:r>
              <w:rPr>
                <w:color w:val="000000"/>
              </w:rPr>
              <w:t> </w:t>
            </w:r>
          </w:p>
        </w:tc>
        <w:tc>
          <w:tcPr>
            <w:tcW w:w="1020" w:type="dxa"/>
            <w:tcBorders>
              <w:top w:val="nil"/>
              <w:left w:val="nil"/>
              <w:bottom w:val="single" w:sz="4" w:space="0" w:color="auto"/>
              <w:right w:val="single" w:sz="4" w:space="0" w:color="auto"/>
            </w:tcBorders>
            <w:shd w:val="clear" w:color="auto" w:fill="auto"/>
            <w:vAlign w:val="center"/>
            <w:hideMark/>
          </w:tcPr>
          <w:p w14:paraId="548FC028" w14:textId="77777777" w:rsidR="00F10B60" w:rsidRDefault="00F10B60" w:rsidP="00AC4ABF">
            <w:pPr>
              <w:jc w:val="center"/>
              <w:rPr>
                <w:b/>
                <w:bCs/>
                <w:color w:val="000000"/>
              </w:rPr>
            </w:pPr>
            <w:r>
              <w:rPr>
                <w:b/>
                <w:bCs/>
                <w:color w:val="000000"/>
              </w:rPr>
              <w:t>25</w:t>
            </w:r>
          </w:p>
        </w:tc>
        <w:tc>
          <w:tcPr>
            <w:tcW w:w="1304" w:type="dxa"/>
            <w:tcBorders>
              <w:top w:val="nil"/>
              <w:left w:val="nil"/>
              <w:bottom w:val="single" w:sz="4" w:space="0" w:color="auto"/>
              <w:right w:val="single" w:sz="4" w:space="0" w:color="auto"/>
            </w:tcBorders>
            <w:shd w:val="clear" w:color="auto" w:fill="auto"/>
            <w:vAlign w:val="center"/>
            <w:hideMark/>
          </w:tcPr>
          <w:p w14:paraId="29CB942E" w14:textId="27CDFE39" w:rsidR="00F10B60" w:rsidRDefault="004A2B80" w:rsidP="00AC4ABF">
            <w:pPr>
              <w:jc w:val="center"/>
              <w:rPr>
                <w:b/>
                <w:bCs/>
                <w:color w:val="000000"/>
              </w:rPr>
            </w:pPr>
            <w:r>
              <w:rPr>
                <w:b/>
                <w:bCs/>
                <w:color w:val="000000"/>
              </w:rPr>
              <w:t>20</w:t>
            </w:r>
          </w:p>
        </w:tc>
      </w:tr>
      <w:tr w:rsidR="00F10B60" w14:paraId="1C09212B" w14:textId="77777777" w:rsidTr="00F10B60">
        <w:trPr>
          <w:trHeight w:val="1260"/>
        </w:trPr>
        <w:tc>
          <w:tcPr>
            <w:tcW w:w="620" w:type="dxa"/>
            <w:vMerge w:val="restart"/>
            <w:tcBorders>
              <w:top w:val="nil"/>
              <w:left w:val="single" w:sz="4" w:space="0" w:color="auto"/>
              <w:bottom w:val="single" w:sz="4" w:space="0" w:color="auto"/>
              <w:right w:val="single" w:sz="4" w:space="0" w:color="auto"/>
            </w:tcBorders>
            <w:shd w:val="clear" w:color="auto" w:fill="auto"/>
            <w:vAlign w:val="center"/>
            <w:hideMark/>
          </w:tcPr>
          <w:p w14:paraId="6419A0E2" w14:textId="77777777" w:rsidR="00F10B60" w:rsidRDefault="00F10B60" w:rsidP="00AC4ABF">
            <w:pPr>
              <w:jc w:val="center"/>
              <w:rPr>
                <w:color w:val="000000"/>
              </w:rPr>
            </w:pPr>
            <w:r>
              <w:rPr>
                <w:color w:val="000000"/>
              </w:rPr>
              <w:t>1</w:t>
            </w:r>
          </w:p>
        </w:tc>
        <w:tc>
          <w:tcPr>
            <w:tcW w:w="2240" w:type="dxa"/>
            <w:vMerge w:val="restart"/>
            <w:tcBorders>
              <w:top w:val="nil"/>
              <w:left w:val="single" w:sz="4" w:space="0" w:color="auto"/>
              <w:bottom w:val="single" w:sz="4" w:space="0" w:color="auto"/>
              <w:right w:val="single" w:sz="4" w:space="0" w:color="auto"/>
            </w:tcBorders>
            <w:shd w:val="clear" w:color="auto" w:fill="auto"/>
            <w:vAlign w:val="center"/>
            <w:hideMark/>
          </w:tcPr>
          <w:p w14:paraId="463DDE89" w14:textId="77777777" w:rsidR="00F10B60" w:rsidRDefault="00F10B60" w:rsidP="00AC4ABF">
            <w:pPr>
              <w:rPr>
                <w:color w:val="000000"/>
              </w:rPr>
            </w:pPr>
            <w:r>
              <w:rPr>
                <w:color w:val="000000"/>
              </w:rPr>
              <w:t>Quy hoạch, xây dựng cơ sở hạ tầng</w:t>
            </w:r>
          </w:p>
        </w:tc>
        <w:tc>
          <w:tcPr>
            <w:tcW w:w="8100" w:type="dxa"/>
            <w:tcBorders>
              <w:top w:val="nil"/>
              <w:left w:val="nil"/>
              <w:bottom w:val="single" w:sz="4" w:space="0" w:color="auto"/>
              <w:right w:val="single" w:sz="4" w:space="0" w:color="auto"/>
            </w:tcBorders>
            <w:shd w:val="clear" w:color="auto" w:fill="auto"/>
            <w:vAlign w:val="center"/>
            <w:hideMark/>
          </w:tcPr>
          <w:p w14:paraId="4E8F15D8" w14:textId="77777777" w:rsidR="00F10B60" w:rsidRDefault="00F10B60" w:rsidP="00AC4ABF">
            <w:pPr>
              <w:rPr>
                <w:color w:val="000000"/>
              </w:rPr>
            </w:pPr>
            <w:r>
              <w:rPr>
                <w:color w:val="000000"/>
              </w:rPr>
              <w:t>a) Thực hiện lồng ghép nội dung phòng, chống thiên tai vào các Quy hoạch: sử dụng đất; phát triển dân sinh - kinh tế - xã hội - môi trường; điểm dân cư mới hoặc chỉnh trang các khu dân cư hiện có, đảm bảo phù hợp với loại hình thiên tai thường xuyên và các quy hoạch phòng chống lũ, đê điều (nếu có)</w:t>
            </w:r>
          </w:p>
        </w:tc>
        <w:tc>
          <w:tcPr>
            <w:tcW w:w="920" w:type="dxa"/>
            <w:tcBorders>
              <w:top w:val="nil"/>
              <w:left w:val="nil"/>
              <w:bottom w:val="single" w:sz="4" w:space="0" w:color="auto"/>
              <w:right w:val="single" w:sz="4" w:space="0" w:color="auto"/>
            </w:tcBorders>
            <w:shd w:val="clear" w:color="auto" w:fill="auto"/>
            <w:vAlign w:val="center"/>
            <w:hideMark/>
          </w:tcPr>
          <w:p w14:paraId="6245E4C5" w14:textId="77777777" w:rsidR="00F10B60" w:rsidRDefault="00F10B60" w:rsidP="00AC4ABF">
            <w:pPr>
              <w:jc w:val="center"/>
              <w:rPr>
                <w:color w:val="000000"/>
              </w:rPr>
            </w:pPr>
            <w:r>
              <w:rPr>
                <w:color w:val="000000"/>
              </w:rPr>
              <w:t> </w:t>
            </w:r>
          </w:p>
        </w:tc>
        <w:tc>
          <w:tcPr>
            <w:tcW w:w="1020" w:type="dxa"/>
            <w:tcBorders>
              <w:top w:val="nil"/>
              <w:left w:val="nil"/>
              <w:bottom w:val="single" w:sz="4" w:space="0" w:color="auto"/>
              <w:right w:val="single" w:sz="4" w:space="0" w:color="auto"/>
            </w:tcBorders>
            <w:shd w:val="clear" w:color="auto" w:fill="auto"/>
            <w:vAlign w:val="center"/>
            <w:hideMark/>
          </w:tcPr>
          <w:p w14:paraId="2E664996" w14:textId="77777777" w:rsidR="00F10B60" w:rsidRDefault="00F10B60" w:rsidP="00AC4ABF">
            <w:pPr>
              <w:jc w:val="center"/>
              <w:rPr>
                <w:color w:val="000000"/>
              </w:rPr>
            </w:pPr>
            <w:r>
              <w:rPr>
                <w:color w:val="000000"/>
              </w:rPr>
              <w:t>3</w:t>
            </w:r>
          </w:p>
        </w:tc>
        <w:tc>
          <w:tcPr>
            <w:tcW w:w="1304" w:type="dxa"/>
            <w:tcBorders>
              <w:top w:val="nil"/>
              <w:left w:val="nil"/>
              <w:bottom w:val="single" w:sz="4" w:space="0" w:color="auto"/>
              <w:right w:val="single" w:sz="4" w:space="0" w:color="auto"/>
            </w:tcBorders>
            <w:shd w:val="clear" w:color="auto" w:fill="auto"/>
            <w:vAlign w:val="center"/>
            <w:hideMark/>
          </w:tcPr>
          <w:p w14:paraId="2521C82D" w14:textId="77777777" w:rsidR="00F10B60" w:rsidRDefault="00F10B60" w:rsidP="00AC4ABF">
            <w:pPr>
              <w:jc w:val="center"/>
              <w:rPr>
                <w:color w:val="000000"/>
              </w:rPr>
            </w:pPr>
            <w:r>
              <w:rPr>
                <w:color w:val="000000"/>
              </w:rPr>
              <w:t>0</w:t>
            </w:r>
          </w:p>
        </w:tc>
      </w:tr>
      <w:tr w:rsidR="00F10B60" w14:paraId="546E0511" w14:textId="77777777" w:rsidTr="00F10B60">
        <w:trPr>
          <w:trHeight w:val="945"/>
        </w:trPr>
        <w:tc>
          <w:tcPr>
            <w:tcW w:w="620" w:type="dxa"/>
            <w:vMerge/>
            <w:tcBorders>
              <w:top w:val="nil"/>
              <w:left w:val="single" w:sz="4" w:space="0" w:color="auto"/>
              <w:bottom w:val="single" w:sz="4" w:space="0" w:color="auto"/>
              <w:right w:val="single" w:sz="4" w:space="0" w:color="auto"/>
            </w:tcBorders>
            <w:vAlign w:val="center"/>
            <w:hideMark/>
          </w:tcPr>
          <w:p w14:paraId="254A38A7" w14:textId="77777777" w:rsidR="00F10B60" w:rsidRDefault="00F10B60" w:rsidP="00AC4ABF">
            <w:pPr>
              <w:rPr>
                <w:color w:val="000000"/>
              </w:rPr>
            </w:pPr>
          </w:p>
        </w:tc>
        <w:tc>
          <w:tcPr>
            <w:tcW w:w="2240" w:type="dxa"/>
            <w:vMerge/>
            <w:tcBorders>
              <w:top w:val="nil"/>
              <w:left w:val="single" w:sz="4" w:space="0" w:color="auto"/>
              <w:bottom w:val="single" w:sz="4" w:space="0" w:color="auto"/>
              <w:right w:val="single" w:sz="4" w:space="0" w:color="auto"/>
            </w:tcBorders>
            <w:vAlign w:val="center"/>
            <w:hideMark/>
          </w:tcPr>
          <w:p w14:paraId="2B6C23D4" w14:textId="77777777" w:rsidR="00F10B60" w:rsidRDefault="00F10B60" w:rsidP="00AC4ABF">
            <w:pPr>
              <w:rPr>
                <w:color w:val="000000"/>
              </w:rPr>
            </w:pPr>
          </w:p>
        </w:tc>
        <w:tc>
          <w:tcPr>
            <w:tcW w:w="8100" w:type="dxa"/>
            <w:tcBorders>
              <w:top w:val="nil"/>
              <w:left w:val="nil"/>
              <w:bottom w:val="single" w:sz="4" w:space="0" w:color="auto"/>
              <w:right w:val="single" w:sz="4" w:space="0" w:color="auto"/>
            </w:tcBorders>
            <w:shd w:val="clear" w:color="auto" w:fill="auto"/>
            <w:vAlign w:val="center"/>
            <w:hideMark/>
          </w:tcPr>
          <w:p w14:paraId="6EA74897" w14:textId="77777777" w:rsidR="00F10B60" w:rsidRDefault="00F10B60" w:rsidP="00AC4ABF">
            <w:pPr>
              <w:rPr>
                <w:color w:val="000000"/>
              </w:rPr>
            </w:pPr>
            <w:r>
              <w:rPr>
                <w:color w:val="000000"/>
              </w:rPr>
              <w:t>b) 100% số cơ sở hạ tầng được xây dựng mới phù hợp với các tiêu chuẩn, quy chuẩn an toàn trước thiên tai đã được ban hành hoặc được lồng ghép nội dung an toàn trước thiên tai.</w:t>
            </w:r>
          </w:p>
        </w:tc>
        <w:tc>
          <w:tcPr>
            <w:tcW w:w="920" w:type="dxa"/>
            <w:tcBorders>
              <w:top w:val="nil"/>
              <w:left w:val="nil"/>
              <w:bottom w:val="single" w:sz="4" w:space="0" w:color="auto"/>
              <w:right w:val="single" w:sz="4" w:space="0" w:color="auto"/>
            </w:tcBorders>
            <w:shd w:val="clear" w:color="auto" w:fill="auto"/>
            <w:vAlign w:val="center"/>
            <w:hideMark/>
          </w:tcPr>
          <w:p w14:paraId="2298BB20" w14:textId="77777777" w:rsidR="00F10B60" w:rsidRDefault="00F10B60" w:rsidP="00AC4ABF">
            <w:pPr>
              <w:jc w:val="center"/>
              <w:rPr>
                <w:color w:val="000000"/>
              </w:rPr>
            </w:pPr>
            <w:r>
              <w:rPr>
                <w:color w:val="000000"/>
              </w:rPr>
              <w:t> </w:t>
            </w:r>
          </w:p>
        </w:tc>
        <w:tc>
          <w:tcPr>
            <w:tcW w:w="1020" w:type="dxa"/>
            <w:tcBorders>
              <w:top w:val="nil"/>
              <w:left w:val="nil"/>
              <w:bottom w:val="single" w:sz="4" w:space="0" w:color="auto"/>
              <w:right w:val="single" w:sz="4" w:space="0" w:color="auto"/>
            </w:tcBorders>
            <w:shd w:val="clear" w:color="auto" w:fill="auto"/>
            <w:vAlign w:val="center"/>
            <w:hideMark/>
          </w:tcPr>
          <w:p w14:paraId="584F6E40" w14:textId="77777777" w:rsidR="00F10B60" w:rsidRDefault="00F10B60" w:rsidP="00AC4ABF">
            <w:pPr>
              <w:jc w:val="center"/>
              <w:rPr>
                <w:color w:val="000000"/>
              </w:rPr>
            </w:pPr>
            <w:r>
              <w:rPr>
                <w:color w:val="000000"/>
              </w:rPr>
              <w:t>3</w:t>
            </w:r>
          </w:p>
        </w:tc>
        <w:tc>
          <w:tcPr>
            <w:tcW w:w="1304" w:type="dxa"/>
            <w:tcBorders>
              <w:top w:val="nil"/>
              <w:left w:val="nil"/>
              <w:bottom w:val="single" w:sz="4" w:space="0" w:color="auto"/>
              <w:right w:val="single" w:sz="4" w:space="0" w:color="auto"/>
            </w:tcBorders>
            <w:shd w:val="clear" w:color="auto" w:fill="auto"/>
            <w:vAlign w:val="center"/>
            <w:hideMark/>
          </w:tcPr>
          <w:p w14:paraId="7A456CDB" w14:textId="71B1C031" w:rsidR="00F10B60" w:rsidRDefault="004A2B80" w:rsidP="00AC4ABF">
            <w:pPr>
              <w:jc w:val="center"/>
              <w:rPr>
                <w:color w:val="000000"/>
              </w:rPr>
            </w:pPr>
            <w:r>
              <w:rPr>
                <w:color w:val="000000"/>
              </w:rPr>
              <w:t>2</w:t>
            </w:r>
          </w:p>
        </w:tc>
      </w:tr>
      <w:tr w:rsidR="00F10B60" w14:paraId="54FD30C1" w14:textId="77777777" w:rsidTr="00F10B60">
        <w:trPr>
          <w:trHeight w:val="630"/>
        </w:trPr>
        <w:tc>
          <w:tcPr>
            <w:tcW w:w="620" w:type="dxa"/>
            <w:vMerge w:val="restart"/>
            <w:tcBorders>
              <w:top w:val="nil"/>
              <w:left w:val="single" w:sz="4" w:space="0" w:color="auto"/>
              <w:bottom w:val="single" w:sz="4" w:space="0" w:color="auto"/>
              <w:right w:val="single" w:sz="4" w:space="0" w:color="auto"/>
            </w:tcBorders>
            <w:shd w:val="clear" w:color="auto" w:fill="auto"/>
            <w:vAlign w:val="center"/>
            <w:hideMark/>
          </w:tcPr>
          <w:p w14:paraId="1BC55297" w14:textId="77777777" w:rsidR="00F10B60" w:rsidRDefault="00F10B60" w:rsidP="00AC4ABF">
            <w:pPr>
              <w:jc w:val="center"/>
              <w:rPr>
                <w:color w:val="000000"/>
              </w:rPr>
            </w:pPr>
            <w:r>
              <w:rPr>
                <w:color w:val="000000"/>
              </w:rPr>
              <w:lastRenderedPageBreak/>
              <w:t>2</w:t>
            </w:r>
          </w:p>
        </w:tc>
        <w:tc>
          <w:tcPr>
            <w:tcW w:w="2240" w:type="dxa"/>
            <w:vMerge w:val="restart"/>
            <w:tcBorders>
              <w:top w:val="nil"/>
              <w:left w:val="single" w:sz="4" w:space="0" w:color="auto"/>
              <w:bottom w:val="single" w:sz="4" w:space="0" w:color="auto"/>
              <w:right w:val="single" w:sz="4" w:space="0" w:color="auto"/>
            </w:tcBorders>
            <w:shd w:val="clear" w:color="auto" w:fill="auto"/>
            <w:vAlign w:val="center"/>
            <w:hideMark/>
          </w:tcPr>
          <w:p w14:paraId="7BFE3688" w14:textId="77777777" w:rsidR="00F10B60" w:rsidRDefault="00F10B60" w:rsidP="00AC4ABF">
            <w:pPr>
              <w:rPr>
                <w:color w:val="000000"/>
              </w:rPr>
            </w:pPr>
            <w:r>
              <w:rPr>
                <w:color w:val="000000"/>
              </w:rPr>
              <w:t>Thông tin, cảnh báo và ứng phó thiên tai</w:t>
            </w:r>
          </w:p>
        </w:tc>
        <w:tc>
          <w:tcPr>
            <w:tcW w:w="8100" w:type="dxa"/>
            <w:tcBorders>
              <w:top w:val="nil"/>
              <w:left w:val="nil"/>
              <w:bottom w:val="single" w:sz="4" w:space="0" w:color="auto"/>
              <w:right w:val="single" w:sz="4" w:space="0" w:color="auto"/>
            </w:tcBorders>
            <w:shd w:val="clear" w:color="auto" w:fill="auto"/>
            <w:vAlign w:val="center"/>
            <w:hideMark/>
          </w:tcPr>
          <w:p w14:paraId="627EEAC7" w14:textId="77777777" w:rsidR="00F10B60" w:rsidRDefault="00F10B60" w:rsidP="00AC4ABF">
            <w:pPr>
              <w:rPr>
                <w:color w:val="000000"/>
              </w:rPr>
            </w:pPr>
            <w:r>
              <w:rPr>
                <w:color w:val="000000"/>
              </w:rPr>
              <w:t>a) Có hệ thống thu nhận, truyền tải và cung cấp thông tin dự báo, cảnh báo và ứng phó thiên tai đảm bảo 100% số hộ gia đình được tiếp nhận một cách kịp thời, đầy đủ.</w:t>
            </w:r>
          </w:p>
        </w:tc>
        <w:tc>
          <w:tcPr>
            <w:tcW w:w="920" w:type="dxa"/>
            <w:tcBorders>
              <w:top w:val="nil"/>
              <w:left w:val="nil"/>
              <w:bottom w:val="single" w:sz="4" w:space="0" w:color="auto"/>
              <w:right w:val="single" w:sz="4" w:space="0" w:color="auto"/>
            </w:tcBorders>
            <w:shd w:val="clear" w:color="auto" w:fill="auto"/>
            <w:vAlign w:val="center"/>
            <w:hideMark/>
          </w:tcPr>
          <w:p w14:paraId="3A01B95F" w14:textId="77777777" w:rsidR="00F10B60" w:rsidRDefault="00F10B60" w:rsidP="00AC4ABF">
            <w:pPr>
              <w:jc w:val="center"/>
              <w:rPr>
                <w:color w:val="000000"/>
              </w:rPr>
            </w:pPr>
            <w:r>
              <w:rPr>
                <w:color w:val="000000"/>
              </w:rPr>
              <w:t> </w:t>
            </w:r>
          </w:p>
        </w:tc>
        <w:tc>
          <w:tcPr>
            <w:tcW w:w="1020" w:type="dxa"/>
            <w:tcBorders>
              <w:top w:val="nil"/>
              <w:left w:val="nil"/>
              <w:bottom w:val="single" w:sz="4" w:space="0" w:color="auto"/>
              <w:right w:val="single" w:sz="4" w:space="0" w:color="auto"/>
            </w:tcBorders>
            <w:shd w:val="clear" w:color="auto" w:fill="auto"/>
            <w:vAlign w:val="center"/>
            <w:hideMark/>
          </w:tcPr>
          <w:p w14:paraId="6F314C9F" w14:textId="77777777" w:rsidR="00F10B60" w:rsidRDefault="00F10B60" w:rsidP="00AC4ABF">
            <w:pPr>
              <w:jc w:val="center"/>
              <w:rPr>
                <w:color w:val="000000"/>
              </w:rPr>
            </w:pPr>
            <w:r>
              <w:rPr>
                <w:color w:val="000000"/>
              </w:rPr>
              <w:t>7</w:t>
            </w:r>
          </w:p>
        </w:tc>
        <w:tc>
          <w:tcPr>
            <w:tcW w:w="1304" w:type="dxa"/>
            <w:tcBorders>
              <w:top w:val="nil"/>
              <w:left w:val="nil"/>
              <w:bottom w:val="single" w:sz="4" w:space="0" w:color="auto"/>
              <w:right w:val="single" w:sz="4" w:space="0" w:color="auto"/>
            </w:tcBorders>
            <w:shd w:val="clear" w:color="auto" w:fill="auto"/>
            <w:vAlign w:val="center"/>
            <w:hideMark/>
          </w:tcPr>
          <w:p w14:paraId="51556B2B" w14:textId="316FA28C" w:rsidR="00F10B60" w:rsidRDefault="004A2B80" w:rsidP="00AC4ABF">
            <w:pPr>
              <w:jc w:val="center"/>
              <w:rPr>
                <w:color w:val="000000"/>
              </w:rPr>
            </w:pPr>
            <w:r>
              <w:rPr>
                <w:color w:val="000000"/>
              </w:rPr>
              <w:t>6</w:t>
            </w:r>
          </w:p>
        </w:tc>
      </w:tr>
      <w:tr w:rsidR="00F10B60" w14:paraId="34F3D0A1" w14:textId="77777777" w:rsidTr="00F10B60">
        <w:trPr>
          <w:trHeight w:val="630"/>
        </w:trPr>
        <w:tc>
          <w:tcPr>
            <w:tcW w:w="620" w:type="dxa"/>
            <w:vMerge/>
            <w:tcBorders>
              <w:top w:val="nil"/>
              <w:left w:val="single" w:sz="4" w:space="0" w:color="auto"/>
              <w:bottom w:val="single" w:sz="4" w:space="0" w:color="auto"/>
              <w:right w:val="single" w:sz="4" w:space="0" w:color="auto"/>
            </w:tcBorders>
            <w:vAlign w:val="center"/>
            <w:hideMark/>
          </w:tcPr>
          <w:p w14:paraId="104437AE" w14:textId="77777777" w:rsidR="00F10B60" w:rsidRDefault="00F10B60" w:rsidP="00AC4ABF">
            <w:pPr>
              <w:rPr>
                <w:color w:val="000000"/>
              </w:rPr>
            </w:pPr>
          </w:p>
        </w:tc>
        <w:tc>
          <w:tcPr>
            <w:tcW w:w="2240" w:type="dxa"/>
            <w:vMerge/>
            <w:tcBorders>
              <w:top w:val="nil"/>
              <w:left w:val="single" w:sz="4" w:space="0" w:color="auto"/>
              <w:bottom w:val="single" w:sz="4" w:space="0" w:color="auto"/>
              <w:right w:val="single" w:sz="4" w:space="0" w:color="auto"/>
            </w:tcBorders>
            <w:vAlign w:val="center"/>
            <w:hideMark/>
          </w:tcPr>
          <w:p w14:paraId="2418C057" w14:textId="77777777" w:rsidR="00F10B60" w:rsidRDefault="00F10B60" w:rsidP="00AC4ABF">
            <w:pPr>
              <w:rPr>
                <w:color w:val="000000"/>
              </w:rPr>
            </w:pPr>
          </w:p>
        </w:tc>
        <w:tc>
          <w:tcPr>
            <w:tcW w:w="8100" w:type="dxa"/>
            <w:tcBorders>
              <w:top w:val="nil"/>
              <w:left w:val="nil"/>
              <w:bottom w:val="single" w:sz="4" w:space="0" w:color="auto"/>
              <w:right w:val="single" w:sz="4" w:space="0" w:color="auto"/>
            </w:tcBorders>
            <w:shd w:val="clear" w:color="auto" w:fill="auto"/>
            <w:vAlign w:val="center"/>
            <w:hideMark/>
          </w:tcPr>
          <w:p w14:paraId="649790EF" w14:textId="77777777" w:rsidR="00F10B60" w:rsidRDefault="00F10B60" w:rsidP="00AC4ABF">
            <w:pPr>
              <w:rPr>
                <w:color w:val="000000"/>
              </w:rPr>
            </w:pPr>
            <w:r>
              <w:rPr>
                <w:color w:val="000000"/>
              </w:rPr>
              <w:t>b) 100% số điểm có nguy cơ cao về rủi ro thiên tai được lắp đặt hệ thống hướng dẫn, cảnh báo.</w:t>
            </w:r>
          </w:p>
        </w:tc>
        <w:tc>
          <w:tcPr>
            <w:tcW w:w="920" w:type="dxa"/>
            <w:tcBorders>
              <w:top w:val="nil"/>
              <w:left w:val="nil"/>
              <w:bottom w:val="single" w:sz="4" w:space="0" w:color="auto"/>
              <w:right w:val="single" w:sz="4" w:space="0" w:color="auto"/>
            </w:tcBorders>
            <w:shd w:val="clear" w:color="auto" w:fill="auto"/>
            <w:vAlign w:val="center"/>
            <w:hideMark/>
          </w:tcPr>
          <w:p w14:paraId="25A01E08" w14:textId="77777777" w:rsidR="00F10B60" w:rsidRDefault="00F10B60" w:rsidP="00AC4ABF">
            <w:pPr>
              <w:jc w:val="center"/>
              <w:rPr>
                <w:color w:val="000000"/>
              </w:rPr>
            </w:pPr>
            <w:r>
              <w:rPr>
                <w:color w:val="000000"/>
              </w:rPr>
              <w:t>Có</w:t>
            </w:r>
          </w:p>
        </w:tc>
        <w:tc>
          <w:tcPr>
            <w:tcW w:w="1020" w:type="dxa"/>
            <w:tcBorders>
              <w:top w:val="nil"/>
              <w:left w:val="nil"/>
              <w:bottom w:val="single" w:sz="4" w:space="0" w:color="auto"/>
              <w:right w:val="single" w:sz="4" w:space="0" w:color="auto"/>
            </w:tcBorders>
            <w:shd w:val="clear" w:color="auto" w:fill="auto"/>
            <w:vAlign w:val="center"/>
            <w:hideMark/>
          </w:tcPr>
          <w:p w14:paraId="0AACE064" w14:textId="77777777" w:rsidR="00F10B60" w:rsidRDefault="00F10B60" w:rsidP="00AC4ABF">
            <w:pPr>
              <w:jc w:val="center"/>
              <w:rPr>
                <w:color w:val="000000"/>
              </w:rPr>
            </w:pPr>
            <w:r>
              <w:rPr>
                <w:color w:val="000000"/>
              </w:rPr>
              <w:t>7</w:t>
            </w:r>
          </w:p>
        </w:tc>
        <w:tc>
          <w:tcPr>
            <w:tcW w:w="1304" w:type="dxa"/>
            <w:tcBorders>
              <w:top w:val="nil"/>
              <w:left w:val="nil"/>
              <w:bottom w:val="single" w:sz="4" w:space="0" w:color="auto"/>
              <w:right w:val="single" w:sz="4" w:space="0" w:color="auto"/>
            </w:tcBorders>
            <w:shd w:val="clear" w:color="auto" w:fill="auto"/>
            <w:vAlign w:val="center"/>
            <w:hideMark/>
          </w:tcPr>
          <w:p w14:paraId="25291ABF" w14:textId="77777777" w:rsidR="00F10B60" w:rsidRDefault="00F10B60" w:rsidP="00AC4ABF">
            <w:pPr>
              <w:jc w:val="center"/>
              <w:rPr>
                <w:color w:val="000000"/>
              </w:rPr>
            </w:pPr>
            <w:r>
              <w:rPr>
                <w:color w:val="000000"/>
              </w:rPr>
              <w:t>7</w:t>
            </w:r>
          </w:p>
        </w:tc>
      </w:tr>
      <w:tr w:rsidR="00F10B60" w14:paraId="47CC9376" w14:textId="77777777" w:rsidTr="00F10B60">
        <w:trPr>
          <w:trHeight w:val="945"/>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8976FA8" w14:textId="77777777" w:rsidR="00F10B60" w:rsidRDefault="00F10B60" w:rsidP="00AC4ABF">
            <w:pPr>
              <w:jc w:val="center"/>
              <w:rPr>
                <w:color w:val="000000"/>
              </w:rPr>
            </w:pPr>
            <w:r>
              <w:rPr>
                <w:color w:val="000000"/>
              </w:rPr>
              <w:t>3</w:t>
            </w:r>
          </w:p>
        </w:tc>
        <w:tc>
          <w:tcPr>
            <w:tcW w:w="2240" w:type="dxa"/>
            <w:tcBorders>
              <w:top w:val="nil"/>
              <w:left w:val="nil"/>
              <w:bottom w:val="single" w:sz="4" w:space="0" w:color="auto"/>
              <w:right w:val="single" w:sz="4" w:space="0" w:color="auto"/>
            </w:tcBorders>
            <w:shd w:val="clear" w:color="auto" w:fill="auto"/>
            <w:vAlign w:val="center"/>
            <w:hideMark/>
          </w:tcPr>
          <w:p w14:paraId="34A3383A" w14:textId="77777777" w:rsidR="00F10B60" w:rsidRDefault="00F10B60" w:rsidP="00AC4ABF">
            <w:pPr>
              <w:rPr>
                <w:color w:val="000000"/>
              </w:rPr>
            </w:pPr>
            <w:r>
              <w:rPr>
                <w:color w:val="000000"/>
              </w:rPr>
              <w:t>Thực thi pháp luật về bảo vệ công trình phòng, chống thiên tai</w:t>
            </w:r>
          </w:p>
        </w:tc>
        <w:tc>
          <w:tcPr>
            <w:tcW w:w="8100" w:type="dxa"/>
            <w:tcBorders>
              <w:top w:val="nil"/>
              <w:left w:val="nil"/>
              <w:bottom w:val="single" w:sz="4" w:space="0" w:color="auto"/>
              <w:right w:val="single" w:sz="4" w:space="0" w:color="auto"/>
            </w:tcBorders>
            <w:shd w:val="clear" w:color="auto" w:fill="auto"/>
            <w:vAlign w:val="center"/>
            <w:hideMark/>
          </w:tcPr>
          <w:p w14:paraId="74B0EBBF" w14:textId="77777777" w:rsidR="00F10B60" w:rsidRDefault="00F10B60" w:rsidP="00AC4ABF">
            <w:pPr>
              <w:rPr>
                <w:color w:val="000000"/>
              </w:rPr>
            </w:pPr>
            <w:r>
              <w:rPr>
                <w:color w:val="000000"/>
              </w:rPr>
              <w:t>Tất cả các vụ vi phạm pháp luật về bảo vệ công trình phòng, chống thiên tai được kiểm tra, phát hiện và xử lý; không để phát sinh những vụ vi phạm mới hoặc phải kiểm tra, phát hiện và ngăn chặn kịp thời.</w:t>
            </w:r>
          </w:p>
        </w:tc>
        <w:tc>
          <w:tcPr>
            <w:tcW w:w="920" w:type="dxa"/>
            <w:tcBorders>
              <w:top w:val="nil"/>
              <w:left w:val="nil"/>
              <w:bottom w:val="single" w:sz="4" w:space="0" w:color="auto"/>
              <w:right w:val="single" w:sz="4" w:space="0" w:color="auto"/>
            </w:tcBorders>
            <w:shd w:val="clear" w:color="auto" w:fill="auto"/>
            <w:vAlign w:val="center"/>
            <w:hideMark/>
          </w:tcPr>
          <w:p w14:paraId="4251070E" w14:textId="77777777" w:rsidR="00F10B60" w:rsidRDefault="00F10B60" w:rsidP="00AC4ABF">
            <w:pPr>
              <w:jc w:val="center"/>
              <w:rPr>
                <w:color w:val="000000"/>
              </w:rPr>
            </w:pPr>
            <w:r>
              <w:rPr>
                <w:color w:val="000000"/>
              </w:rPr>
              <w:t> </w:t>
            </w:r>
          </w:p>
        </w:tc>
        <w:tc>
          <w:tcPr>
            <w:tcW w:w="1020" w:type="dxa"/>
            <w:tcBorders>
              <w:top w:val="nil"/>
              <w:left w:val="nil"/>
              <w:bottom w:val="single" w:sz="4" w:space="0" w:color="auto"/>
              <w:right w:val="single" w:sz="4" w:space="0" w:color="auto"/>
            </w:tcBorders>
            <w:shd w:val="clear" w:color="auto" w:fill="auto"/>
            <w:vAlign w:val="center"/>
            <w:hideMark/>
          </w:tcPr>
          <w:p w14:paraId="398889EA" w14:textId="77777777" w:rsidR="00F10B60" w:rsidRDefault="00F10B60" w:rsidP="00AC4ABF">
            <w:pPr>
              <w:jc w:val="center"/>
              <w:rPr>
                <w:color w:val="000000"/>
              </w:rPr>
            </w:pPr>
            <w:r>
              <w:rPr>
                <w:color w:val="000000"/>
              </w:rPr>
              <w:t>5</w:t>
            </w:r>
          </w:p>
        </w:tc>
        <w:tc>
          <w:tcPr>
            <w:tcW w:w="1304" w:type="dxa"/>
            <w:tcBorders>
              <w:top w:val="nil"/>
              <w:left w:val="nil"/>
              <w:bottom w:val="single" w:sz="4" w:space="0" w:color="auto"/>
              <w:right w:val="single" w:sz="4" w:space="0" w:color="auto"/>
            </w:tcBorders>
            <w:shd w:val="clear" w:color="auto" w:fill="auto"/>
            <w:vAlign w:val="center"/>
            <w:hideMark/>
          </w:tcPr>
          <w:p w14:paraId="461FAA14" w14:textId="0ABBBBCB" w:rsidR="00F10B60" w:rsidRDefault="00BC666C" w:rsidP="00AC4ABF">
            <w:pPr>
              <w:jc w:val="center"/>
              <w:rPr>
                <w:color w:val="000000"/>
              </w:rPr>
            </w:pPr>
            <w:r>
              <w:rPr>
                <w:color w:val="000000"/>
              </w:rPr>
              <w:t>5</w:t>
            </w:r>
          </w:p>
        </w:tc>
      </w:tr>
    </w:tbl>
    <w:p w14:paraId="0E41F9AD" w14:textId="77777777" w:rsidR="00F10B60" w:rsidRDefault="00F10B60" w:rsidP="001B5A1A">
      <w:pPr>
        <w:jc w:val="center"/>
        <w:rPr>
          <w:b/>
          <w:sz w:val="26"/>
          <w:szCs w:val="26"/>
        </w:rPr>
      </w:pPr>
    </w:p>
    <w:sectPr w:rsidR="00F10B60" w:rsidSect="00554C0E">
      <w:pgSz w:w="16840" w:h="11907" w:orient="landscape" w:code="9"/>
      <w:pgMar w:top="1134" w:right="1134" w:bottom="1701" w:left="1134" w:header="794" w:footer="54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3C28E" w14:textId="77777777" w:rsidR="00946C69" w:rsidRDefault="00946C69">
      <w:r>
        <w:separator/>
      </w:r>
    </w:p>
  </w:endnote>
  <w:endnote w:type="continuationSeparator" w:id="0">
    <w:p w14:paraId="479DF19D" w14:textId="77777777" w:rsidR="00946C69" w:rsidRDefault="00946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fani Heavy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E6676" w14:textId="77777777" w:rsidR="00946C69" w:rsidRDefault="00946C69">
      <w:r>
        <w:separator/>
      </w:r>
    </w:p>
  </w:footnote>
  <w:footnote w:type="continuationSeparator" w:id="0">
    <w:p w14:paraId="545F5275" w14:textId="77777777" w:rsidR="00946C69" w:rsidRDefault="00946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460134"/>
      <w:docPartObj>
        <w:docPartGallery w:val="Page Numbers (Top of Page)"/>
        <w:docPartUnique/>
      </w:docPartObj>
    </w:sdtPr>
    <w:sdtEndPr>
      <w:rPr>
        <w:rFonts w:ascii="Times New Roman" w:hAnsi="Times New Roman"/>
      </w:rPr>
    </w:sdtEndPr>
    <w:sdtContent>
      <w:p w14:paraId="40A11F32" w14:textId="5F3E8323" w:rsidR="00A75F78" w:rsidRPr="00A75F78" w:rsidRDefault="00A75F78">
        <w:pPr>
          <w:pStyle w:val="Header"/>
          <w:jc w:val="center"/>
          <w:rPr>
            <w:rFonts w:ascii="Times New Roman" w:hAnsi="Times New Roman"/>
          </w:rPr>
        </w:pPr>
        <w:r w:rsidRPr="00A75F78">
          <w:rPr>
            <w:rFonts w:ascii="Times New Roman" w:hAnsi="Times New Roman"/>
          </w:rPr>
          <w:fldChar w:fldCharType="begin"/>
        </w:r>
        <w:r w:rsidRPr="00A75F78">
          <w:rPr>
            <w:rFonts w:ascii="Times New Roman" w:hAnsi="Times New Roman"/>
          </w:rPr>
          <w:instrText xml:space="preserve"> PAGE   \* MERGEFORMAT </w:instrText>
        </w:r>
        <w:r w:rsidRPr="00A75F78">
          <w:rPr>
            <w:rFonts w:ascii="Times New Roman" w:hAnsi="Times New Roman"/>
          </w:rPr>
          <w:fldChar w:fldCharType="separate"/>
        </w:r>
        <w:r w:rsidR="0039292E">
          <w:rPr>
            <w:rFonts w:ascii="Times New Roman" w:hAnsi="Times New Roman"/>
            <w:noProof/>
          </w:rPr>
          <w:t>4</w:t>
        </w:r>
        <w:r w:rsidRPr="00A75F78">
          <w:rPr>
            <w:rFonts w:ascii="Times New Roman" w:hAnsi="Times New Roman"/>
          </w:rPr>
          <w:fldChar w:fldCharType="end"/>
        </w:r>
      </w:p>
    </w:sdtContent>
  </w:sdt>
  <w:p w14:paraId="0036A725" w14:textId="77777777" w:rsidR="00A75F78" w:rsidRDefault="00A75F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5E6ECD8"/>
    <w:lvl w:ilvl="0">
      <w:start w:val="1"/>
      <w:numFmt w:val="decimal"/>
      <w:lvlText w:val="%1."/>
      <w:lvlJc w:val="left"/>
      <w:pPr>
        <w:tabs>
          <w:tab w:val="num" w:pos="1800"/>
        </w:tabs>
        <w:ind w:left="1800" w:hanging="360"/>
      </w:pPr>
    </w:lvl>
  </w:abstractNum>
  <w:abstractNum w:abstractNumId="1">
    <w:nsid w:val="FFFFFF7D"/>
    <w:multiLevelType w:val="singleLevel"/>
    <w:tmpl w:val="C610D44A"/>
    <w:lvl w:ilvl="0">
      <w:start w:val="1"/>
      <w:numFmt w:val="decimal"/>
      <w:lvlText w:val="%1."/>
      <w:lvlJc w:val="left"/>
      <w:pPr>
        <w:tabs>
          <w:tab w:val="num" w:pos="1440"/>
        </w:tabs>
        <w:ind w:left="1440" w:hanging="360"/>
      </w:pPr>
    </w:lvl>
  </w:abstractNum>
  <w:abstractNum w:abstractNumId="2">
    <w:nsid w:val="FFFFFF7E"/>
    <w:multiLevelType w:val="singleLevel"/>
    <w:tmpl w:val="DB0C11C0"/>
    <w:lvl w:ilvl="0">
      <w:start w:val="1"/>
      <w:numFmt w:val="decimal"/>
      <w:lvlText w:val="%1."/>
      <w:lvlJc w:val="left"/>
      <w:pPr>
        <w:tabs>
          <w:tab w:val="num" w:pos="1080"/>
        </w:tabs>
        <w:ind w:left="1080" w:hanging="360"/>
      </w:pPr>
    </w:lvl>
  </w:abstractNum>
  <w:abstractNum w:abstractNumId="3">
    <w:nsid w:val="FFFFFF7F"/>
    <w:multiLevelType w:val="singleLevel"/>
    <w:tmpl w:val="7312F13C"/>
    <w:lvl w:ilvl="0">
      <w:start w:val="1"/>
      <w:numFmt w:val="decimal"/>
      <w:lvlText w:val="%1."/>
      <w:lvlJc w:val="left"/>
      <w:pPr>
        <w:tabs>
          <w:tab w:val="num" w:pos="720"/>
        </w:tabs>
        <w:ind w:left="720" w:hanging="360"/>
      </w:pPr>
    </w:lvl>
  </w:abstractNum>
  <w:abstractNum w:abstractNumId="4">
    <w:nsid w:val="FFFFFF80"/>
    <w:multiLevelType w:val="singleLevel"/>
    <w:tmpl w:val="FA52D7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02FB3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5FE144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F96F2C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C70189C"/>
    <w:lvl w:ilvl="0">
      <w:start w:val="1"/>
      <w:numFmt w:val="decimal"/>
      <w:lvlText w:val="%1."/>
      <w:lvlJc w:val="left"/>
      <w:pPr>
        <w:tabs>
          <w:tab w:val="num" w:pos="360"/>
        </w:tabs>
        <w:ind w:left="360" w:hanging="360"/>
      </w:pPr>
    </w:lvl>
  </w:abstractNum>
  <w:abstractNum w:abstractNumId="9">
    <w:nsid w:val="FFFFFF89"/>
    <w:multiLevelType w:val="singleLevel"/>
    <w:tmpl w:val="21CE49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en-US"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s-E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74A"/>
    <w:rsid w:val="000001FC"/>
    <w:rsid w:val="00002910"/>
    <w:rsid w:val="00003090"/>
    <w:rsid w:val="000035AB"/>
    <w:rsid w:val="00003911"/>
    <w:rsid w:val="00003FD9"/>
    <w:rsid w:val="00004933"/>
    <w:rsid w:val="00005AC8"/>
    <w:rsid w:val="0001112D"/>
    <w:rsid w:val="00011440"/>
    <w:rsid w:val="00013294"/>
    <w:rsid w:val="000156A9"/>
    <w:rsid w:val="00016AF4"/>
    <w:rsid w:val="00016DFB"/>
    <w:rsid w:val="000170EA"/>
    <w:rsid w:val="00017CD9"/>
    <w:rsid w:val="00020144"/>
    <w:rsid w:val="00021018"/>
    <w:rsid w:val="00021C88"/>
    <w:rsid w:val="00022B05"/>
    <w:rsid w:val="000249F6"/>
    <w:rsid w:val="00024D31"/>
    <w:rsid w:val="00024E17"/>
    <w:rsid w:val="0002503E"/>
    <w:rsid w:val="000277F1"/>
    <w:rsid w:val="000278B0"/>
    <w:rsid w:val="00027AD9"/>
    <w:rsid w:val="00027B15"/>
    <w:rsid w:val="00030D2F"/>
    <w:rsid w:val="00032DA2"/>
    <w:rsid w:val="000335A6"/>
    <w:rsid w:val="00035F2E"/>
    <w:rsid w:val="00037354"/>
    <w:rsid w:val="00041312"/>
    <w:rsid w:val="0004278C"/>
    <w:rsid w:val="00042C47"/>
    <w:rsid w:val="000459E9"/>
    <w:rsid w:val="000470B7"/>
    <w:rsid w:val="000507B8"/>
    <w:rsid w:val="00052572"/>
    <w:rsid w:val="0005306A"/>
    <w:rsid w:val="00054AAD"/>
    <w:rsid w:val="000578B1"/>
    <w:rsid w:val="00057AAC"/>
    <w:rsid w:val="00057ACA"/>
    <w:rsid w:val="0006017C"/>
    <w:rsid w:val="00060390"/>
    <w:rsid w:val="000606BD"/>
    <w:rsid w:val="000615B0"/>
    <w:rsid w:val="00061931"/>
    <w:rsid w:val="00064670"/>
    <w:rsid w:val="00064C04"/>
    <w:rsid w:val="000652E2"/>
    <w:rsid w:val="00065EFA"/>
    <w:rsid w:val="00065FC5"/>
    <w:rsid w:val="000660AB"/>
    <w:rsid w:val="000664B3"/>
    <w:rsid w:val="00070D4E"/>
    <w:rsid w:val="00070E8F"/>
    <w:rsid w:val="00070F0C"/>
    <w:rsid w:val="00071F65"/>
    <w:rsid w:val="0007282D"/>
    <w:rsid w:val="00072836"/>
    <w:rsid w:val="00072F5F"/>
    <w:rsid w:val="00077127"/>
    <w:rsid w:val="00080464"/>
    <w:rsid w:val="00082272"/>
    <w:rsid w:val="00082719"/>
    <w:rsid w:val="0008337D"/>
    <w:rsid w:val="00083799"/>
    <w:rsid w:val="0008392E"/>
    <w:rsid w:val="0008522D"/>
    <w:rsid w:val="000860BC"/>
    <w:rsid w:val="00087EEB"/>
    <w:rsid w:val="000907F0"/>
    <w:rsid w:val="00090CC5"/>
    <w:rsid w:val="00090F2B"/>
    <w:rsid w:val="00090F43"/>
    <w:rsid w:val="00091094"/>
    <w:rsid w:val="0009134A"/>
    <w:rsid w:val="00092E6E"/>
    <w:rsid w:val="00094875"/>
    <w:rsid w:val="00096009"/>
    <w:rsid w:val="00096677"/>
    <w:rsid w:val="000A1B34"/>
    <w:rsid w:val="000A2584"/>
    <w:rsid w:val="000A31EF"/>
    <w:rsid w:val="000A3EEE"/>
    <w:rsid w:val="000A4361"/>
    <w:rsid w:val="000A4FBD"/>
    <w:rsid w:val="000A5109"/>
    <w:rsid w:val="000A59FB"/>
    <w:rsid w:val="000B08F0"/>
    <w:rsid w:val="000B32C2"/>
    <w:rsid w:val="000B586F"/>
    <w:rsid w:val="000C0877"/>
    <w:rsid w:val="000C10AB"/>
    <w:rsid w:val="000C1356"/>
    <w:rsid w:val="000C34C9"/>
    <w:rsid w:val="000C4789"/>
    <w:rsid w:val="000C5FD4"/>
    <w:rsid w:val="000D0139"/>
    <w:rsid w:val="000D0354"/>
    <w:rsid w:val="000D0D60"/>
    <w:rsid w:val="000D3729"/>
    <w:rsid w:val="000D390D"/>
    <w:rsid w:val="000D3DA5"/>
    <w:rsid w:val="000D3F49"/>
    <w:rsid w:val="000D4302"/>
    <w:rsid w:val="000D47A4"/>
    <w:rsid w:val="000D5014"/>
    <w:rsid w:val="000D5669"/>
    <w:rsid w:val="000D57EB"/>
    <w:rsid w:val="000D5F52"/>
    <w:rsid w:val="000E01A0"/>
    <w:rsid w:val="000E07F1"/>
    <w:rsid w:val="000E0D6B"/>
    <w:rsid w:val="000E1851"/>
    <w:rsid w:val="000E1DB9"/>
    <w:rsid w:val="000E32D3"/>
    <w:rsid w:val="000E48C8"/>
    <w:rsid w:val="000E5037"/>
    <w:rsid w:val="000E6C51"/>
    <w:rsid w:val="000E762C"/>
    <w:rsid w:val="000F0A60"/>
    <w:rsid w:val="000F138D"/>
    <w:rsid w:val="000F1C40"/>
    <w:rsid w:val="000F239D"/>
    <w:rsid w:val="000F2570"/>
    <w:rsid w:val="000F2B93"/>
    <w:rsid w:val="000F312D"/>
    <w:rsid w:val="000F3380"/>
    <w:rsid w:val="000F4257"/>
    <w:rsid w:val="000F45FD"/>
    <w:rsid w:val="000F7C9A"/>
    <w:rsid w:val="001000FE"/>
    <w:rsid w:val="00100691"/>
    <w:rsid w:val="001009D9"/>
    <w:rsid w:val="001045F5"/>
    <w:rsid w:val="00104C4C"/>
    <w:rsid w:val="00105539"/>
    <w:rsid w:val="00105F4D"/>
    <w:rsid w:val="00106DF9"/>
    <w:rsid w:val="00107D7D"/>
    <w:rsid w:val="00110E66"/>
    <w:rsid w:val="001114D4"/>
    <w:rsid w:val="0011271F"/>
    <w:rsid w:val="0011301F"/>
    <w:rsid w:val="00115B68"/>
    <w:rsid w:val="0011613A"/>
    <w:rsid w:val="001161FC"/>
    <w:rsid w:val="001162E3"/>
    <w:rsid w:val="00116EC4"/>
    <w:rsid w:val="00116EF7"/>
    <w:rsid w:val="00117493"/>
    <w:rsid w:val="001176A3"/>
    <w:rsid w:val="00120622"/>
    <w:rsid w:val="00121979"/>
    <w:rsid w:val="00121F43"/>
    <w:rsid w:val="00122467"/>
    <w:rsid w:val="00122C40"/>
    <w:rsid w:val="001230E2"/>
    <w:rsid w:val="001230EA"/>
    <w:rsid w:val="00123561"/>
    <w:rsid w:val="00123D80"/>
    <w:rsid w:val="00124138"/>
    <w:rsid w:val="0012474C"/>
    <w:rsid w:val="00124FA8"/>
    <w:rsid w:val="0012565A"/>
    <w:rsid w:val="001256A2"/>
    <w:rsid w:val="00125964"/>
    <w:rsid w:val="00125F02"/>
    <w:rsid w:val="00126051"/>
    <w:rsid w:val="00126796"/>
    <w:rsid w:val="00126D3B"/>
    <w:rsid w:val="001277E0"/>
    <w:rsid w:val="00127AC9"/>
    <w:rsid w:val="0013111F"/>
    <w:rsid w:val="00131223"/>
    <w:rsid w:val="00131656"/>
    <w:rsid w:val="00131EEA"/>
    <w:rsid w:val="00132FAC"/>
    <w:rsid w:val="0013386B"/>
    <w:rsid w:val="00133B34"/>
    <w:rsid w:val="001354E9"/>
    <w:rsid w:val="00135517"/>
    <w:rsid w:val="00137671"/>
    <w:rsid w:val="00137D47"/>
    <w:rsid w:val="00142879"/>
    <w:rsid w:val="00142956"/>
    <w:rsid w:val="001435B9"/>
    <w:rsid w:val="00144F11"/>
    <w:rsid w:val="001462D5"/>
    <w:rsid w:val="001464B5"/>
    <w:rsid w:val="0014667A"/>
    <w:rsid w:val="0014682A"/>
    <w:rsid w:val="001473E5"/>
    <w:rsid w:val="0015002C"/>
    <w:rsid w:val="00151083"/>
    <w:rsid w:val="001518C6"/>
    <w:rsid w:val="00151A62"/>
    <w:rsid w:val="00151C24"/>
    <w:rsid w:val="00153732"/>
    <w:rsid w:val="00153806"/>
    <w:rsid w:val="0015543D"/>
    <w:rsid w:val="00155A1D"/>
    <w:rsid w:val="00156102"/>
    <w:rsid w:val="00156625"/>
    <w:rsid w:val="00156FC5"/>
    <w:rsid w:val="00157902"/>
    <w:rsid w:val="001600EA"/>
    <w:rsid w:val="00160732"/>
    <w:rsid w:val="00161B8E"/>
    <w:rsid w:val="00161ECE"/>
    <w:rsid w:val="001630F4"/>
    <w:rsid w:val="00163B29"/>
    <w:rsid w:val="00163BAD"/>
    <w:rsid w:val="00163DB2"/>
    <w:rsid w:val="00164591"/>
    <w:rsid w:val="00165361"/>
    <w:rsid w:val="00165A68"/>
    <w:rsid w:val="00165C17"/>
    <w:rsid w:val="0016621E"/>
    <w:rsid w:val="00166A8E"/>
    <w:rsid w:val="00166CCD"/>
    <w:rsid w:val="00167369"/>
    <w:rsid w:val="00167FD7"/>
    <w:rsid w:val="0017045E"/>
    <w:rsid w:val="0017195E"/>
    <w:rsid w:val="00171F98"/>
    <w:rsid w:val="001732C7"/>
    <w:rsid w:val="00173DA0"/>
    <w:rsid w:val="00175047"/>
    <w:rsid w:val="00175823"/>
    <w:rsid w:val="001759D9"/>
    <w:rsid w:val="0017652E"/>
    <w:rsid w:val="00176FF7"/>
    <w:rsid w:val="00182D49"/>
    <w:rsid w:val="001840F6"/>
    <w:rsid w:val="0018573A"/>
    <w:rsid w:val="00185EDE"/>
    <w:rsid w:val="0018746E"/>
    <w:rsid w:val="0019107A"/>
    <w:rsid w:val="00191F7D"/>
    <w:rsid w:val="001933CB"/>
    <w:rsid w:val="00195B1A"/>
    <w:rsid w:val="00195E81"/>
    <w:rsid w:val="00196326"/>
    <w:rsid w:val="00197906"/>
    <w:rsid w:val="001A127A"/>
    <w:rsid w:val="001A2210"/>
    <w:rsid w:val="001A3BB0"/>
    <w:rsid w:val="001A3C6F"/>
    <w:rsid w:val="001A551B"/>
    <w:rsid w:val="001A5906"/>
    <w:rsid w:val="001A7A03"/>
    <w:rsid w:val="001B2CCF"/>
    <w:rsid w:val="001B31C6"/>
    <w:rsid w:val="001B48E3"/>
    <w:rsid w:val="001B4BC9"/>
    <w:rsid w:val="001B5A1A"/>
    <w:rsid w:val="001B66CE"/>
    <w:rsid w:val="001B6E00"/>
    <w:rsid w:val="001B743E"/>
    <w:rsid w:val="001B7D43"/>
    <w:rsid w:val="001C0699"/>
    <w:rsid w:val="001C1F8C"/>
    <w:rsid w:val="001C24BA"/>
    <w:rsid w:val="001C3434"/>
    <w:rsid w:val="001C4996"/>
    <w:rsid w:val="001C6165"/>
    <w:rsid w:val="001C637D"/>
    <w:rsid w:val="001C6F78"/>
    <w:rsid w:val="001D0633"/>
    <w:rsid w:val="001D0857"/>
    <w:rsid w:val="001D120E"/>
    <w:rsid w:val="001D3435"/>
    <w:rsid w:val="001D36CC"/>
    <w:rsid w:val="001D3F91"/>
    <w:rsid w:val="001D4E6D"/>
    <w:rsid w:val="001D7292"/>
    <w:rsid w:val="001E0D13"/>
    <w:rsid w:val="001E1B3D"/>
    <w:rsid w:val="001E1C8B"/>
    <w:rsid w:val="001E202B"/>
    <w:rsid w:val="001E2544"/>
    <w:rsid w:val="001E2BE3"/>
    <w:rsid w:val="001E2D77"/>
    <w:rsid w:val="001E4816"/>
    <w:rsid w:val="001E69DE"/>
    <w:rsid w:val="001E6BE6"/>
    <w:rsid w:val="001F0EF5"/>
    <w:rsid w:val="001F208D"/>
    <w:rsid w:val="001F36BC"/>
    <w:rsid w:val="001F3A1F"/>
    <w:rsid w:val="001F4CB3"/>
    <w:rsid w:val="001F6BC5"/>
    <w:rsid w:val="001F7841"/>
    <w:rsid w:val="00200B03"/>
    <w:rsid w:val="00200F22"/>
    <w:rsid w:val="002011EF"/>
    <w:rsid w:val="00202B2C"/>
    <w:rsid w:val="00203D7B"/>
    <w:rsid w:val="00205B10"/>
    <w:rsid w:val="002106F9"/>
    <w:rsid w:val="00211001"/>
    <w:rsid w:val="00211FF9"/>
    <w:rsid w:val="002126A5"/>
    <w:rsid w:val="00213331"/>
    <w:rsid w:val="002139E3"/>
    <w:rsid w:val="0021783C"/>
    <w:rsid w:val="00220F12"/>
    <w:rsid w:val="00223912"/>
    <w:rsid w:val="00223D7A"/>
    <w:rsid w:val="00223F26"/>
    <w:rsid w:val="0022552A"/>
    <w:rsid w:val="002275CB"/>
    <w:rsid w:val="002307D3"/>
    <w:rsid w:val="00230818"/>
    <w:rsid w:val="00231506"/>
    <w:rsid w:val="002323BF"/>
    <w:rsid w:val="002336FC"/>
    <w:rsid w:val="002349B3"/>
    <w:rsid w:val="00234D49"/>
    <w:rsid w:val="00236809"/>
    <w:rsid w:val="00236C24"/>
    <w:rsid w:val="0023760B"/>
    <w:rsid w:val="00237721"/>
    <w:rsid w:val="0023772B"/>
    <w:rsid w:val="00237E29"/>
    <w:rsid w:val="00240245"/>
    <w:rsid w:val="0024419B"/>
    <w:rsid w:val="002445A8"/>
    <w:rsid w:val="00244CE9"/>
    <w:rsid w:val="00245000"/>
    <w:rsid w:val="00247107"/>
    <w:rsid w:val="00247E90"/>
    <w:rsid w:val="0025022D"/>
    <w:rsid w:val="00252FC2"/>
    <w:rsid w:val="00253202"/>
    <w:rsid w:val="00256AB7"/>
    <w:rsid w:val="0025774D"/>
    <w:rsid w:val="002579C3"/>
    <w:rsid w:val="0026061D"/>
    <w:rsid w:val="0026065D"/>
    <w:rsid w:val="00262BB4"/>
    <w:rsid w:val="00263618"/>
    <w:rsid w:val="00263B22"/>
    <w:rsid w:val="0026450D"/>
    <w:rsid w:val="00265245"/>
    <w:rsid w:val="00266715"/>
    <w:rsid w:val="00267B8F"/>
    <w:rsid w:val="0027108D"/>
    <w:rsid w:val="00274941"/>
    <w:rsid w:val="00274ACF"/>
    <w:rsid w:val="00274EF1"/>
    <w:rsid w:val="002757C0"/>
    <w:rsid w:val="002757E2"/>
    <w:rsid w:val="00281A8B"/>
    <w:rsid w:val="00283783"/>
    <w:rsid w:val="00286960"/>
    <w:rsid w:val="00287942"/>
    <w:rsid w:val="00287BE6"/>
    <w:rsid w:val="002908C0"/>
    <w:rsid w:val="00290D8B"/>
    <w:rsid w:val="00291A8C"/>
    <w:rsid w:val="00291F0A"/>
    <w:rsid w:val="00292089"/>
    <w:rsid w:val="002929DD"/>
    <w:rsid w:val="002932DD"/>
    <w:rsid w:val="002934B6"/>
    <w:rsid w:val="00293A82"/>
    <w:rsid w:val="0029425F"/>
    <w:rsid w:val="00294522"/>
    <w:rsid w:val="00294A95"/>
    <w:rsid w:val="00294ED4"/>
    <w:rsid w:val="00296AB1"/>
    <w:rsid w:val="00296FFB"/>
    <w:rsid w:val="002A0476"/>
    <w:rsid w:val="002A1321"/>
    <w:rsid w:val="002A1822"/>
    <w:rsid w:val="002A1F35"/>
    <w:rsid w:val="002A2583"/>
    <w:rsid w:val="002A2EA2"/>
    <w:rsid w:val="002A379C"/>
    <w:rsid w:val="002A7565"/>
    <w:rsid w:val="002A7654"/>
    <w:rsid w:val="002A7B7C"/>
    <w:rsid w:val="002A7F40"/>
    <w:rsid w:val="002B0EE5"/>
    <w:rsid w:val="002B2AED"/>
    <w:rsid w:val="002B3A29"/>
    <w:rsid w:val="002B49AB"/>
    <w:rsid w:val="002B4D27"/>
    <w:rsid w:val="002B7246"/>
    <w:rsid w:val="002B7804"/>
    <w:rsid w:val="002C0CAB"/>
    <w:rsid w:val="002C0F5D"/>
    <w:rsid w:val="002C2018"/>
    <w:rsid w:val="002C2FE9"/>
    <w:rsid w:val="002C3E8E"/>
    <w:rsid w:val="002D02E0"/>
    <w:rsid w:val="002D2F43"/>
    <w:rsid w:val="002D3B10"/>
    <w:rsid w:val="002D3CDF"/>
    <w:rsid w:val="002D4DE4"/>
    <w:rsid w:val="002D6633"/>
    <w:rsid w:val="002D6A61"/>
    <w:rsid w:val="002D7B06"/>
    <w:rsid w:val="002D7B80"/>
    <w:rsid w:val="002E074F"/>
    <w:rsid w:val="002E0BD1"/>
    <w:rsid w:val="002E0BF7"/>
    <w:rsid w:val="002E2920"/>
    <w:rsid w:val="002E3419"/>
    <w:rsid w:val="002E3EBE"/>
    <w:rsid w:val="002E51C4"/>
    <w:rsid w:val="002E53FD"/>
    <w:rsid w:val="002E55A2"/>
    <w:rsid w:val="002E5BAF"/>
    <w:rsid w:val="002E66AA"/>
    <w:rsid w:val="002F3372"/>
    <w:rsid w:val="002F36BA"/>
    <w:rsid w:val="002F4250"/>
    <w:rsid w:val="002F5A11"/>
    <w:rsid w:val="002F77A8"/>
    <w:rsid w:val="00300043"/>
    <w:rsid w:val="00300937"/>
    <w:rsid w:val="00300A2A"/>
    <w:rsid w:val="0030189D"/>
    <w:rsid w:val="00301BB0"/>
    <w:rsid w:val="00301E22"/>
    <w:rsid w:val="003033BD"/>
    <w:rsid w:val="00305374"/>
    <w:rsid w:val="00305E3B"/>
    <w:rsid w:val="0030651D"/>
    <w:rsid w:val="003077EF"/>
    <w:rsid w:val="00307C90"/>
    <w:rsid w:val="00310F6C"/>
    <w:rsid w:val="0031253F"/>
    <w:rsid w:val="00312D5B"/>
    <w:rsid w:val="003137D5"/>
    <w:rsid w:val="00313879"/>
    <w:rsid w:val="00313D8A"/>
    <w:rsid w:val="00313E53"/>
    <w:rsid w:val="00314328"/>
    <w:rsid w:val="00316707"/>
    <w:rsid w:val="00316B3D"/>
    <w:rsid w:val="00317AA7"/>
    <w:rsid w:val="00317AD3"/>
    <w:rsid w:val="00317DEC"/>
    <w:rsid w:val="00320BE4"/>
    <w:rsid w:val="003229F7"/>
    <w:rsid w:val="00322D84"/>
    <w:rsid w:val="003230DF"/>
    <w:rsid w:val="0032319E"/>
    <w:rsid w:val="00323233"/>
    <w:rsid w:val="0032387C"/>
    <w:rsid w:val="0032455C"/>
    <w:rsid w:val="00324FCB"/>
    <w:rsid w:val="003259BF"/>
    <w:rsid w:val="00326C95"/>
    <w:rsid w:val="00330A4C"/>
    <w:rsid w:val="00330CBD"/>
    <w:rsid w:val="00331380"/>
    <w:rsid w:val="00336BC1"/>
    <w:rsid w:val="0034149E"/>
    <w:rsid w:val="00341EA4"/>
    <w:rsid w:val="0034375D"/>
    <w:rsid w:val="003439AE"/>
    <w:rsid w:val="00343B36"/>
    <w:rsid w:val="00345BB6"/>
    <w:rsid w:val="003465BC"/>
    <w:rsid w:val="00347A39"/>
    <w:rsid w:val="00347D24"/>
    <w:rsid w:val="003502C3"/>
    <w:rsid w:val="0035090F"/>
    <w:rsid w:val="003510EB"/>
    <w:rsid w:val="00352098"/>
    <w:rsid w:val="003542C5"/>
    <w:rsid w:val="003542E8"/>
    <w:rsid w:val="003552DF"/>
    <w:rsid w:val="00356BEC"/>
    <w:rsid w:val="003601C1"/>
    <w:rsid w:val="003615B2"/>
    <w:rsid w:val="0036311A"/>
    <w:rsid w:val="00364D15"/>
    <w:rsid w:val="003653AF"/>
    <w:rsid w:val="00366C3B"/>
    <w:rsid w:val="00366D3E"/>
    <w:rsid w:val="0037005A"/>
    <w:rsid w:val="00370AF8"/>
    <w:rsid w:val="003712F4"/>
    <w:rsid w:val="003719D9"/>
    <w:rsid w:val="00373964"/>
    <w:rsid w:val="003746DE"/>
    <w:rsid w:val="003748BF"/>
    <w:rsid w:val="00375B52"/>
    <w:rsid w:val="00375DC6"/>
    <w:rsid w:val="003816F4"/>
    <w:rsid w:val="00390A41"/>
    <w:rsid w:val="00391563"/>
    <w:rsid w:val="00392326"/>
    <w:rsid w:val="0039292E"/>
    <w:rsid w:val="00394476"/>
    <w:rsid w:val="00394CA2"/>
    <w:rsid w:val="00394F8F"/>
    <w:rsid w:val="00395420"/>
    <w:rsid w:val="003954CF"/>
    <w:rsid w:val="003963CF"/>
    <w:rsid w:val="00396767"/>
    <w:rsid w:val="00396A26"/>
    <w:rsid w:val="003A0095"/>
    <w:rsid w:val="003A091B"/>
    <w:rsid w:val="003A18A7"/>
    <w:rsid w:val="003A2AAD"/>
    <w:rsid w:val="003A46E7"/>
    <w:rsid w:val="003A4C56"/>
    <w:rsid w:val="003A5FFB"/>
    <w:rsid w:val="003A7A2B"/>
    <w:rsid w:val="003B4F5B"/>
    <w:rsid w:val="003B5CEA"/>
    <w:rsid w:val="003B6FEE"/>
    <w:rsid w:val="003B7ABD"/>
    <w:rsid w:val="003C0A17"/>
    <w:rsid w:val="003C0F97"/>
    <w:rsid w:val="003C1B5E"/>
    <w:rsid w:val="003C2BFF"/>
    <w:rsid w:val="003C39D4"/>
    <w:rsid w:val="003C3CF0"/>
    <w:rsid w:val="003C5716"/>
    <w:rsid w:val="003C592E"/>
    <w:rsid w:val="003C6AC4"/>
    <w:rsid w:val="003C7AC6"/>
    <w:rsid w:val="003D0D87"/>
    <w:rsid w:val="003D20F8"/>
    <w:rsid w:val="003D2A33"/>
    <w:rsid w:val="003D2FF0"/>
    <w:rsid w:val="003D3821"/>
    <w:rsid w:val="003D388C"/>
    <w:rsid w:val="003D38EE"/>
    <w:rsid w:val="003D4E31"/>
    <w:rsid w:val="003D56FB"/>
    <w:rsid w:val="003D78D3"/>
    <w:rsid w:val="003D7EEC"/>
    <w:rsid w:val="003E016D"/>
    <w:rsid w:val="003E0B25"/>
    <w:rsid w:val="003E14A2"/>
    <w:rsid w:val="003E2F8D"/>
    <w:rsid w:val="003E3154"/>
    <w:rsid w:val="003E5111"/>
    <w:rsid w:val="003E5945"/>
    <w:rsid w:val="003E7E4E"/>
    <w:rsid w:val="003F01F2"/>
    <w:rsid w:val="003F0ECC"/>
    <w:rsid w:val="003F36A5"/>
    <w:rsid w:val="003F3CC0"/>
    <w:rsid w:val="003F68A3"/>
    <w:rsid w:val="003F7039"/>
    <w:rsid w:val="00400234"/>
    <w:rsid w:val="004003FB"/>
    <w:rsid w:val="00401058"/>
    <w:rsid w:val="004018F5"/>
    <w:rsid w:val="0040363B"/>
    <w:rsid w:val="00403C4A"/>
    <w:rsid w:val="00405029"/>
    <w:rsid w:val="004052DA"/>
    <w:rsid w:val="00405EFE"/>
    <w:rsid w:val="004065D1"/>
    <w:rsid w:val="0040752F"/>
    <w:rsid w:val="00407779"/>
    <w:rsid w:val="004101EC"/>
    <w:rsid w:val="00413583"/>
    <w:rsid w:val="00414388"/>
    <w:rsid w:val="004143E4"/>
    <w:rsid w:val="00415B68"/>
    <w:rsid w:val="004161BA"/>
    <w:rsid w:val="004170A5"/>
    <w:rsid w:val="004209D4"/>
    <w:rsid w:val="00421474"/>
    <w:rsid w:val="00422A54"/>
    <w:rsid w:val="00422B52"/>
    <w:rsid w:val="004273A7"/>
    <w:rsid w:val="00430D0D"/>
    <w:rsid w:val="0043169E"/>
    <w:rsid w:val="0043322D"/>
    <w:rsid w:val="00433BB9"/>
    <w:rsid w:val="00435145"/>
    <w:rsid w:val="00435C94"/>
    <w:rsid w:val="00435F07"/>
    <w:rsid w:val="00436576"/>
    <w:rsid w:val="004367FE"/>
    <w:rsid w:val="004368F9"/>
    <w:rsid w:val="004375A7"/>
    <w:rsid w:val="00437CBF"/>
    <w:rsid w:val="0044005F"/>
    <w:rsid w:val="00441671"/>
    <w:rsid w:val="00442DE9"/>
    <w:rsid w:val="0044300C"/>
    <w:rsid w:val="004438C8"/>
    <w:rsid w:val="00443D96"/>
    <w:rsid w:val="00444D03"/>
    <w:rsid w:val="00444D1A"/>
    <w:rsid w:val="004452F4"/>
    <w:rsid w:val="004458D8"/>
    <w:rsid w:val="00446F05"/>
    <w:rsid w:val="00447FBB"/>
    <w:rsid w:val="004508FB"/>
    <w:rsid w:val="00450BE1"/>
    <w:rsid w:val="004530D4"/>
    <w:rsid w:val="004537DA"/>
    <w:rsid w:val="0045522B"/>
    <w:rsid w:val="00455446"/>
    <w:rsid w:val="0045570A"/>
    <w:rsid w:val="00455F41"/>
    <w:rsid w:val="004569F6"/>
    <w:rsid w:val="0045721D"/>
    <w:rsid w:val="004579B6"/>
    <w:rsid w:val="004579C5"/>
    <w:rsid w:val="004605FF"/>
    <w:rsid w:val="004634F8"/>
    <w:rsid w:val="004662C8"/>
    <w:rsid w:val="004669BC"/>
    <w:rsid w:val="00466BDD"/>
    <w:rsid w:val="00466DFD"/>
    <w:rsid w:val="004677B6"/>
    <w:rsid w:val="0047111F"/>
    <w:rsid w:val="0047302E"/>
    <w:rsid w:val="004737E1"/>
    <w:rsid w:val="00473FD8"/>
    <w:rsid w:val="00474321"/>
    <w:rsid w:val="00474802"/>
    <w:rsid w:val="004752D0"/>
    <w:rsid w:val="00475FCF"/>
    <w:rsid w:val="004762B5"/>
    <w:rsid w:val="00476AFC"/>
    <w:rsid w:val="004778BD"/>
    <w:rsid w:val="004779B7"/>
    <w:rsid w:val="004812EE"/>
    <w:rsid w:val="00481D9B"/>
    <w:rsid w:val="00485276"/>
    <w:rsid w:val="00490401"/>
    <w:rsid w:val="0049154A"/>
    <w:rsid w:val="00491AD6"/>
    <w:rsid w:val="004929D8"/>
    <w:rsid w:val="00493BD1"/>
    <w:rsid w:val="004958D7"/>
    <w:rsid w:val="00495E2F"/>
    <w:rsid w:val="004960D9"/>
    <w:rsid w:val="004A0503"/>
    <w:rsid w:val="004A2B80"/>
    <w:rsid w:val="004A3416"/>
    <w:rsid w:val="004A47E0"/>
    <w:rsid w:val="004A4CD4"/>
    <w:rsid w:val="004A5B3E"/>
    <w:rsid w:val="004A6E72"/>
    <w:rsid w:val="004A6EA8"/>
    <w:rsid w:val="004A710E"/>
    <w:rsid w:val="004A7C54"/>
    <w:rsid w:val="004A7CB7"/>
    <w:rsid w:val="004B0A41"/>
    <w:rsid w:val="004B31D3"/>
    <w:rsid w:val="004B3594"/>
    <w:rsid w:val="004B3EBD"/>
    <w:rsid w:val="004B54C5"/>
    <w:rsid w:val="004B7BC7"/>
    <w:rsid w:val="004C04AD"/>
    <w:rsid w:val="004C07D7"/>
    <w:rsid w:val="004C09ED"/>
    <w:rsid w:val="004C1DF6"/>
    <w:rsid w:val="004C1E44"/>
    <w:rsid w:val="004C22BD"/>
    <w:rsid w:val="004C23EB"/>
    <w:rsid w:val="004C2BD7"/>
    <w:rsid w:val="004C357B"/>
    <w:rsid w:val="004C5A4A"/>
    <w:rsid w:val="004C5EA5"/>
    <w:rsid w:val="004C790C"/>
    <w:rsid w:val="004D00F9"/>
    <w:rsid w:val="004D018B"/>
    <w:rsid w:val="004D0625"/>
    <w:rsid w:val="004D14DD"/>
    <w:rsid w:val="004D1D82"/>
    <w:rsid w:val="004D42BD"/>
    <w:rsid w:val="004D58D6"/>
    <w:rsid w:val="004D5BD6"/>
    <w:rsid w:val="004D5D12"/>
    <w:rsid w:val="004E061C"/>
    <w:rsid w:val="004E141A"/>
    <w:rsid w:val="004E21F0"/>
    <w:rsid w:val="004E39F4"/>
    <w:rsid w:val="004E3F0C"/>
    <w:rsid w:val="004E4942"/>
    <w:rsid w:val="004E4DF1"/>
    <w:rsid w:val="004E503B"/>
    <w:rsid w:val="004E51A4"/>
    <w:rsid w:val="004E6980"/>
    <w:rsid w:val="004E6B81"/>
    <w:rsid w:val="004E7A78"/>
    <w:rsid w:val="004F05B5"/>
    <w:rsid w:val="004F246F"/>
    <w:rsid w:val="004F2FC9"/>
    <w:rsid w:val="004F6165"/>
    <w:rsid w:val="004F6415"/>
    <w:rsid w:val="004F7E07"/>
    <w:rsid w:val="00500E0B"/>
    <w:rsid w:val="00501502"/>
    <w:rsid w:val="00507CBA"/>
    <w:rsid w:val="0051014D"/>
    <w:rsid w:val="00510283"/>
    <w:rsid w:val="005124B1"/>
    <w:rsid w:val="00513E00"/>
    <w:rsid w:val="005149F9"/>
    <w:rsid w:val="00514A37"/>
    <w:rsid w:val="005154D1"/>
    <w:rsid w:val="005159E1"/>
    <w:rsid w:val="00515F9F"/>
    <w:rsid w:val="005173DF"/>
    <w:rsid w:val="00517965"/>
    <w:rsid w:val="00517FD3"/>
    <w:rsid w:val="00520193"/>
    <w:rsid w:val="0052043B"/>
    <w:rsid w:val="0052212A"/>
    <w:rsid w:val="00522B6D"/>
    <w:rsid w:val="0052300C"/>
    <w:rsid w:val="00523380"/>
    <w:rsid w:val="005242C3"/>
    <w:rsid w:val="005243E6"/>
    <w:rsid w:val="005247F4"/>
    <w:rsid w:val="00524C3D"/>
    <w:rsid w:val="005250AC"/>
    <w:rsid w:val="00526789"/>
    <w:rsid w:val="00526DE8"/>
    <w:rsid w:val="005271DE"/>
    <w:rsid w:val="00530193"/>
    <w:rsid w:val="00531702"/>
    <w:rsid w:val="00531DC2"/>
    <w:rsid w:val="00532F21"/>
    <w:rsid w:val="00534315"/>
    <w:rsid w:val="005348A9"/>
    <w:rsid w:val="00536E0E"/>
    <w:rsid w:val="00537610"/>
    <w:rsid w:val="00537A15"/>
    <w:rsid w:val="00543F12"/>
    <w:rsid w:val="00544692"/>
    <w:rsid w:val="00545452"/>
    <w:rsid w:val="005457A3"/>
    <w:rsid w:val="00547384"/>
    <w:rsid w:val="00547539"/>
    <w:rsid w:val="005511F7"/>
    <w:rsid w:val="00551588"/>
    <w:rsid w:val="00553777"/>
    <w:rsid w:val="00553ABB"/>
    <w:rsid w:val="00553B45"/>
    <w:rsid w:val="00553C78"/>
    <w:rsid w:val="00554299"/>
    <w:rsid w:val="00554412"/>
    <w:rsid w:val="00554C0E"/>
    <w:rsid w:val="00554C6E"/>
    <w:rsid w:val="0055638E"/>
    <w:rsid w:val="00556F25"/>
    <w:rsid w:val="00556FFE"/>
    <w:rsid w:val="0055758F"/>
    <w:rsid w:val="00561687"/>
    <w:rsid w:val="00561BBE"/>
    <w:rsid w:val="00561CFC"/>
    <w:rsid w:val="005630A5"/>
    <w:rsid w:val="00564E08"/>
    <w:rsid w:val="00565FE6"/>
    <w:rsid w:val="00566439"/>
    <w:rsid w:val="00566521"/>
    <w:rsid w:val="00567D1C"/>
    <w:rsid w:val="0057160A"/>
    <w:rsid w:val="005721D4"/>
    <w:rsid w:val="00572590"/>
    <w:rsid w:val="00573298"/>
    <w:rsid w:val="0057392D"/>
    <w:rsid w:val="00573A50"/>
    <w:rsid w:val="00576690"/>
    <w:rsid w:val="00576E2C"/>
    <w:rsid w:val="00577243"/>
    <w:rsid w:val="00577EC5"/>
    <w:rsid w:val="00580522"/>
    <w:rsid w:val="00580DDF"/>
    <w:rsid w:val="0058123F"/>
    <w:rsid w:val="00581790"/>
    <w:rsid w:val="00583849"/>
    <w:rsid w:val="00583C22"/>
    <w:rsid w:val="0058728D"/>
    <w:rsid w:val="0058752D"/>
    <w:rsid w:val="005922C5"/>
    <w:rsid w:val="005937C0"/>
    <w:rsid w:val="005939AA"/>
    <w:rsid w:val="00595346"/>
    <w:rsid w:val="00595A79"/>
    <w:rsid w:val="0059654B"/>
    <w:rsid w:val="00596F60"/>
    <w:rsid w:val="0059763E"/>
    <w:rsid w:val="0059764E"/>
    <w:rsid w:val="005978D8"/>
    <w:rsid w:val="005A040F"/>
    <w:rsid w:val="005A096B"/>
    <w:rsid w:val="005A1113"/>
    <w:rsid w:val="005A204B"/>
    <w:rsid w:val="005A2656"/>
    <w:rsid w:val="005A465E"/>
    <w:rsid w:val="005A5FF0"/>
    <w:rsid w:val="005B0B21"/>
    <w:rsid w:val="005B183A"/>
    <w:rsid w:val="005B2116"/>
    <w:rsid w:val="005B33E6"/>
    <w:rsid w:val="005B3839"/>
    <w:rsid w:val="005B3B37"/>
    <w:rsid w:val="005B415F"/>
    <w:rsid w:val="005B4A26"/>
    <w:rsid w:val="005B62F0"/>
    <w:rsid w:val="005B6487"/>
    <w:rsid w:val="005B6A75"/>
    <w:rsid w:val="005B7040"/>
    <w:rsid w:val="005B7EE3"/>
    <w:rsid w:val="005C1A5F"/>
    <w:rsid w:val="005C48C3"/>
    <w:rsid w:val="005C492B"/>
    <w:rsid w:val="005C4CCF"/>
    <w:rsid w:val="005C55F2"/>
    <w:rsid w:val="005C6567"/>
    <w:rsid w:val="005C6DC5"/>
    <w:rsid w:val="005D106A"/>
    <w:rsid w:val="005D410D"/>
    <w:rsid w:val="005D4724"/>
    <w:rsid w:val="005D50D2"/>
    <w:rsid w:val="005D63AB"/>
    <w:rsid w:val="005D6D26"/>
    <w:rsid w:val="005D7EFC"/>
    <w:rsid w:val="005D7FF4"/>
    <w:rsid w:val="005E15BF"/>
    <w:rsid w:val="005E1FB0"/>
    <w:rsid w:val="005E2ABA"/>
    <w:rsid w:val="005E3D61"/>
    <w:rsid w:val="005E42B0"/>
    <w:rsid w:val="005E5A12"/>
    <w:rsid w:val="005E5E65"/>
    <w:rsid w:val="005E7377"/>
    <w:rsid w:val="005E7833"/>
    <w:rsid w:val="005F0F81"/>
    <w:rsid w:val="005F187C"/>
    <w:rsid w:val="005F4078"/>
    <w:rsid w:val="005F41D0"/>
    <w:rsid w:val="005F78CB"/>
    <w:rsid w:val="005F7DF9"/>
    <w:rsid w:val="00600404"/>
    <w:rsid w:val="006026FE"/>
    <w:rsid w:val="0060371E"/>
    <w:rsid w:val="00603F3D"/>
    <w:rsid w:val="00605118"/>
    <w:rsid w:val="0060601B"/>
    <w:rsid w:val="0060713B"/>
    <w:rsid w:val="00610E0D"/>
    <w:rsid w:val="0061210E"/>
    <w:rsid w:val="00612606"/>
    <w:rsid w:val="0061261E"/>
    <w:rsid w:val="00614742"/>
    <w:rsid w:val="00614E87"/>
    <w:rsid w:val="00616029"/>
    <w:rsid w:val="00616A72"/>
    <w:rsid w:val="00617FCA"/>
    <w:rsid w:val="006200E8"/>
    <w:rsid w:val="0062149B"/>
    <w:rsid w:val="00622336"/>
    <w:rsid w:val="00622965"/>
    <w:rsid w:val="00623572"/>
    <w:rsid w:val="0062381B"/>
    <w:rsid w:val="006248EF"/>
    <w:rsid w:val="00625EB3"/>
    <w:rsid w:val="0062675B"/>
    <w:rsid w:val="006270DB"/>
    <w:rsid w:val="006327FB"/>
    <w:rsid w:val="006331DF"/>
    <w:rsid w:val="006343AB"/>
    <w:rsid w:val="0063446B"/>
    <w:rsid w:val="00635B22"/>
    <w:rsid w:val="00635E1A"/>
    <w:rsid w:val="00636445"/>
    <w:rsid w:val="00636F93"/>
    <w:rsid w:val="0063718D"/>
    <w:rsid w:val="0063726F"/>
    <w:rsid w:val="0064032C"/>
    <w:rsid w:val="00641948"/>
    <w:rsid w:val="006420CF"/>
    <w:rsid w:val="006429E5"/>
    <w:rsid w:val="00642B85"/>
    <w:rsid w:val="00643A28"/>
    <w:rsid w:val="00643CBF"/>
    <w:rsid w:val="00643EC8"/>
    <w:rsid w:val="00647B97"/>
    <w:rsid w:val="00650EBA"/>
    <w:rsid w:val="00651808"/>
    <w:rsid w:val="0065349A"/>
    <w:rsid w:val="0065400B"/>
    <w:rsid w:val="006564E2"/>
    <w:rsid w:val="0065778D"/>
    <w:rsid w:val="00660E75"/>
    <w:rsid w:val="006610E5"/>
    <w:rsid w:val="006637F6"/>
    <w:rsid w:val="006659E9"/>
    <w:rsid w:val="00665F7C"/>
    <w:rsid w:val="006715AA"/>
    <w:rsid w:val="00671CA4"/>
    <w:rsid w:val="00673F29"/>
    <w:rsid w:val="00675588"/>
    <w:rsid w:val="006768A2"/>
    <w:rsid w:val="0067753E"/>
    <w:rsid w:val="00677765"/>
    <w:rsid w:val="006801B0"/>
    <w:rsid w:val="0068194F"/>
    <w:rsid w:val="00682EDF"/>
    <w:rsid w:val="00683B71"/>
    <w:rsid w:val="00683C0A"/>
    <w:rsid w:val="00683CC2"/>
    <w:rsid w:val="006859D7"/>
    <w:rsid w:val="006874A4"/>
    <w:rsid w:val="00687D99"/>
    <w:rsid w:val="00690D25"/>
    <w:rsid w:val="00693367"/>
    <w:rsid w:val="00693BBA"/>
    <w:rsid w:val="00693C16"/>
    <w:rsid w:val="006948A2"/>
    <w:rsid w:val="00695A68"/>
    <w:rsid w:val="00696C79"/>
    <w:rsid w:val="00696F21"/>
    <w:rsid w:val="0069785F"/>
    <w:rsid w:val="00697C76"/>
    <w:rsid w:val="006A01C9"/>
    <w:rsid w:val="006A02C1"/>
    <w:rsid w:val="006A13F9"/>
    <w:rsid w:val="006A1B81"/>
    <w:rsid w:val="006A255B"/>
    <w:rsid w:val="006A32C6"/>
    <w:rsid w:val="006A4AAB"/>
    <w:rsid w:val="006A4CC4"/>
    <w:rsid w:val="006A4F9E"/>
    <w:rsid w:val="006A531D"/>
    <w:rsid w:val="006A5F83"/>
    <w:rsid w:val="006A71BC"/>
    <w:rsid w:val="006A7671"/>
    <w:rsid w:val="006B00AC"/>
    <w:rsid w:val="006B023F"/>
    <w:rsid w:val="006B0CA7"/>
    <w:rsid w:val="006B0F76"/>
    <w:rsid w:val="006B1148"/>
    <w:rsid w:val="006B1B16"/>
    <w:rsid w:val="006B2D0D"/>
    <w:rsid w:val="006B303E"/>
    <w:rsid w:val="006B34D7"/>
    <w:rsid w:val="006B3D70"/>
    <w:rsid w:val="006B4104"/>
    <w:rsid w:val="006B4510"/>
    <w:rsid w:val="006B5431"/>
    <w:rsid w:val="006B557A"/>
    <w:rsid w:val="006B5F3F"/>
    <w:rsid w:val="006B62E2"/>
    <w:rsid w:val="006C22D9"/>
    <w:rsid w:val="006C32B3"/>
    <w:rsid w:val="006C4A49"/>
    <w:rsid w:val="006C4C46"/>
    <w:rsid w:val="006C5442"/>
    <w:rsid w:val="006C5D73"/>
    <w:rsid w:val="006C785E"/>
    <w:rsid w:val="006C7948"/>
    <w:rsid w:val="006C7CD4"/>
    <w:rsid w:val="006D120A"/>
    <w:rsid w:val="006D1D2F"/>
    <w:rsid w:val="006D257D"/>
    <w:rsid w:val="006D32D7"/>
    <w:rsid w:val="006D3D10"/>
    <w:rsid w:val="006D492C"/>
    <w:rsid w:val="006D5E23"/>
    <w:rsid w:val="006E10E7"/>
    <w:rsid w:val="006E13DF"/>
    <w:rsid w:val="006E15FF"/>
    <w:rsid w:val="006E1C85"/>
    <w:rsid w:val="006E20B1"/>
    <w:rsid w:val="006E3AEA"/>
    <w:rsid w:val="006E4CDA"/>
    <w:rsid w:val="006E523C"/>
    <w:rsid w:val="006E616C"/>
    <w:rsid w:val="006E633B"/>
    <w:rsid w:val="006F17F9"/>
    <w:rsid w:val="006F1B64"/>
    <w:rsid w:val="006F20C5"/>
    <w:rsid w:val="006F3A85"/>
    <w:rsid w:val="006F3B57"/>
    <w:rsid w:val="006F4168"/>
    <w:rsid w:val="006F4D75"/>
    <w:rsid w:val="006F5335"/>
    <w:rsid w:val="006F5577"/>
    <w:rsid w:val="006F6C10"/>
    <w:rsid w:val="006F7B0E"/>
    <w:rsid w:val="00700420"/>
    <w:rsid w:val="00701060"/>
    <w:rsid w:val="00701205"/>
    <w:rsid w:val="00703132"/>
    <w:rsid w:val="0070337D"/>
    <w:rsid w:val="007034E7"/>
    <w:rsid w:val="00703A7C"/>
    <w:rsid w:val="00703AA1"/>
    <w:rsid w:val="0070537A"/>
    <w:rsid w:val="00705C44"/>
    <w:rsid w:val="007066E6"/>
    <w:rsid w:val="0070747B"/>
    <w:rsid w:val="00710099"/>
    <w:rsid w:val="0071075B"/>
    <w:rsid w:val="007116BB"/>
    <w:rsid w:val="00711F0E"/>
    <w:rsid w:val="0071266F"/>
    <w:rsid w:val="0071384C"/>
    <w:rsid w:val="00713BEC"/>
    <w:rsid w:val="00713C6D"/>
    <w:rsid w:val="00714733"/>
    <w:rsid w:val="00714EBB"/>
    <w:rsid w:val="007158B7"/>
    <w:rsid w:val="00715B85"/>
    <w:rsid w:val="00722003"/>
    <w:rsid w:val="007253A3"/>
    <w:rsid w:val="0073065D"/>
    <w:rsid w:val="00731981"/>
    <w:rsid w:val="007327D8"/>
    <w:rsid w:val="00733BDB"/>
    <w:rsid w:val="0073567E"/>
    <w:rsid w:val="00737EFA"/>
    <w:rsid w:val="00741A87"/>
    <w:rsid w:val="00742CA8"/>
    <w:rsid w:val="007456B2"/>
    <w:rsid w:val="00746453"/>
    <w:rsid w:val="007465BD"/>
    <w:rsid w:val="007471B4"/>
    <w:rsid w:val="00747C4C"/>
    <w:rsid w:val="0075015B"/>
    <w:rsid w:val="007501D0"/>
    <w:rsid w:val="00750DBD"/>
    <w:rsid w:val="0075108F"/>
    <w:rsid w:val="00752ABC"/>
    <w:rsid w:val="007534FD"/>
    <w:rsid w:val="00755C0D"/>
    <w:rsid w:val="007568A0"/>
    <w:rsid w:val="007570D4"/>
    <w:rsid w:val="007575E6"/>
    <w:rsid w:val="0076085D"/>
    <w:rsid w:val="00761342"/>
    <w:rsid w:val="0076339E"/>
    <w:rsid w:val="007634E4"/>
    <w:rsid w:val="00763CC7"/>
    <w:rsid w:val="007649D6"/>
    <w:rsid w:val="00765014"/>
    <w:rsid w:val="007655DB"/>
    <w:rsid w:val="00765F94"/>
    <w:rsid w:val="00766422"/>
    <w:rsid w:val="0076661A"/>
    <w:rsid w:val="00767B06"/>
    <w:rsid w:val="00767BE6"/>
    <w:rsid w:val="00771281"/>
    <w:rsid w:val="007740D8"/>
    <w:rsid w:val="007746D1"/>
    <w:rsid w:val="00776B56"/>
    <w:rsid w:val="007776C4"/>
    <w:rsid w:val="00777AA3"/>
    <w:rsid w:val="00780A65"/>
    <w:rsid w:val="00780ED8"/>
    <w:rsid w:val="00780FEE"/>
    <w:rsid w:val="00781DC9"/>
    <w:rsid w:val="00783941"/>
    <w:rsid w:val="007851D5"/>
    <w:rsid w:val="00786A3F"/>
    <w:rsid w:val="007872BD"/>
    <w:rsid w:val="00790C50"/>
    <w:rsid w:val="00791081"/>
    <w:rsid w:val="00792489"/>
    <w:rsid w:val="007927ED"/>
    <w:rsid w:val="007934C3"/>
    <w:rsid w:val="00793515"/>
    <w:rsid w:val="00795BF7"/>
    <w:rsid w:val="00795DFB"/>
    <w:rsid w:val="007A008E"/>
    <w:rsid w:val="007A053D"/>
    <w:rsid w:val="007A0593"/>
    <w:rsid w:val="007A0E23"/>
    <w:rsid w:val="007A148F"/>
    <w:rsid w:val="007A1C74"/>
    <w:rsid w:val="007A2216"/>
    <w:rsid w:val="007A3245"/>
    <w:rsid w:val="007A43C9"/>
    <w:rsid w:val="007A478C"/>
    <w:rsid w:val="007A51B3"/>
    <w:rsid w:val="007A54A3"/>
    <w:rsid w:val="007A569A"/>
    <w:rsid w:val="007A6445"/>
    <w:rsid w:val="007A6940"/>
    <w:rsid w:val="007A71FD"/>
    <w:rsid w:val="007A7A08"/>
    <w:rsid w:val="007B00A4"/>
    <w:rsid w:val="007B0EB2"/>
    <w:rsid w:val="007B22BD"/>
    <w:rsid w:val="007B28BC"/>
    <w:rsid w:val="007B50D3"/>
    <w:rsid w:val="007B6F0C"/>
    <w:rsid w:val="007B7132"/>
    <w:rsid w:val="007B7646"/>
    <w:rsid w:val="007C03C0"/>
    <w:rsid w:val="007C045F"/>
    <w:rsid w:val="007C047D"/>
    <w:rsid w:val="007C1123"/>
    <w:rsid w:val="007C1196"/>
    <w:rsid w:val="007C1981"/>
    <w:rsid w:val="007C2248"/>
    <w:rsid w:val="007C2548"/>
    <w:rsid w:val="007C2B10"/>
    <w:rsid w:val="007C2D67"/>
    <w:rsid w:val="007C3843"/>
    <w:rsid w:val="007C3CE7"/>
    <w:rsid w:val="007C48F6"/>
    <w:rsid w:val="007C4C4D"/>
    <w:rsid w:val="007C6736"/>
    <w:rsid w:val="007D1776"/>
    <w:rsid w:val="007D2126"/>
    <w:rsid w:val="007D3089"/>
    <w:rsid w:val="007D367A"/>
    <w:rsid w:val="007D5001"/>
    <w:rsid w:val="007D5114"/>
    <w:rsid w:val="007E0608"/>
    <w:rsid w:val="007E1680"/>
    <w:rsid w:val="007E1D36"/>
    <w:rsid w:val="007E459F"/>
    <w:rsid w:val="007E5627"/>
    <w:rsid w:val="007E597E"/>
    <w:rsid w:val="007F0BC9"/>
    <w:rsid w:val="007F0D0E"/>
    <w:rsid w:val="007F1135"/>
    <w:rsid w:val="007F2EAB"/>
    <w:rsid w:val="007F38D9"/>
    <w:rsid w:val="007F4A1B"/>
    <w:rsid w:val="007F6336"/>
    <w:rsid w:val="007F667F"/>
    <w:rsid w:val="007F7135"/>
    <w:rsid w:val="008001D7"/>
    <w:rsid w:val="00801EED"/>
    <w:rsid w:val="00802438"/>
    <w:rsid w:val="00802AD7"/>
    <w:rsid w:val="00804210"/>
    <w:rsid w:val="008044F5"/>
    <w:rsid w:val="00805724"/>
    <w:rsid w:val="00805E2E"/>
    <w:rsid w:val="0081035D"/>
    <w:rsid w:val="00810419"/>
    <w:rsid w:val="00811A85"/>
    <w:rsid w:val="00811DE1"/>
    <w:rsid w:val="00813A8F"/>
    <w:rsid w:val="00814815"/>
    <w:rsid w:val="00814F6E"/>
    <w:rsid w:val="00817830"/>
    <w:rsid w:val="00820608"/>
    <w:rsid w:val="00821E64"/>
    <w:rsid w:val="0082485F"/>
    <w:rsid w:val="008258D0"/>
    <w:rsid w:val="00825C00"/>
    <w:rsid w:val="008263AB"/>
    <w:rsid w:val="0082669E"/>
    <w:rsid w:val="008266BB"/>
    <w:rsid w:val="00826F9F"/>
    <w:rsid w:val="0082765F"/>
    <w:rsid w:val="0083207A"/>
    <w:rsid w:val="00832C11"/>
    <w:rsid w:val="00832CC5"/>
    <w:rsid w:val="0083351C"/>
    <w:rsid w:val="00833B79"/>
    <w:rsid w:val="008348B5"/>
    <w:rsid w:val="0083581F"/>
    <w:rsid w:val="00835A41"/>
    <w:rsid w:val="00836EF7"/>
    <w:rsid w:val="00837494"/>
    <w:rsid w:val="008402B2"/>
    <w:rsid w:val="00840510"/>
    <w:rsid w:val="00840E08"/>
    <w:rsid w:val="008412F5"/>
    <w:rsid w:val="008419CF"/>
    <w:rsid w:val="008420CB"/>
    <w:rsid w:val="00842621"/>
    <w:rsid w:val="008426CE"/>
    <w:rsid w:val="008428A1"/>
    <w:rsid w:val="00842973"/>
    <w:rsid w:val="008443C6"/>
    <w:rsid w:val="0084480F"/>
    <w:rsid w:val="00845A55"/>
    <w:rsid w:val="00845A93"/>
    <w:rsid w:val="008468F7"/>
    <w:rsid w:val="00850D20"/>
    <w:rsid w:val="00851505"/>
    <w:rsid w:val="0085205F"/>
    <w:rsid w:val="00852118"/>
    <w:rsid w:val="0085288B"/>
    <w:rsid w:val="00852E93"/>
    <w:rsid w:val="00853B02"/>
    <w:rsid w:val="00853F09"/>
    <w:rsid w:val="00854B8F"/>
    <w:rsid w:val="0085570A"/>
    <w:rsid w:val="00857327"/>
    <w:rsid w:val="00857A42"/>
    <w:rsid w:val="00857AC3"/>
    <w:rsid w:val="00860BB7"/>
    <w:rsid w:val="0086247B"/>
    <w:rsid w:val="0086344D"/>
    <w:rsid w:val="008639CA"/>
    <w:rsid w:val="008645FA"/>
    <w:rsid w:val="008646B2"/>
    <w:rsid w:val="00864D0A"/>
    <w:rsid w:val="00864F3B"/>
    <w:rsid w:val="00865355"/>
    <w:rsid w:val="00866DD9"/>
    <w:rsid w:val="00871EE8"/>
    <w:rsid w:val="00872993"/>
    <w:rsid w:val="00872B3D"/>
    <w:rsid w:val="00872FED"/>
    <w:rsid w:val="0087355F"/>
    <w:rsid w:val="00874282"/>
    <w:rsid w:val="0087773F"/>
    <w:rsid w:val="00877F0B"/>
    <w:rsid w:val="0088054E"/>
    <w:rsid w:val="008821D9"/>
    <w:rsid w:val="00882DFB"/>
    <w:rsid w:val="00883246"/>
    <w:rsid w:val="00883260"/>
    <w:rsid w:val="00884B8C"/>
    <w:rsid w:val="00885081"/>
    <w:rsid w:val="00885569"/>
    <w:rsid w:val="0088589F"/>
    <w:rsid w:val="00885B57"/>
    <w:rsid w:val="00887559"/>
    <w:rsid w:val="0089143A"/>
    <w:rsid w:val="00892361"/>
    <w:rsid w:val="00893D79"/>
    <w:rsid w:val="008944C5"/>
    <w:rsid w:val="00894D42"/>
    <w:rsid w:val="00896E08"/>
    <w:rsid w:val="00897343"/>
    <w:rsid w:val="008A305F"/>
    <w:rsid w:val="008A32C3"/>
    <w:rsid w:val="008A3B58"/>
    <w:rsid w:val="008A3DDB"/>
    <w:rsid w:val="008A4F58"/>
    <w:rsid w:val="008A553A"/>
    <w:rsid w:val="008A5832"/>
    <w:rsid w:val="008A6293"/>
    <w:rsid w:val="008A7565"/>
    <w:rsid w:val="008B147E"/>
    <w:rsid w:val="008B1B1C"/>
    <w:rsid w:val="008B261C"/>
    <w:rsid w:val="008B28D1"/>
    <w:rsid w:val="008B6E33"/>
    <w:rsid w:val="008C08AF"/>
    <w:rsid w:val="008C112E"/>
    <w:rsid w:val="008C3720"/>
    <w:rsid w:val="008C6754"/>
    <w:rsid w:val="008C68C6"/>
    <w:rsid w:val="008D1B8C"/>
    <w:rsid w:val="008D38A3"/>
    <w:rsid w:val="008D5B85"/>
    <w:rsid w:val="008D6846"/>
    <w:rsid w:val="008D713E"/>
    <w:rsid w:val="008D7A77"/>
    <w:rsid w:val="008D7AC1"/>
    <w:rsid w:val="008E0A06"/>
    <w:rsid w:val="008E12F1"/>
    <w:rsid w:val="008E3A43"/>
    <w:rsid w:val="008E3FF7"/>
    <w:rsid w:val="008E414F"/>
    <w:rsid w:val="008E434E"/>
    <w:rsid w:val="008E4E90"/>
    <w:rsid w:val="008E52CF"/>
    <w:rsid w:val="008E53D5"/>
    <w:rsid w:val="008E5851"/>
    <w:rsid w:val="008E6341"/>
    <w:rsid w:val="008E7E45"/>
    <w:rsid w:val="008F1F95"/>
    <w:rsid w:val="008F2AD3"/>
    <w:rsid w:val="008F2D46"/>
    <w:rsid w:val="008F41F4"/>
    <w:rsid w:val="008F6CA0"/>
    <w:rsid w:val="00902DF8"/>
    <w:rsid w:val="009035AB"/>
    <w:rsid w:val="0090391A"/>
    <w:rsid w:val="00905270"/>
    <w:rsid w:val="00905EAD"/>
    <w:rsid w:val="00906214"/>
    <w:rsid w:val="00906831"/>
    <w:rsid w:val="00906A72"/>
    <w:rsid w:val="00906CE5"/>
    <w:rsid w:val="0090720C"/>
    <w:rsid w:val="00907692"/>
    <w:rsid w:val="009108EA"/>
    <w:rsid w:val="009119B6"/>
    <w:rsid w:val="009123B3"/>
    <w:rsid w:val="009142C9"/>
    <w:rsid w:val="0091449F"/>
    <w:rsid w:val="00914CC1"/>
    <w:rsid w:val="00914DC4"/>
    <w:rsid w:val="00916158"/>
    <w:rsid w:val="009175CC"/>
    <w:rsid w:val="00921FDB"/>
    <w:rsid w:val="009228D1"/>
    <w:rsid w:val="00922DC5"/>
    <w:rsid w:val="00922E24"/>
    <w:rsid w:val="009238CD"/>
    <w:rsid w:val="00924092"/>
    <w:rsid w:val="00931B85"/>
    <w:rsid w:val="009321B8"/>
    <w:rsid w:val="00933084"/>
    <w:rsid w:val="009333BD"/>
    <w:rsid w:val="009333FF"/>
    <w:rsid w:val="0093446B"/>
    <w:rsid w:val="00935885"/>
    <w:rsid w:val="009411AE"/>
    <w:rsid w:val="009427E5"/>
    <w:rsid w:val="00942802"/>
    <w:rsid w:val="00945B93"/>
    <w:rsid w:val="0094670D"/>
    <w:rsid w:val="00946C69"/>
    <w:rsid w:val="0095038E"/>
    <w:rsid w:val="00953607"/>
    <w:rsid w:val="009536B6"/>
    <w:rsid w:val="009536EA"/>
    <w:rsid w:val="0095376F"/>
    <w:rsid w:val="00953DBD"/>
    <w:rsid w:val="00955E95"/>
    <w:rsid w:val="00956B23"/>
    <w:rsid w:val="0096224C"/>
    <w:rsid w:val="00962BB9"/>
    <w:rsid w:val="00962C29"/>
    <w:rsid w:val="00963A48"/>
    <w:rsid w:val="009640B3"/>
    <w:rsid w:val="00964AA8"/>
    <w:rsid w:val="00966AEE"/>
    <w:rsid w:val="00966F27"/>
    <w:rsid w:val="00967299"/>
    <w:rsid w:val="00971BB5"/>
    <w:rsid w:val="00971DE9"/>
    <w:rsid w:val="00971FE9"/>
    <w:rsid w:val="00972476"/>
    <w:rsid w:val="00974B8C"/>
    <w:rsid w:val="00977053"/>
    <w:rsid w:val="0098158A"/>
    <w:rsid w:val="009824DB"/>
    <w:rsid w:val="009826B8"/>
    <w:rsid w:val="00983C74"/>
    <w:rsid w:val="00983E95"/>
    <w:rsid w:val="009854ED"/>
    <w:rsid w:val="00986418"/>
    <w:rsid w:val="00986869"/>
    <w:rsid w:val="00986C06"/>
    <w:rsid w:val="0099166E"/>
    <w:rsid w:val="0099248C"/>
    <w:rsid w:val="00993BFB"/>
    <w:rsid w:val="00994802"/>
    <w:rsid w:val="00994D4B"/>
    <w:rsid w:val="00996377"/>
    <w:rsid w:val="009A0898"/>
    <w:rsid w:val="009A1F49"/>
    <w:rsid w:val="009A3D4E"/>
    <w:rsid w:val="009A5459"/>
    <w:rsid w:val="009A71D8"/>
    <w:rsid w:val="009B0097"/>
    <w:rsid w:val="009B02CB"/>
    <w:rsid w:val="009B0526"/>
    <w:rsid w:val="009B1F15"/>
    <w:rsid w:val="009B37B7"/>
    <w:rsid w:val="009B657F"/>
    <w:rsid w:val="009B7FF6"/>
    <w:rsid w:val="009C0E7E"/>
    <w:rsid w:val="009C2D13"/>
    <w:rsid w:val="009C42CF"/>
    <w:rsid w:val="009C4414"/>
    <w:rsid w:val="009C4C45"/>
    <w:rsid w:val="009C6250"/>
    <w:rsid w:val="009C637A"/>
    <w:rsid w:val="009C7E41"/>
    <w:rsid w:val="009D083F"/>
    <w:rsid w:val="009D3125"/>
    <w:rsid w:val="009D4CBC"/>
    <w:rsid w:val="009E1FB8"/>
    <w:rsid w:val="009E293E"/>
    <w:rsid w:val="009E5435"/>
    <w:rsid w:val="009E54CC"/>
    <w:rsid w:val="009F0ADC"/>
    <w:rsid w:val="009F2CD8"/>
    <w:rsid w:val="009F58BC"/>
    <w:rsid w:val="009F7E45"/>
    <w:rsid w:val="00A009B6"/>
    <w:rsid w:val="00A0239F"/>
    <w:rsid w:val="00A02EBA"/>
    <w:rsid w:val="00A02F2A"/>
    <w:rsid w:val="00A02F30"/>
    <w:rsid w:val="00A0352E"/>
    <w:rsid w:val="00A0428E"/>
    <w:rsid w:val="00A04AA1"/>
    <w:rsid w:val="00A04B3B"/>
    <w:rsid w:val="00A0530C"/>
    <w:rsid w:val="00A07701"/>
    <w:rsid w:val="00A135CE"/>
    <w:rsid w:val="00A13779"/>
    <w:rsid w:val="00A13CCB"/>
    <w:rsid w:val="00A14D74"/>
    <w:rsid w:val="00A162C0"/>
    <w:rsid w:val="00A16876"/>
    <w:rsid w:val="00A176B0"/>
    <w:rsid w:val="00A20CF9"/>
    <w:rsid w:val="00A223E2"/>
    <w:rsid w:val="00A23361"/>
    <w:rsid w:val="00A24386"/>
    <w:rsid w:val="00A24728"/>
    <w:rsid w:val="00A265D8"/>
    <w:rsid w:val="00A27F77"/>
    <w:rsid w:val="00A319A0"/>
    <w:rsid w:val="00A31A11"/>
    <w:rsid w:val="00A3249B"/>
    <w:rsid w:val="00A325CB"/>
    <w:rsid w:val="00A32960"/>
    <w:rsid w:val="00A32B6E"/>
    <w:rsid w:val="00A3666A"/>
    <w:rsid w:val="00A4165C"/>
    <w:rsid w:val="00A418AC"/>
    <w:rsid w:val="00A418F9"/>
    <w:rsid w:val="00A419A3"/>
    <w:rsid w:val="00A43F5C"/>
    <w:rsid w:val="00A44CB1"/>
    <w:rsid w:val="00A45414"/>
    <w:rsid w:val="00A46186"/>
    <w:rsid w:val="00A506FF"/>
    <w:rsid w:val="00A521A2"/>
    <w:rsid w:val="00A54F28"/>
    <w:rsid w:val="00A55850"/>
    <w:rsid w:val="00A57116"/>
    <w:rsid w:val="00A57653"/>
    <w:rsid w:val="00A61457"/>
    <w:rsid w:val="00A61EA0"/>
    <w:rsid w:val="00A652FA"/>
    <w:rsid w:val="00A659E5"/>
    <w:rsid w:val="00A70D12"/>
    <w:rsid w:val="00A71C3C"/>
    <w:rsid w:val="00A71CD2"/>
    <w:rsid w:val="00A71E69"/>
    <w:rsid w:val="00A71EA1"/>
    <w:rsid w:val="00A72225"/>
    <w:rsid w:val="00A72620"/>
    <w:rsid w:val="00A736A7"/>
    <w:rsid w:val="00A73DD4"/>
    <w:rsid w:val="00A75623"/>
    <w:rsid w:val="00A75F78"/>
    <w:rsid w:val="00A7770C"/>
    <w:rsid w:val="00A8023C"/>
    <w:rsid w:val="00A81976"/>
    <w:rsid w:val="00A81B84"/>
    <w:rsid w:val="00A81C41"/>
    <w:rsid w:val="00A81D88"/>
    <w:rsid w:val="00A833BD"/>
    <w:rsid w:val="00A85C2B"/>
    <w:rsid w:val="00A86761"/>
    <w:rsid w:val="00A867A0"/>
    <w:rsid w:val="00A905E0"/>
    <w:rsid w:val="00A91658"/>
    <w:rsid w:val="00A91A9A"/>
    <w:rsid w:val="00A929EE"/>
    <w:rsid w:val="00A92C55"/>
    <w:rsid w:val="00A92D9D"/>
    <w:rsid w:val="00A94A30"/>
    <w:rsid w:val="00A953A6"/>
    <w:rsid w:val="00A96348"/>
    <w:rsid w:val="00A96536"/>
    <w:rsid w:val="00A97E74"/>
    <w:rsid w:val="00AA0010"/>
    <w:rsid w:val="00AA0A49"/>
    <w:rsid w:val="00AA0E64"/>
    <w:rsid w:val="00AA22BF"/>
    <w:rsid w:val="00AA281C"/>
    <w:rsid w:val="00AA561F"/>
    <w:rsid w:val="00AA5882"/>
    <w:rsid w:val="00AA604E"/>
    <w:rsid w:val="00AA6EDF"/>
    <w:rsid w:val="00AB005F"/>
    <w:rsid w:val="00AB0346"/>
    <w:rsid w:val="00AB04F6"/>
    <w:rsid w:val="00AB2B6B"/>
    <w:rsid w:val="00AB5B7B"/>
    <w:rsid w:val="00AC2867"/>
    <w:rsid w:val="00AC2E82"/>
    <w:rsid w:val="00AC35E7"/>
    <w:rsid w:val="00AC40D7"/>
    <w:rsid w:val="00AC5CB5"/>
    <w:rsid w:val="00AC79DE"/>
    <w:rsid w:val="00AD098F"/>
    <w:rsid w:val="00AD189B"/>
    <w:rsid w:val="00AD1FAB"/>
    <w:rsid w:val="00AD35C1"/>
    <w:rsid w:val="00AD3963"/>
    <w:rsid w:val="00AD4292"/>
    <w:rsid w:val="00AD4C57"/>
    <w:rsid w:val="00AD56CF"/>
    <w:rsid w:val="00AD589E"/>
    <w:rsid w:val="00AD7016"/>
    <w:rsid w:val="00AE2925"/>
    <w:rsid w:val="00AE2D28"/>
    <w:rsid w:val="00AE46A3"/>
    <w:rsid w:val="00AE4FF2"/>
    <w:rsid w:val="00AE5661"/>
    <w:rsid w:val="00AE5981"/>
    <w:rsid w:val="00AE5DD2"/>
    <w:rsid w:val="00AE793B"/>
    <w:rsid w:val="00AF167B"/>
    <w:rsid w:val="00AF1C29"/>
    <w:rsid w:val="00AF21A9"/>
    <w:rsid w:val="00AF38B5"/>
    <w:rsid w:val="00AF4D72"/>
    <w:rsid w:val="00AF5090"/>
    <w:rsid w:val="00AF728B"/>
    <w:rsid w:val="00AF737F"/>
    <w:rsid w:val="00B004A9"/>
    <w:rsid w:val="00B01ADC"/>
    <w:rsid w:val="00B01DC2"/>
    <w:rsid w:val="00B0211B"/>
    <w:rsid w:val="00B03B2F"/>
    <w:rsid w:val="00B0402B"/>
    <w:rsid w:val="00B04134"/>
    <w:rsid w:val="00B066ED"/>
    <w:rsid w:val="00B109EB"/>
    <w:rsid w:val="00B118B7"/>
    <w:rsid w:val="00B12993"/>
    <w:rsid w:val="00B12F14"/>
    <w:rsid w:val="00B14EC0"/>
    <w:rsid w:val="00B15AA9"/>
    <w:rsid w:val="00B15E00"/>
    <w:rsid w:val="00B16CCD"/>
    <w:rsid w:val="00B20188"/>
    <w:rsid w:val="00B21CE2"/>
    <w:rsid w:val="00B22903"/>
    <w:rsid w:val="00B25DB5"/>
    <w:rsid w:val="00B268C1"/>
    <w:rsid w:val="00B26A0A"/>
    <w:rsid w:val="00B26C06"/>
    <w:rsid w:val="00B2785C"/>
    <w:rsid w:val="00B2797B"/>
    <w:rsid w:val="00B30BB3"/>
    <w:rsid w:val="00B30CA2"/>
    <w:rsid w:val="00B33D64"/>
    <w:rsid w:val="00B34178"/>
    <w:rsid w:val="00B40808"/>
    <w:rsid w:val="00B40B18"/>
    <w:rsid w:val="00B42E62"/>
    <w:rsid w:val="00B44297"/>
    <w:rsid w:val="00B47B48"/>
    <w:rsid w:val="00B47F16"/>
    <w:rsid w:val="00B5032F"/>
    <w:rsid w:val="00B50470"/>
    <w:rsid w:val="00B50479"/>
    <w:rsid w:val="00B509F4"/>
    <w:rsid w:val="00B51342"/>
    <w:rsid w:val="00B52094"/>
    <w:rsid w:val="00B5311D"/>
    <w:rsid w:val="00B54374"/>
    <w:rsid w:val="00B54857"/>
    <w:rsid w:val="00B55138"/>
    <w:rsid w:val="00B56E00"/>
    <w:rsid w:val="00B57097"/>
    <w:rsid w:val="00B57E52"/>
    <w:rsid w:val="00B61B02"/>
    <w:rsid w:val="00B62483"/>
    <w:rsid w:val="00B62B67"/>
    <w:rsid w:val="00B63C99"/>
    <w:rsid w:val="00B67372"/>
    <w:rsid w:val="00B67477"/>
    <w:rsid w:val="00B67882"/>
    <w:rsid w:val="00B70CD1"/>
    <w:rsid w:val="00B717AE"/>
    <w:rsid w:val="00B775C0"/>
    <w:rsid w:val="00B77AA6"/>
    <w:rsid w:val="00B77B07"/>
    <w:rsid w:val="00B81920"/>
    <w:rsid w:val="00B81D85"/>
    <w:rsid w:val="00B83354"/>
    <w:rsid w:val="00B858A4"/>
    <w:rsid w:val="00B86901"/>
    <w:rsid w:val="00B873B7"/>
    <w:rsid w:val="00B8776B"/>
    <w:rsid w:val="00B901A4"/>
    <w:rsid w:val="00B903DC"/>
    <w:rsid w:val="00B91A88"/>
    <w:rsid w:val="00B92360"/>
    <w:rsid w:val="00B92C15"/>
    <w:rsid w:val="00B937B8"/>
    <w:rsid w:val="00B93C5C"/>
    <w:rsid w:val="00B94603"/>
    <w:rsid w:val="00B973EF"/>
    <w:rsid w:val="00B97444"/>
    <w:rsid w:val="00BA151E"/>
    <w:rsid w:val="00BA1EE4"/>
    <w:rsid w:val="00BA1FC4"/>
    <w:rsid w:val="00BA306D"/>
    <w:rsid w:val="00BA3091"/>
    <w:rsid w:val="00BA32AC"/>
    <w:rsid w:val="00BA376E"/>
    <w:rsid w:val="00BA38CB"/>
    <w:rsid w:val="00BA405E"/>
    <w:rsid w:val="00BA4604"/>
    <w:rsid w:val="00BA6373"/>
    <w:rsid w:val="00BA6993"/>
    <w:rsid w:val="00BA73A6"/>
    <w:rsid w:val="00BB3CCC"/>
    <w:rsid w:val="00BB5070"/>
    <w:rsid w:val="00BC085A"/>
    <w:rsid w:val="00BC11CE"/>
    <w:rsid w:val="00BC39A0"/>
    <w:rsid w:val="00BC39A4"/>
    <w:rsid w:val="00BC4882"/>
    <w:rsid w:val="00BC5AD5"/>
    <w:rsid w:val="00BC666C"/>
    <w:rsid w:val="00BD0216"/>
    <w:rsid w:val="00BD03C1"/>
    <w:rsid w:val="00BD09D6"/>
    <w:rsid w:val="00BD15AB"/>
    <w:rsid w:val="00BD1B12"/>
    <w:rsid w:val="00BD3357"/>
    <w:rsid w:val="00BD47BC"/>
    <w:rsid w:val="00BD57DA"/>
    <w:rsid w:val="00BD709E"/>
    <w:rsid w:val="00BE274D"/>
    <w:rsid w:val="00BE30E5"/>
    <w:rsid w:val="00BE3B5D"/>
    <w:rsid w:val="00BE3DF9"/>
    <w:rsid w:val="00BE3E7D"/>
    <w:rsid w:val="00BE4079"/>
    <w:rsid w:val="00BE4A38"/>
    <w:rsid w:val="00BE5394"/>
    <w:rsid w:val="00BE5C69"/>
    <w:rsid w:val="00BF010C"/>
    <w:rsid w:val="00BF0267"/>
    <w:rsid w:val="00BF120D"/>
    <w:rsid w:val="00BF1A86"/>
    <w:rsid w:val="00BF1C0D"/>
    <w:rsid w:val="00BF1C70"/>
    <w:rsid w:val="00BF39DE"/>
    <w:rsid w:val="00BF3B9E"/>
    <w:rsid w:val="00BF4F77"/>
    <w:rsid w:val="00BF545E"/>
    <w:rsid w:val="00BF5CA3"/>
    <w:rsid w:val="00BF5DE1"/>
    <w:rsid w:val="00BF6152"/>
    <w:rsid w:val="00BF6961"/>
    <w:rsid w:val="00BF738D"/>
    <w:rsid w:val="00BF7A8F"/>
    <w:rsid w:val="00C0176F"/>
    <w:rsid w:val="00C044D0"/>
    <w:rsid w:val="00C04675"/>
    <w:rsid w:val="00C04B9F"/>
    <w:rsid w:val="00C06297"/>
    <w:rsid w:val="00C11445"/>
    <w:rsid w:val="00C13081"/>
    <w:rsid w:val="00C13576"/>
    <w:rsid w:val="00C1506E"/>
    <w:rsid w:val="00C1570A"/>
    <w:rsid w:val="00C1694F"/>
    <w:rsid w:val="00C16D72"/>
    <w:rsid w:val="00C16E86"/>
    <w:rsid w:val="00C170D6"/>
    <w:rsid w:val="00C2176E"/>
    <w:rsid w:val="00C223D2"/>
    <w:rsid w:val="00C236A5"/>
    <w:rsid w:val="00C2383B"/>
    <w:rsid w:val="00C24021"/>
    <w:rsid w:val="00C24AC2"/>
    <w:rsid w:val="00C26EDF"/>
    <w:rsid w:val="00C304D3"/>
    <w:rsid w:val="00C31580"/>
    <w:rsid w:val="00C31CCC"/>
    <w:rsid w:val="00C321C0"/>
    <w:rsid w:val="00C32665"/>
    <w:rsid w:val="00C32809"/>
    <w:rsid w:val="00C3290C"/>
    <w:rsid w:val="00C33857"/>
    <w:rsid w:val="00C346C4"/>
    <w:rsid w:val="00C360E7"/>
    <w:rsid w:val="00C36554"/>
    <w:rsid w:val="00C36BA9"/>
    <w:rsid w:val="00C373D2"/>
    <w:rsid w:val="00C40E01"/>
    <w:rsid w:val="00C41301"/>
    <w:rsid w:val="00C432ED"/>
    <w:rsid w:val="00C460FD"/>
    <w:rsid w:val="00C46CA6"/>
    <w:rsid w:val="00C47C9C"/>
    <w:rsid w:val="00C50907"/>
    <w:rsid w:val="00C5266B"/>
    <w:rsid w:val="00C546DD"/>
    <w:rsid w:val="00C627C3"/>
    <w:rsid w:val="00C62D8A"/>
    <w:rsid w:val="00C64C2B"/>
    <w:rsid w:val="00C653A1"/>
    <w:rsid w:val="00C65826"/>
    <w:rsid w:val="00C70B5C"/>
    <w:rsid w:val="00C70C36"/>
    <w:rsid w:val="00C70F8E"/>
    <w:rsid w:val="00C7102C"/>
    <w:rsid w:val="00C71039"/>
    <w:rsid w:val="00C719BA"/>
    <w:rsid w:val="00C72232"/>
    <w:rsid w:val="00C73515"/>
    <w:rsid w:val="00C74BB7"/>
    <w:rsid w:val="00C77027"/>
    <w:rsid w:val="00C80355"/>
    <w:rsid w:val="00C8489B"/>
    <w:rsid w:val="00C84D59"/>
    <w:rsid w:val="00C869D9"/>
    <w:rsid w:val="00C870B3"/>
    <w:rsid w:val="00C877D9"/>
    <w:rsid w:val="00C87816"/>
    <w:rsid w:val="00C900CC"/>
    <w:rsid w:val="00C90EB3"/>
    <w:rsid w:val="00C91160"/>
    <w:rsid w:val="00C918BA"/>
    <w:rsid w:val="00C941C8"/>
    <w:rsid w:val="00C9433B"/>
    <w:rsid w:val="00C9444F"/>
    <w:rsid w:val="00C94863"/>
    <w:rsid w:val="00C952B6"/>
    <w:rsid w:val="00C97760"/>
    <w:rsid w:val="00C97AB0"/>
    <w:rsid w:val="00CA130A"/>
    <w:rsid w:val="00CA1829"/>
    <w:rsid w:val="00CA1AD9"/>
    <w:rsid w:val="00CA2880"/>
    <w:rsid w:val="00CA2D3F"/>
    <w:rsid w:val="00CA2E96"/>
    <w:rsid w:val="00CA3219"/>
    <w:rsid w:val="00CA4829"/>
    <w:rsid w:val="00CA520A"/>
    <w:rsid w:val="00CA561F"/>
    <w:rsid w:val="00CA5BF0"/>
    <w:rsid w:val="00CA5D65"/>
    <w:rsid w:val="00CA6A37"/>
    <w:rsid w:val="00CA7ACE"/>
    <w:rsid w:val="00CB0B12"/>
    <w:rsid w:val="00CB178F"/>
    <w:rsid w:val="00CB1B5B"/>
    <w:rsid w:val="00CB22FE"/>
    <w:rsid w:val="00CB63F0"/>
    <w:rsid w:val="00CC2F23"/>
    <w:rsid w:val="00CC5426"/>
    <w:rsid w:val="00CC54BF"/>
    <w:rsid w:val="00CC54D7"/>
    <w:rsid w:val="00CD032C"/>
    <w:rsid w:val="00CD03A7"/>
    <w:rsid w:val="00CD0A30"/>
    <w:rsid w:val="00CD20E3"/>
    <w:rsid w:val="00CD32B8"/>
    <w:rsid w:val="00CD4161"/>
    <w:rsid w:val="00CD6CDC"/>
    <w:rsid w:val="00CD7203"/>
    <w:rsid w:val="00CE0660"/>
    <w:rsid w:val="00CE1BCF"/>
    <w:rsid w:val="00CE2996"/>
    <w:rsid w:val="00CE2EA3"/>
    <w:rsid w:val="00CE33E9"/>
    <w:rsid w:val="00CE346A"/>
    <w:rsid w:val="00CE412C"/>
    <w:rsid w:val="00CE442E"/>
    <w:rsid w:val="00CE497D"/>
    <w:rsid w:val="00CE5AB3"/>
    <w:rsid w:val="00CE62A2"/>
    <w:rsid w:val="00CF3359"/>
    <w:rsid w:val="00CF36D3"/>
    <w:rsid w:val="00CF499B"/>
    <w:rsid w:val="00CF5085"/>
    <w:rsid w:val="00CF6C0F"/>
    <w:rsid w:val="00CF6F60"/>
    <w:rsid w:val="00CF7B19"/>
    <w:rsid w:val="00CF7F0E"/>
    <w:rsid w:val="00D01F02"/>
    <w:rsid w:val="00D030EA"/>
    <w:rsid w:val="00D03C70"/>
    <w:rsid w:val="00D04563"/>
    <w:rsid w:val="00D05238"/>
    <w:rsid w:val="00D05C60"/>
    <w:rsid w:val="00D063DA"/>
    <w:rsid w:val="00D1110A"/>
    <w:rsid w:val="00D1196C"/>
    <w:rsid w:val="00D11EF1"/>
    <w:rsid w:val="00D142B2"/>
    <w:rsid w:val="00D14574"/>
    <w:rsid w:val="00D14A5E"/>
    <w:rsid w:val="00D163A2"/>
    <w:rsid w:val="00D163B6"/>
    <w:rsid w:val="00D16F20"/>
    <w:rsid w:val="00D20A62"/>
    <w:rsid w:val="00D21169"/>
    <w:rsid w:val="00D22548"/>
    <w:rsid w:val="00D25D93"/>
    <w:rsid w:val="00D26A2E"/>
    <w:rsid w:val="00D27A14"/>
    <w:rsid w:val="00D30AB9"/>
    <w:rsid w:val="00D30B23"/>
    <w:rsid w:val="00D30C81"/>
    <w:rsid w:val="00D3229A"/>
    <w:rsid w:val="00D33315"/>
    <w:rsid w:val="00D35D90"/>
    <w:rsid w:val="00D37875"/>
    <w:rsid w:val="00D41535"/>
    <w:rsid w:val="00D41615"/>
    <w:rsid w:val="00D416EA"/>
    <w:rsid w:val="00D442C0"/>
    <w:rsid w:val="00D448FC"/>
    <w:rsid w:val="00D47738"/>
    <w:rsid w:val="00D504D5"/>
    <w:rsid w:val="00D50A15"/>
    <w:rsid w:val="00D50C14"/>
    <w:rsid w:val="00D50E18"/>
    <w:rsid w:val="00D52BFC"/>
    <w:rsid w:val="00D5398E"/>
    <w:rsid w:val="00D53DA6"/>
    <w:rsid w:val="00D54523"/>
    <w:rsid w:val="00D5453A"/>
    <w:rsid w:val="00D55013"/>
    <w:rsid w:val="00D56AC5"/>
    <w:rsid w:val="00D57DEF"/>
    <w:rsid w:val="00D60893"/>
    <w:rsid w:val="00D62A5A"/>
    <w:rsid w:val="00D62FF0"/>
    <w:rsid w:val="00D63FC7"/>
    <w:rsid w:val="00D660D0"/>
    <w:rsid w:val="00D662E2"/>
    <w:rsid w:val="00D6748B"/>
    <w:rsid w:val="00D70FF5"/>
    <w:rsid w:val="00D71BF9"/>
    <w:rsid w:val="00D71C18"/>
    <w:rsid w:val="00D7223A"/>
    <w:rsid w:val="00D7425D"/>
    <w:rsid w:val="00D74357"/>
    <w:rsid w:val="00D74463"/>
    <w:rsid w:val="00D7727C"/>
    <w:rsid w:val="00D7758C"/>
    <w:rsid w:val="00D82B28"/>
    <w:rsid w:val="00D834BE"/>
    <w:rsid w:val="00D8479D"/>
    <w:rsid w:val="00D849B9"/>
    <w:rsid w:val="00D85024"/>
    <w:rsid w:val="00D85365"/>
    <w:rsid w:val="00D86512"/>
    <w:rsid w:val="00D86870"/>
    <w:rsid w:val="00D9195B"/>
    <w:rsid w:val="00D91AEB"/>
    <w:rsid w:val="00D91BA5"/>
    <w:rsid w:val="00D91E92"/>
    <w:rsid w:val="00D9257B"/>
    <w:rsid w:val="00D92893"/>
    <w:rsid w:val="00D937F7"/>
    <w:rsid w:val="00D96043"/>
    <w:rsid w:val="00D96B0F"/>
    <w:rsid w:val="00D96BA3"/>
    <w:rsid w:val="00DA074A"/>
    <w:rsid w:val="00DA2B73"/>
    <w:rsid w:val="00DA37C8"/>
    <w:rsid w:val="00DA47DF"/>
    <w:rsid w:val="00DA480D"/>
    <w:rsid w:val="00DA65AE"/>
    <w:rsid w:val="00DB0687"/>
    <w:rsid w:val="00DB3E3F"/>
    <w:rsid w:val="00DB4076"/>
    <w:rsid w:val="00DB4C0D"/>
    <w:rsid w:val="00DB5B8D"/>
    <w:rsid w:val="00DB5CFB"/>
    <w:rsid w:val="00DC24B8"/>
    <w:rsid w:val="00DC2604"/>
    <w:rsid w:val="00DC2A1A"/>
    <w:rsid w:val="00DC4559"/>
    <w:rsid w:val="00DC4A2A"/>
    <w:rsid w:val="00DC514E"/>
    <w:rsid w:val="00DC6E59"/>
    <w:rsid w:val="00DC729A"/>
    <w:rsid w:val="00DC72C7"/>
    <w:rsid w:val="00DD029D"/>
    <w:rsid w:val="00DD06AE"/>
    <w:rsid w:val="00DD15A3"/>
    <w:rsid w:val="00DD1ED7"/>
    <w:rsid w:val="00DD2EEA"/>
    <w:rsid w:val="00DD463B"/>
    <w:rsid w:val="00DD5D2A"/>
    <w:rsid w:val="00DD7DCD"/>
    <w:rsid w:val="00DE018E"/>
    <w:rsid w:val="00DE0EE8"/>
    <w:rsid w:val="00DE13CD"/>
    <w:rsid w:val="00DE1473"/>
    <w:rsid w:val="00DE16BA"/>
    <w:rsid w:val="00DE1AB4"/>
    <w:rsid w:val="00DE1DF5"/>
    <w:rsid w:val="00DE2216"/>
    <w:rsid w:val="00DE2C46"/>
    <w:rsid w:val="00DE4570"/>
    <w:rsid w:val="00DE45E4"/>
    <w:rsid w:val="00DE524F"/>
    <w:rsid w:val="00DE5D7D"/>
    <w:rsid w:val="00DE62F9"/>
    <w:rsid w:val="00DE676C"/>
    <w:rsid w:val="00DE7BA9"/>
    <w:rsid w:val="00DF0CCB"/>
    <w:rsid w:val="00DF3E6C"/>
    <w:rsid w:val="00DF61E5"/>
    <w:rsid w:val="00DF6514"/>
    <w:rsid w:val="00DF7545"/>
    <w:rsid w:val="00E02A2A"/>
    <w:rsid w:val="00E03E23"/>
    <w:rsid w:val="00E04BFC"/>
    <w:rsid w:val="00E06EC3"/>
    <w:rsid w:val="00E0735B"/>
    <w:rsid w:val="00E074B5"/>
    <w:rsid w:val="00E07B86"/>
    <w:rsid w:val="00E11969"/>
    <w:rsid w:val="00E14775"/>
    <w:rsid w:val="00E158C9"/>
    <w:rsid w:val="00E16F7F"/>
    <w:rsid w:val="00E205E4"/>
    <w:rsid w:val="00E21FB2"/>
    <w:rsid w:val="00E223A6"/>
    <w:rsid w:val="00E2299B"/>
    <w:rsid w:val="00E22C46"/>
    <w:rsid w:val="00E2341D"/>
    <w:rsid w:val="00E23CFB"/>
    <w:rsid w:val="00E24538"/>
    <w:rsid w:val="00E24A15"/>
    <w:rsid w:val="00E24E47"/>
    <w:rsid w:val="00E27D76"/>
    <w:rsid w:val="00E328B1"/>
    <w:rsid w:val="00E32BEC"/>
    <w:rsid w:val="00E349AC"/>
    <w:rsid w:val="00E3619F"/>
    <w:rsid w:val="00E36B9A"/>
    <w:rsid w:val="00E4270F"/>
    <w:rsid w:val="00E430B8"/>
    <w:rsid w:val="00E4377C"/>
    <w:rsid w:val="00E43DB2"/>
    <w:rsid w:val="00E4621F"/>
    <w:rsid w:val="00E46E63"/>
    <w:rsid w:val="00E47F6C"/>
    <w:rsid w:val="00E50051"/>
    <w:rsid w:val="00E50322"/>
    <w:rsid w:val="00E50541"/>
    <w:rsid w:val="00E506AA"/>
    <w:rsid w:val="00E513BB"/>
    <w:rsid w:val="00E51FCB"/>
    <w:rsid w:val="00E5268E"/>
    <w:rsid w:val="00E53AD1"/>
    <w:rsid w:val="00E54076"/>
    <w:rsid w:val="00E54395"/>
    <w:rsid w:val="00E54F1B"/>
    <w:rsid w:val="00E56E69"/>
    <w:rsid w:val="00E5737B"/>
    <w:rsid w:val="00E601FE"/>
    <w:rsid w:val="00E60CB9"/>
    <w:rsid w:val="00E61166"/>
    <w:rsid w:val="00E6301C"/>
    <w:rsid w:val="00E6339A"/>
    <w:rsid w:val="00E63547"/>
    <w:rsid w:val="00E670FF"/>
    <w:rsid w:val="00E67579"/>
    <w:rsid w:val="00E71734"/>
    <w:rsid w:val="00E71EAD"/>
    <w:rsid w:val="00E72A3A"/>
    <w:rsid w:val="00E73E54"/>
    <w:rsid w:val="00E7406D"/>
    <w:rsid w:val="00E74E52"/>
    <w:rsid w:val="00E7724C"/>
    <w:rsid w:val="00E80A06"/>
    <w:rsid w:val="00E8261F"/>
    <w:rsid w:val="00E830E2"/>
    <w:rsid w:val="00E83C0B"/>
    <w:rsid w:val="00E84D6A"/>
    <w:rsid w:val="00E85C0D"/>
    <w:rsid w:val="00E915BA"/>
    <w:rsid w:val="00E9292B"/>
    <w:rsid w:val="00E92CC4"/>
    <w:rsid w:val="00E974B8"/>
    <w:rsid w:val="00EA0BBD"/>
    <w:rsid w:val="00EA19B6"/>
    <w:rsid w:val="00EA2612"/>
    <w:rsid w:val="00EA2813"/>
    <w:rsid w:val="00EA2E4F"/>
    <w:rsid w:val="00EA6306"/>
    <w:rsid w:val="00EA6647"/>
    <w:rsid w:val="00EA6B15"/>
    <w:rsid w:val="00EB0A83"/>
    <w:rsid w:val="00EB3A19"/>
    <w:rsid w:val="00EB4C49"/>
    <w:rsid w:val="00EB5A89"/>
    <w:rsid w:val="00EB6205"/>
    <w:rsid w:val="00EB6698"/>
    <w:rsid w:val="00EB690D"/>
    <w:rsid w:val="00EB737F"/>
    <w:rsid w:val="00EC05D1"/>
    <w:rsid w:val="00EC0B49"/>
    <w:rsid w:val="00EC0BD6"/>
    <w:rsid w:val="00EC0F15"/>
    <w:rsid w:val="00EC1E4C"/>
    <w:rsid w:val="00EC2094"/>
    <w:rsid w:val="00EC2110"/>
    <w:rsid w:val="00EC2B5C"/>
    <w:rsid w:val="00EC38EC"/>
    <w:rsid w:val="00EC45E6"/>
    <w:rsid w:val="00EC54B0"/>
    <w:rsid w:val="00EC64A5"/>
    <w:rsid w:val="00EC64C7"/>
    <w:rsid w:val="00EC79B9"/>
    <w:rsid w:val="00ED06CC"/>
    <w:rsid w:val="00ED1403"/>
    <w:rsid w:val="00ED248C"/>
    <w:rsid w:val="00ED43D1"/>
    <w:rsid w:val="00ED496B"/>
    <w:rsid w:val="00ED4A33"/>
    <w:rsid w:val="00ED60AD"/>
    <w:rsid w:val="00ED6E2C"/>
    <w:rsid w:val="00ED7732"/>
    <w:rsid w:val="00EE0B6E"/>
    <w:rsid w:val="00EE2CCC"/>
    <w:rsid w:val="00EE3074"/>
    <w:rsid w:val="00EE30B6"/>
    <w:rsid w:val="00EE3D4B"/>
    <w:rsid w:val="00EE664B"/>
    <w:rsid w:val="00EE66EB"/>
    <w:rsid w:val="00EF07F5"/>
    <w:rsid w:val="00EF1B5D"/>
    <w:rsid w:val="00EF2B37"/>
    <w:rsid w:val="00EF3C7E"/>
    <w:rsid w:val="00EF4AA4"/>
    <w:rsid w:val="00EF4C79"/>
    <w:rsid w:val="00EF5FBC"/>
    <w:rsid w:val="00EF625B"/>
    <w:rsid w:val="00EF6E2F"/>
    <w:rsid w:val="00EF7393"/>
    <w:rsid w:val="00EF7D1F"/>
    <w:rsid w:val="00F00122"/>
    <w:rsid w:val="00F0067D"/>
    <w:rsid w:val="00F029F6"/>
    <w:rsid w:val="00F03D57"/>
    <w:rsid w:val="00F03DE4"/>
    <w:rsid w:val="00F03EBE"/>
    <w:rsid w:val="00F05895"/>
    <w:rsid w:val="00F06670"/>
    <w:rsid w:val="00F0778A"/>
    <w:rsid w:val="00F10B60"/>
    <w:rsid w:val="00F11247"/>
    <w:rsid w:val="00F1130D"/>
    <w:rsid w:val="00F113F8"/>
    <w:rsid w:val="00F11AF4"/>
    <w:rsid w:val="00F123C8"/>
    <w:rsid w:val="00F14A9C"/>
    <w:rsid w:val="00F15234"/>
    <w:rsid w:val="00F15968"/>
    <w:rsid w:val="00F16545"/>
    <w:rsid w:val="00F16A6C"/>
    <w:rsid w:val="00F16EC0"/>
    <w:rsid w:val="00F1756F"/>
    <w:rsid w:val="00F210DB"/>
    <w:rsid w:val="00F2114C"/>
    <w:rsid w:val="00F212BB"/>
    <w:rsid w:val="00F21450"/>
    <w:rsid w:val="00F22D8C"/>
    <w:rsid w:val="00F25EFC"/>
    <w:rsid w:val="00F27920"/>
    <w:rsid w:val="00F27992"/>
    <w:rsid w:val="00F30641"/>
    <w:rsid w:val="00F3174C"/>
    <w:rsid w:val="00F355FD"/>
    <w:rsid w:val="00F35D7E"/>
    <w:rsid w:val="00F4027A"/>
    <w:rsid w:val="00F404AE"/>
    <w:rsid w:val="00F40BC5"/>
    <w:rsid w:val="00F4169E"/>
    <w:rsid w:val="00F42092"/>
    <w:rsid w:val="00F43682"/>
    <w:rsid w:val="00F438FB"/>
    <w:rsid w:val="00F441C2"/>
    <w:rsid w:val="00F4465E"/>
    <w:rsid w:val="00F455CB"/>
    <w:rsid w:val="00F4590F"/>
    <w:rsid w:val="00F45CA1"/>
    <w:rsid w:val="00F45DF7"/>
    <w:rsid w:val="00F46590"/>
    <w:rsid w:val="00F50022"/>
    <w:rsid w:val="00F5008A"/>
    <w:rsid w:val="00F5026D"/>
    <w:rsid w:val="00F505A3"/>
    <w:rsid w:val="00F506ED"/>
    <w:rsid w:val="00F51AD7"/>
    <w:rsid w:val="00F52D89"/>
    <w:rsid w:val="00F5419E"/>
    <w:rsid w:val="00F57FDD"/>
    <w:rsid w:val="00F60FEA"/>
    <w:rsid w:val="00F62611"/>
    <w:rsid w:val="00F639FF"/>
    <w:rsid w:val="00F6427D"/>
    <w:rsid w:val="00F649C0"/>
    <w:rsid w:val="00F67339"/>
    <w:rsid w:val="00F67DCD"/>
    <w:rsid w:val="00F70910"/>
    <w:rsid w:val="00F72748"/>
    <w:rsid w:val="00F74844"/>
    <w:rsid w:val="00F74A8B"/>
    <w:rsid w:val="00F74D79"/>
    <w:rsid w:val="00F75222"/>
    <w:rsid w:val="00F759CC"/>
    <w:rsid w:val="00F77FE0"/>
    <w:rsid w:val="00F80477"/>
    <w:rsid w:val="00F818AB"/>
    <w:rsid w:val="00F81B0D"/>
    <w:rsid w:val="00F8287F"/>
    <w:rsid w:val="00F83E82"/>
    <w:rsid w:val="00F851E4"/>
    <w:rsid w:val="00F86930"/>
    <w:rsid w:val="00F9222E"/>
    <w:rsid w:val="00F939B7"/>
    <w:rsid w:val="00F93C0B"/>
    <w:rsid w:val="00F93CD2"/>
    <w:rsid w:val="00F96925"/>
    <w:rsid w:val="00F97532"/>
    <w:rsid w:val="00F977E1"/>
    <w:rsid w:val="00FA037E"/>
    <w:rsid w:val="00FA0A90"/>
    <w:rsid w:val="00FA1B10"/>
    <w:rsid w:val="00FA1E2B"/>
    <w:rsid w:val="00FA2604"/>
    <w:rsid w:val="00FA304A"/>
    <w:rsid w:val="00FA3B0C"/>
    <w:rsid w:val="00FA5D47"/>
    <w:rsid w:val="00FA5DC8"/>
    <w:rsid w:val="00FA608E"/>
    <w:rsid w:val="00FA6631"/>
    <w:rsid w:val="00FA68A1"/>
    <w:rsid w:val="00FB167B"/>
    <w:rsid w:val="00FB26BA"/>
    <w:rsid w:val="00FB3793"/>
    <w:rsid w:val="00FC023E"/>
    <w:rsid w:val="00FC1BF7"/>
    <w:rsid w:val="00FC1D12"/>
    <w:rsid w:val="00FC2346"/>
    <w:rsid w:val="00FC26D1"/>
    <w:rsid w:val="00FC5676"/>
    <w:rsid w:val="00FD007D"/>
    <w:rsid w:val="00FD062D"/>
    <w:rsid w:val="00FD115B"/>
    <w:rsid w:val="00FD12CD"/>
    <w:rsid w:val="00FD255C"/>
    <w:rsid w:val="00FD28A2"/>
    <w:rsid w:val="00FD2C52"/>
    <w:rsid w:val="00FD3B10"/>
    <w:rsid w:val="00FD3C49"/>
    <w:rsid w:val="00FD3D48"/>
    <w:rsid w:val="00FD43A0"/>
    <w:rsid w:val="00FD4634"/>
    <w:rsid w:val="00FD4B1D"/>
    <w:rsid w:val="00FD601E"/>
    <w:rsid w:val="00FD793D"/>
    <w:rsid w:val="00FE0A15"/>
    <w:rsid w:val="00FE0F91"/>
    <w:rsid w:val="00FE1C24"/>
    <w:rsid w:val="00FE380B"/>
    <w:rsid w:val="00FE391A"/>
    <w:rsid w:val="00FE42BE"/>
    <w:rsid w:val="00FE44BD"/>
    <w:rsid w:val="00FE472C"/>
    <w:rsid w:val="00FE4A41"/>
    <w:rsid w:val="00FE62C3"/>
    <w:rsid w:val="00FE64DB"/>
    <w:rsid w:val="00FE75A8"/>
    <w:rsid w:val="00FE77CA"/>
    <w:rsid w:val="00FE7EB0"/>
    <w:rsid w:val="00FF06D8"/>
    <w:rsid w:val="00FF1888"/>
    <w:rsid w:val="00FF3358"/>
    <w:rsid w:val="00FF457E"/>
    <w:rsid w:val="00FF46C2"/>
    <w:rsid w:val="00FF4750"/>
    <w:rsid w:val="00FF4EC7"/>
    <w:rsid w:val="00FF5433"/>
    <w:rsid w:val="00FF56F9"/>
    <w:rsid w:val="00FF6375"/>
    <w:rsid w:val="00FF6440"/>
    <w:rsid w:val="00FF6B5B"/>
    <w:rsid w:val="00FF78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67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1A4"/>
    <w:rPr>
      <w:sz w:val="24"/>
      <w:szCs w:val="24"/>
    </w:rPr>
  </w:style>
  <w:style w:type="paragraph" w:styleId="Heading5">
    <w:name w:val="heading 5"/>
    <w:basedOn w:val="Normal"/>
    <w:next w:val="Normal"/>
    <w:qFormat/>
    <w:rsid w:val="0001112D"/>
    <w:pPr>
      <w:keepNext/>
      <w:spacing w:line="360" w:lineRule="auto"/>
      <w:jc w:val="center"/>
      <w:outlineLvl w:val="4"/>
    </w:pPr>
    <w:rPr>
      <w:rFonts w:ascii=".VnTime" w:hAnsi=".VnTime" w:cs=".VnTifani HeavyH"/>
      <w:b/>
      <w:color w:val="FF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01A4"/>
    <w:pPr>
      <w:tabs>
        <w:tab w:val="center" w:pos="4320"/>
        <w:tab w:val="right" w:pos="8640"/>
      </w:tabs>
    </w:pPr>
    <w:rPr>
      <w:rFonts w:ascii=".VnTime" w:hAnsi=".VnTime"/>
      <w:sz w:val="28"/>
      <w:szCs w:val="20"/>
    </w:rPr>
  </w:style>
  <w:style w:type="character" w:styleId="PageNumber">
    <w:name w:val="page number"/>
    <w:basedOn w:val="DefaultParagraphFont"/>
    <w:rsid w:val="00B901A4"/>
  </w:style>
  <w:style w:type="paragraph" w:styleId="BodyText">
    <w:name w:val="Body Text"/>
    <w:aliases w:val="Body Text Char Char Char,Body Text Char Char Char Char Char Char Char Char,Body Text Char Char Char Char,Body Text Char Char Char Char Char Char"/>
    <w:basedOn w:val="Normal"/>
    <w:link w:val="BodyTextChar"/>
    <w:rsid w:val="00B901A4"/>
    <w:pPr>
      <w:tabs>
        <w:tab w:val="left" w:pos="1264"/>
      </w:tabs>
      <w:jc w:val="both"/>
    </w:pPr>
    <w:rPr>
      <w:rFonts w:ascii=".VnTime" w:hAnsi=".VnTime"/>
      <w:sz w:val="28"/>
      <w:szCs w:val="28"/>
    </w:rPr>
  </w:style>
  <w:style w:type="paragraph" w:styleId="Footer">
    <w:name w:val="footer"/>
    <w:basedOn w:val="Normal"/>
    <w:link w:val="FooterChar"/>
    <w:uiPriority w:val="99"/>
    <w:rsid w:val="00B901A4"/>
    <w:pPr>
      <w:tabs>
        <w:tab w:val="center" w:pos="4320"/>
        <w:tab w:val="right" w:pos="8640"/>
      </w:tabs>
    </w:pPr>
    <w:rPr>
      <w:rFonts w:ascii=".VnTime" w:hAnsi=".VnTime"/>
      <w:sz w:val="28"/>
      <w:szCs w:val="20"/>
    </w:rPr>
  </w:style>
  <w:style w:type="table" w:styleId="TableGrid">
    <w:name w:val="Table Grid"/>
    <w:basedOn w:val="TableNormal"/>
    <w:rsid w:val="002323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semiHidden/>
    <w:rsid w:val="00E83C0B"/>
    <w:pPr>
      <w:autoSpaceDE w:val="0"/>
      <w:autoSpaceDN w:val="0"/>
      <w:adjustRightInd w:val="0"/>
      <w:spacing w:before="120" w:after="160" w:line="240" w:lineRule="exact"/>
    </w:pPr>
    <w:rPr>
      <w:rFonts w:ascii="Verdana" w:hAnsi="Verdana" w:cs="Verdana"/>
      <w:sz w:val="20"/>
      <w:szCs w:val="20"/>
    </w:rPr>
  </w:style>
  <w:style w:type="paragraph" w:customStyle="1" w:styleId="lead">
    <w:name w:val="lead"/>
    <w:basedOn w:val="Normal"/>
    <w:rsid w:val="007F0D0E"/>
    <w:pPr>
      <w:spacing w:before="100" w:beforeAutospacing="1" w:after="100" w:afterAutospacing="1"/>
    </w:pPr>
  </w:style>
  <w:style w:type="paragraph" w:styleId="BodyTextIndent">
    <w:name w:val="Body Text Indent"/>
    <w:basedOn w:val="Normal"/>
    <w:rsid w:val="00CD032C"/>
    <w:pPr>
      <w:spacing w:after="120"/>
      <w:ind w:left="360"/>
    </w:pPr>
    <w:rPr>
      <w:sz w:val="28"/>
      <w:szCs w:val="28"/>
    </w:rPr>
  </w:style>
  <w:style w:type="paragraph" w:customStyle="1" w:styleId="CharCharCharCharCharCharCharCharCharCharCharCharCharChar1CharCharCharChar">
    <w:name w:val="Char Char Char Char Char Char Char Char Char Char Char Char Char Char1 Char Char Char Char"/>
    <w:autoRedefine/>
    <w:rsid w:val="0022552A"/>
    <w:pPr>
      <w:tabs>
        <w:tab w:val="left" w:pos="1152"/>
      </w:tabs>
      <w:spacing w:before="120" w:after="120" w:line="312" w:lineRule="auto"/>
    </w:pPr>
    <w:rPr>
      <w:rFonts w:ascii="Arial" w:hAnsi="Arial"/>
      <w:sz w:val="26"/>
    </w:rPr>
  </w:style>
  <w:style w:type="paragraph" w:styleId="BodyTextIndent2">
    <w:name w:val="Body Text Indent 2"/>
    <w:basedOn w:val="Normal"/>
    <w:rsid w:val="002908C0"/>
    <w:pPr>
      <w:spacing w:after="120" w:line="480" w:lineRule="auto"/>
      <w:ind w:left="360"/>
    </w:pPr>
  </w:style>
  <w:style w:type="paragraph" w:customStyle="1" w:styleId="pbody">
    <w:name w:val="pbody"/>
    <w:basedOn w:val="Normal"/>
    <w:rsid w:val="002908C0"/>
    <w:pPr>
      <w:spacing w:before="100" w:beforeAutospacing="1" w:after="100" w:afterAutospacing="1" w:line="300" w:lineRule="atLeast"/>
    </w:pPr>
    <w:rPr>
      <w:rFonts w:ascii="Arial" w:hAnsi="Arial" w:cs="Arial"/>
      <w:color w:val="000000"/>
      <w:sz w:val="20"/>
      <w:szCs w:val="20"/>
    </w:rPr>
  </w:style>
  <w:style w:type="character" w:customStyle="1" w:styleId="BodyTextChar">
    <w:name w:val="Body Text Char"/>
    <w:aliases w:val="Body Text Char Char Char Char1,Body Text Char Char Char Char Char Char Char Char Char,Body Text Char Char Char Char Char,Body Text Char Char Char Char Char Char Char"/>
    <w:link w:val="BodyText"/>
    <w:rsid w:val="002908C0"/>
    <w:rPr>
      <w:rFonts w:ascii=".VnTime" w:hAnsi=".VnTime"/>
      <w:sz w:val="28"/>
      <w:szCs w:val="28"/>
      <w:lang w:val="en-US" w:eastAsia="en-US" w:bidi="ar-SA"/>
    </w:rPr>
  </w:style>
  <w:style w:type="paragraph" w:customStyle="1" w:styleId="i">
    <w:name w:val="i"/>
    <w:basedOn w:val="Normal"/>
    <w:rsid w:val="000D4302"/>
    <w:pPr>
      <w:spacing w:before="100" w:beforeAutospacing="1" w:after="100" w:afterAutospacing="1"/>
    </w:pPr>
  </w:style>
  <w:style w:type="paragraph" w:customStyle="1" w:styleId="CharCharCharChar">
    <w:name w:val="Char Char Char Char"/>
    <w:basedOn w:val="Normal"/>
    <w:rsid w:val="00B94603"/>
    <w:pPr>
      <w:spacing w:after="160" w:line="240" w:lineRule="exact"/>
    </w:pPr>
    <w:rPr>
      <w:rFonts w:ascii="Verdana" w:hAnsi="Verdana"/>
      <w:sz w:val="20"/>
      <w:szCs w:val="20"/>
    </w:rPr>
  </w:style>
  <w:style w:type="character" w:customStyle="1" w:styleId="FooterChar">
    <w:name w:val="Footer Char"/>
    <w:link w:val="Footer"/>
    <w:uiPriority w:val="99"/>
    <w:rsid w:val="005721D4"/>
    <w:rPr>
      <w:rFonts w:ascii=".VnTime" w:hAnsi=".VnTime"/>
      <w:sz w:val="28"/>
    </w:rPr>
  </w:style>
  <w:style w:type="paragraph" w:styleId="BalloonText">
    <w:name w:val="Balloon Text"/>
    <w:basedOn w:val="Normal"/>
    <w:link w:val="BalloonTextChar"/>
    <w:rsid w:val="00D26A2E"/>
    <w:rPr>
      <w:rFonts w:ascii="Segoe UI" w:hAnsi="Segoe UI"/>
      <w:sz w:val="18"/>
      <w:szCs w:val="18"/>
    </w:rPr>
  </w:style>
  <w:style w:type="character" w:customStyle="1" w:styleId="BalloonTextChar">
    <w:name w:val="Balloon Text Char"/>
    <w:link w:val="BalloonText"/>
    <w:rsid w:val="00D26A2E"/>
    <w:rPr>
      <w:rFonts w:ascii="Segoe UI" w:hAnsi="Segoe UI" w:cs="Segoe UI"/>
      <w:sz w:val="18"/>
      <w:szCs w:val="18"/>
      <w:lang w:val="en-US" w:eastAsia="en-US"/>
    </w:rPr>
  </w:style>
  <w:style w:type="paragraph" w:customStyle="1" w:styleId="Default">
    <w:name w:val="Default"/>
    <w:rsid w:val="001C1F8C"/>
    <w:pPr>
      <w:autoSpaceDE w:val="0"/>
      <w:autoSpaceDN w:val="0"/>
      <w:adjustRightInd w:val="0"/>
    </w:pPr>
    <w:rPr>
      <w:color w:val="000000"/>
      <w:sz w:val="24"/>
      <w:szCs w:val="24"/>
    </w:rPr>
  </w:style>
  <w:style w:type="character" w:styleId="Strong">
    <w:name w:val="Strong"/>
    <w:basedOn w:val="DefaultParagraphFont"/>
    <w:qFormat/>
    <w:rsid w:val="0065400B"/>
    <w:rPr>
      <w:b/>
      <w:bCs/>
    </w:rPr>
  </w:style>
  <w:style w:type="character" w:customStyle="1" w:styleId="HeaderChar">
    <w:name w:val="Header Char"/>
    <w:basedOn w:val="DefaultParagraphFont"/>
    <w:link w:val="Header"/>
    <w:uiPriority w:val="99"/>
    <w:rsid w:val="00A75F78"/>
    <w:rPr>
      <w:rFonts w:ascii=".VnTime" w:hAnsi=".VnTime"/>
      <w:sz w:val="28"/>
    </w:rPr>
  </w:style>
  <w:style w:type="character" w:customStyle="1" w:styleId="OnceABox">
    <w:name w:val="OnceABox"/>
    <w:rsid w:val="00922DC5"/>
    <w:rPr>
      <w:i/>
      <w:iCs/>
      <w:color w:val="FF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1A4"/>
    <w:rPr>
      <w:sz w:val="24"/>
      <w:szCs w:val="24"/>
    </w:rPr>
  </w:style>
  <w:style w:type="paragraph" w:styleId="Heading5">
    <w:name w:val="heading 5"/>
    <w:basedOn w:val="Normal"/>
    <w:next w:val="Normal"/>
    <w:qFormat/>
    <w:rsid w:val="0001112D"/>
    <w:pPr>
      <w:keepNext/>
      <w:spacing w:line="360" w:lineRule="auto"/>
      <w:jc w:val="center"/>
      <w:outlineLvl w:val="4"/>
    </w:pPr>
    <w:rPr>
      <w:rFonts w:ascii=".VnTime" w:hAnsi=".VnTime" w:cs=".VnTifani HeavyH"/>
      <w:b/>
      <w:color w:val="FF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01A4"/>
    <w:pPr>
      <w:tabs>
        <w:tab w:val="center" w:pos="4320"/>
        <w:tab w:val="right" w:pos="8640"/>
      </w:tabs>
    </w:pPr>
    <w:rPr>
      <w:rFonts w:ascii=".VnTime" w:hAnsi=".VnTime"/>
      <w:sz w:val="28"/>
      <w:szCs w:val="20"/>
    </w:rPr>
  </w:style>
  <w:style w:type="character" w:styleId="PageNumber">
    <w:name w:val="page number"/>
    <w:basedOn w:val="DefaultParagraphFont"/>
    <w:rsid w:val="00B901A4"/>
  </w:style>
  <w:style w:type="paragraph" w:styleId="BodyText">
    <w:name w:val="Body Text"/>
    <w:aliases w:val="Body Text Char Char Char,Body Text Char Char Char Char Char Char Char Char,Body Text Char Char Char Char,Body Text Char Char Char Char Char Char"/>
    <w:basedOn w:val="Normal"/>
    <w:link w:val="BodyTextChar"/>
    <w:rsid w:val="00B901A4"/>
    <w:pPr>
      <w:tabs>
        <w:tab w:val="left" w:pos="1264"/>
      </w:tabs>
      <w:jc w:val="both"/>
    </w:pPr>
    <w:rPr>
      <w:rFonts w:ascii=".VnTime" w:hAnsi=".VnTime"/>
      <w:sz w:val="28"/>
      <w:szCs w:val="28"/>
    </w:rPr>
  </w:style>
  <w:style w:type="paragraph" w:styleId="Footer">
    <w:name w:val="footer"/>
    <w:basedOn w:val="Normal"/>
    <w:link w:val="FooterChar"/>
    <w:uiPriority w:val="99"/>
    <w:rsid w:val="00B901A4"/>
    <w:pPr>
      <w:tabs>
        <w:tab w:val="center" w:pos="4320"/>
        <w:tab w:val="right" w:pos="8640"/>
      </w:tabs>
    </w:pPr>
    <w:rPr>
      <w:rFonts w:ascii=".VnTime" w:hAnsi=".VnTime"/>
      <w:sz w:val="28"/>
      <w:szCs w:val="20"/>
    </w:rPr>
  </w:style>
  <w:style w:type="table" w:styleId="TableGrid">
    <w:name w:val="Table Grid"/>
    <w:basedOn w:val="TableNormal"/>
    <w:rsid w:val="002323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semiHidden/>
    <w:rsid w:val="00E83C0B"/>
    <w:pPr>
      <w:autoSpaceDE w:val="0"/>
      <w:autoSpaceDN w:val="0"/>
      <w:adjustRightInd w:val="0"/>
      <w:spacing w:before="120" w:after="160" w:line="240" w:lineRule="exact"/>
    </w:pPr>
    <w:rPr>
      <w:rFonts w:ascii="Verdana" w:hAnsi="Verdana" w:cs="Verdana"/>
      <w:sz w:val="20"/>
      <w:szCs w:val="20"/>
    </w:rPr>
  </w:style>
  <w:style w:type="paragraph" w:customStyle="1" w:styleId="lead">
    <w:name w:val="lead"/>
    <w:basedOn w:val="Normal"/>
    <w:rsid w:val="007F0D0E"/>
    <w:pPr>
      <w:spacing w:before="100" w:beforeAutospacing="1" w:after="100" w:afterAutospacing="1"/>
    </w:pPr>
  </w:style>
  <w:style w:type="paragraph" w:styleId="BodyTextIndent">
    <w:name w:val="Body Text Indent"/>
    <w:basedOn w:val="Normal"/>
    <w:rsid w:val="00CD032C"/>
    <w:pPr>
      <w:spacing w:after="120"/>
      <w:ind w:left="360"/>
    </w:pPr>
    <w:rPr>
      <w:sz w:val="28"/>
      <w:szCs w:val="28"/>
    </w:rPr>
  </w:style>
  <w:style w:type="paragraph" w:customStyle="1" w:styleId="CharCharCharCharCharCharCharCharCharCharCharCharCharChar1CharCharCharChar">
    <w:name w:val="Char Char Char Char Char Char Char Char Char Char Char Char Char Char1 Char Char Char Char"/>
    <w:autoRedefine/>
    <w:rsid w:val="0022552A"/>
    <w:pPr>
      <w:tabs>
        <w:tab w:val="left" w:pos="1152"/>
      </w:tabs>
      <w:spacing w:before="120" w:after="120" w:line="312" w:lineRule="auto"/>
    </w:pPr>
    <w:rPr>
      <w:rFonts w:ascii="Arial" w:hAnsi="Arial"/>
      <w:sz w:val="26"/>
    </w:rPr>
  </w:style>
  <w:style w:type="paragraph" w:styleId="BodyTextIndent2">
    <w:name w:val="Body Text Indent 2"/>
    <w:basedOn w:val="Normal"/>
    <w:rsid w:val="002908C0"/>
    <w:pPr>
      <w:spacing w:after="120" w:line="480" w:lineRule="auto"/>
      <w:ind w:left="360"/>
    </w:pPr>
  </w:style>
  <w:style w:type="paragraph" w:customStyle="1" w:styleId="pbody">
    <w:name w:val="pbody"/>
    <w:basedOn w:val="Normal"/>
    <w:rsid w:val="002908C0"/>
    <w:pPr>
      <w:spacing w:before="100" w:beforeAutospacing="1" w:after="100" w:afterAutospacing="1" w:line="300" w:lineRule="atLeast"/>
    </w:pPr>
    <w:rPr>
      <w:rFonts w:ascii="Arial" w:hAnsi="Arial" w:cs="Arial"/>
      <w:color w:val="000000"/>
      <w:sz w:val="20"/>
      <w:szCs w:val="20"/>
    </w:rPr>
  </w:style>
  <w:style w:type="character" w:customStyle="1" w:styleId="BodyTextChar">
    <w:name w:val="Body Text Char"/>
    <w:aliases w:val="Body Text Char Char Char Char1,Body Text Char Char Char Char Char Char Char Char Char,Body Text Char Char Char Char Char,Body Text Char Char Char Char Char Char Char"/>
    <w:link w:val="BodyText"/>
    <w:rsid w:val="002908C0"/>
    <w:rPr>
      <w:rFonts w:ascii=".VnTime" w:hAnsi=".VnTime"/>
      <w:sz w:val="28"/>
      <w:szCs w:val="28"/>
      <w:lang w:val="en-US" w:eastAsia="en-US" w:bidi="ar-SA"/>
    </w:rPr>
  </w:style>
  <w:style w:type="paragraph" w:customStyle="1" w:styleId="i">
    <w:name w:val="i"/>
    <w:basedOn w:val="Normal"/>
    <w:rsid w:val="000D4302"/>
    <w:pPr>
      <w:spacing w:before="100" w:beforeAutospacing="1" w:after="100" w:afterAutospacing="1"/>
    </w:pPr>
  </w:style>
  <w:style w:type="paragraph" w:customStyle="1" w:styleId="CharCharCharChar">
    <w:name w:val="Char Char Char Char"/>
    <w:basedOn w:val="Normal"/>
    <w:rsid w:val="00B94603"/>
    <w:pPr>
      <w:spacing w:after="160" w:line="240" w:lineRule="exact"/>
    </w:pPr>
    <w:rPr>
      <w:rFonts w:ascii="Verdana" w:hAnsi="Verdana"/>
      <w:sz w:val="20"/>
      <w:szCs w:val="20"/>
    </w:rPr>
  </w:style>
  <w:style w:type="character" w:customStyle="1" w:styleId="FooterChar">
    <w:name w:val="Footer Char"/>
    <w:link w:val="Footer"/>
    <w:uiPriority w:val="99"/>
    <w:rsid w:val="005721D4"/>
    <w:rPr>
      <w:rFonts w:ascii=".VnTime" w:hAnsi=".VnTime"/>
      <w:sz w:val="28"/>
    </w:rPr>
  </w:style>
  <w:style w:type="paragraph" w:styleId="BalloonText">
    <w:name w:val="Balloon Text"/>
    <w:basedOn w:val="Normal"/>
    <w:link w:val="BalloonTextChar"/>
    <w:rsid w:val="00D26A2E"/>
    <w:rPr>
      <w:rFonts w:ascii="Segoe UI" w:hAnsi="Segoe UI"/>
      <w:sz w:val="18"/>
      <w:szCs w:val="18"/>
    </w:rPr>
  </w:style>
  <w:style w:type="character" w:customStyle="1" w:styleId="BalloonTextChar">
    <w:name w:val="Balloon Text Char"/>
    <w:link w:val="BalloonText"/>
    <w:rsid w:val="00D26A2E"/>
    <w:rPr>
      <w:rFonts w:ascii="Segoe UI" w:hAnsi="Segoe UI" w:cs="Segoe UI"/>
      <w:sz w:val="18"/>
      <w:szCs w:val="18"/>
      <w:lang w:val="en-US" w:eastAsia="en-US"/>
    </w:rPr>
  </w:style>
  <w:style w:type="paragraph" w:customStyle="1" w:styleId="Default">
    <w:name w:val="Default"/>
    <w:rsid w:val="001C1F8C"/>
    <w:pPr>
      <w:autoSpaceDE w:val="0"/>
      <w:autoSpaceDN w:val="0"/>
      <w:adjustRightInd w:val="0"/>
    </w:pPr>
    <w:rPr>
      <w:color w:val="000000"/>
      <w:sz w:val="24"/>
      <w:szCs w:val="24"/>
    </w:rPr>
  </w:style>
  <w:style w:type="character" w:styleId="Strong">
    <w:name w:val="Strong"/>
    <w:basedOn w:val="DefaultParagraphFont"/>
    <w:qFormat/>
    <w:rsid w:val="0065400B"/>
    <w:rPr>
      <w:b/>
      <w:bCs/>
    </w:rPr>
  </w:style>
  <w:style w:type="character" w:customStyle="1" w:styleId="HeaderChar">
    <w:name w:val="Header Char"/>
    <w:basedOn w:val="DefaultParagraphFont"/>
    <w:link w:val="Header"/>
    <w:uiPriority w:val="99"/>
    <w:rsid w:val="00A75F78"/>
    <w:rPr>
      <w:rFonts w:ascii=".VnTime" w:hAnsi=".VnTime"/>
      <w:sz w:val="28"/>
    </w:rPr>
  </w:style>
  <w:style w:type="character" w:customStyle="1" w:styleId="OnceABox">
    <w:name w:val="OnceABox"/>
    <w:rsid w:val="00922DC5"/>
    <w:rPr>
      <w:i/>
      <w:iCs/>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41303">
      <w:bodyDiv w:val="1"/>
      <w:marLeft w:val="0"/>
      <w:marRight w:val="0"/>
      <w:marTop w:val="0"/>
      <w:marBottom w:val="0"/>
      <w:divBdr>
        <w:top w:val="none" w:sz="0" w:space="0" w:color="auto"/>
        <w:left w:val="none" w:sz="0" w:space="0" w:color="auto"/>
        <w:bottom w:val="none" w:sz="0" w:space="0" w:color="auto"/>
        <w:right w:val="none" w:sz="0" w:space="0" w:color="auto"/>
      </w:divBdr>
    </w:div>
    <w:div w:id="126047393">
      <w:bodyDiv w:val="1"/>
      <w:marLeft w:val="0"/>
      <w:marRight w:val="0"/>
      <w:marTop w:val="0"/>
      <w:marBottom w:val="0"/>
      <w:divBdr>
        <w:top w:val="none" w:sz="0" w:space="0" w:color="auto"/>
        <w:left w:val="none" w:sz="0" w:space="0" w:color="auto"/>
        <w:bottom w:val="none" w:sz="0" w:space="0" w:color="auto"/>
        <w:right w:val="none" w:sz="0" w:space="0" w:color="auto"/>
      </w:divBdr>
    </w:div>
    <w:div w:id="207765609">
      <w:bodyDiv w:val="1"/>
      <w:marLeft w:val="0"/>
      <w:marRight w:val="0"/>
      <w:marTop w:val="0"/>
      <w:marBottom w:val="0"/>
      <w:divBdr>
        <w:top w:val="none" w:sz="0" w:space="0" w:color="auto"/>
        <w:left w:val="none" w:sz="0" w:space="0" w:color="auto"/>
        <w:bottom w:val="none" w:sz="0" w:space="0" w:color="auto"/>
        <w:right w:val="none" w:sz="0" w:space="0" w:color="auto"/>
      </w:divBdr>
    </w:div>
    <w:div w:id="330564877">
      <w:bodyDiv w:val="1"/>
      <w:marLeft w:val="0"/>
      <w:marRight w:val="0"/>
      <w:marTop w:val="0"/>
      <w:marBottom w:val="0"/>
      <w:divBdr>
        <w:top w:val="none" w:sz="0" w:space="0" w:color="auto"/>
        <w:left w:val="none" w:sz="0" w:space="0" w:color="auto"/>
        <w:bottom w:val="none" w:sz="0" w:space="0" w:color="auto"/>
        <w:right w:val="none" w:sz="0" w:space="0" w:color="auto"/>
      </w:divBdr>
    </w:div>
    <w:div w:id="699740157">
      <w:bodyDiv w:val="1"/>
      <w:marLeft w:val="0"/>
      <w:marRight w:val="0"/>
      <w:marTop w:val="0"/>
      <w:marBottom w:val="0"/>
      <w:divBdr>
        <w:top w:val="none" w:sz="0" w:space="0" w:color="auto"/>
        <w:left w:val="none" w:sz="0" w:space="0" w:color="auto"/>
        <w:bottom w:val="none" w:sz="0" w:space="0" w:color="auto"/>
        <w:right w:val="none" w:sz="0" w:space="0" w:color="auto"/>
      </w:divBdr>
    </w:div>
    <w:div w:id="728648347">
      <w:bodyDiv w:val="1"/>
      <w:marLeft w:val="0"/>
      <w:marRight w:val="0"/>
      <w:marTop w:val="0"/>
      <w:marBottom w:val="0"/>
      <w:divBdr>
        <w:top w:val="none" w:sz="0" w:space="0" w:color="auto"/>
        <w:left w:val="none" w:sz="0" w:space="0" w:color="auto"/>
        <w:bottom w:val="none" w:sz="0" w:space="0" w:color="auto"/>
        <w:right w:val="none" w:sz="0" w:space="0" w:color="auto"/>
      </w:divBdr>
    </w:div>
    <w:div w:id="785198383">
      <w:bodyDiv w:val="1"/>
      <w:marLeft w:val="0"/>
      <w:marRight w:val="0"/>
      <w:marTop w:val="0"/>
      <w:marBottom w:val="0"/>
      <w:divBdr>
        <w:top w:val="none" w:sz="0" w:space="0" w:color="auto"/>
        <w:left w:val="none" w:sz="0" w:space="0" w:color="auto"/>
        <w:bottom w:val="none" w:sz="0" w:space="0" w:color="auto"/>
        <w:right w:val="none" w:sz="0" w:space="0" w:color="auto"/>
      </w:divBdr>
    </w:div>
    <w:div w:id="1408726533">
      <w:bodyDiv w:val="1"/>
      <w:marLeft w:val="0"/>
      <w:marRight w:val="0"/>
      <w:marTop w:val="0"/>
      <w:marBottom w:val="0"/>
      <w:divBdr>
        <w:top w:val="none" w:sz="0" w:space="0" w:color="auto"/>
        <w:left w:val="none" w:sz="0" w:space="0" w:color="auto"/>
        <w:bottom w:val="none" w:sz="0" w:space="0" w:color="auto"/>
        <w:right w:val="none" w:sz="0" w:space="0" w:color="auto"/>
      </w:divBdr>
    </w:div>
    <w:div w:id="1527213861">
      <w:bodyDiv w:val="1"/>
      <w:marLeft w:val="0"/>
      <w:marRight w:val="0"/>
      <w:marTop w:val="0"/>
      <w:marBottom w:val="0"/>
      <w:divBdr>
        <w:top w:val="none" w:sz="0" w:space="0" w:color="auto"/>
        <w:left w:val="none" w:sz="0" w:space="0" w:color="auto"/>
        <w:bottom w:val="none" w:sz="0" w:space="0" w:color="auto"/>
        <w:right w:val="none" w:sz="0" w:space="0" w:color="auto"/>
      </w:divBdr>
    </w:div>
    <w:div w:id="1532063088">
      <w:bodyDiv w:val="1"/>
      <w:marLeft w:val="0"/>
      <w:marRight w:val="0"/>
      <w:marTop w:val="0"/>
      <w:marBottom w:val="0"/>
      <w:divBdr>
        <w:top w:val="none" w:sz="0" w:space="0" w:color="auto"/>
        <w:left w:val="none" w:sz="0" w:space="0" w:color="auto"/>
        <w:bottom w:val="none" w:sz="0" w:space="0" w:color="auto"/>
        <w:right w:val="none" w:sz="0" w:space="0" w:color="auto"/>
      </w:divBdr>
    </w:div>
    <w:div w:id="1604606555">
      <w:bodyDiv w:val="1"/>
      <w:marLeft w:val="0"/>
      <w:marRight w:val="0"/>
      <w:marTop w:val="0"/>
      <w:marBottom w:val="0"/>
      <w:divBdr>
        <w:top w:val="none" w:sz="0" w:space="0" w:color="auto"/>
        <w:left w:val="none" w:sz="0" w:space="0" w:color="auto"/>
        <w:bottom w:val="none" w:sz="0" w:space="0" w:color="auto"/>
        <w:right w:val="none" w:sz="0" w:space="0" w:color="auto"/>
      </w:divBdr>
    </w:div>
    <w:div w:id="192055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096C56E9-E4E8-4B51-A817-8555EC2F255B}">
  <ds:schemaRefs>
    <ds:schemaRef ds:uri="http://schemas.openxmlformats.org/officeDocument/2006/bibliography"/>
  </ds:schemaRefs>
</ds:datastoreItem>
</file>

<file path=customXml/itemProps2.xml><?xml version="1.0" encoding="utf-8"?>
<ds:datastoreItem xmlns:ds="http://schemas.openxmlformats.org/officeDocument/2006/customXml" ds:itemID="{5B2D8680-45E7-4098-989C-62A01DA78808}"/>
</file>

<file path=customXml/itemProps3.xml><?xml version="1.0" encoding="utf-8"?>
<ds:datastoreItem xmlns:ds="http://schemas.openxmlformats.org/officeDocument/2006/customXml" ds:itemID="{AAE6EC18-0308-4F59-BFB6-F678AA840246}"/>
</file>

<file path=customXml/itemProps4.xml><?xml version="1.0" encoding="utf-8"?>
<ds:datastoreItem xmlns:ds="http://schemas.openxmlformats.org/officeDocument/2006/customXml" ds:itemID="{3239E750-2FB2-4A68-8CF1-3AEEBDD31A32}"/>
</file>

<file path=docProps/app.xml><?xml version="1.0" encoding="utf-8"?>
<Properties xmlns="http://schemas.openxmlformats.org/officeDocument/2006/extended-properties" xmlns:vt="http://schemas.openxmlformats.org/officeDocument/2006/docPropsVTypes">
  <Template>Normal</Template>
  <TotalTime>56</TotalTime>
  <Pages>4</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Chi cục Thuỷ lợi - Sở Nông nghiệp và phát triển nông thôn</vt:lpstr>
    </vt:vector>
  </TitlesOfParts>
  <Company>CSP</Company>
  <LinksUpToDate>false</LinksUpToDate>
  <CharactersWithSpaces>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 cục Thuỷ lợi - Sở Nông nghiệp và phát triển nông thôn</dc:title>
  <dc:creator>Microsoft Cop.</dc:creator>
  <cp:lastModifiedBy>ok1</cp:lastModifiedBy>
  <cp:revision>17</cp:revision>
  <cp:lastPrinted>2024-09-19T08:42:00Z</cp:lastPrinted>
  <dcterms:created xsi:type="dcterms:W3CDTF">2024-10-24T07:35:00Z</dcterms:created>
  <dcterms:modified xsi:type="dcterms:W3CDTF">2024-11-07T07:03:00Z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