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243"/>
        <w:gridCol w:w="6378"/>
      </w:tblGrid>
      <w:tr w:rsidR="004C145B">
        <w:trPr>
          <w:tblCellSpacing w:w="0" w:type="dxa"/>
        </w:trPr>
        <w:tc>
          <w:tcPr>
            <w:tcW w:w="3348" w:type="dxa"/>
            <w:tcMar>
              <w:top w:w="0" w:type="dxa"/>
              <w:left w:w="108" w:type="dxa"/>
              <w:bottom w:w="0" w:type="dxa"/>
              <w:right w:w="108" w:type="dxa"/>
            </w:tcMar>
          </w:tcPr>
          <w:p w:rsidR="004C145B" w:rsidRDefault="005265EE">
            <w:pPr>
              <w:spacing w:after="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8240" behindDoc="0" locked="0" layoutInCell="1" allowOverlap="1">
                      <wp:simplePos x="0" y="0"/>
                      <wp:positionH relativeFrom="margin">
                        <wp:posOffset>495300</wp:posOffset>
                      </wp:positionH>
                      <wp:positionV relativeFrom="margin">
                        <wp:posOffset>405765</wp:posOffset>
                      </wp:positionV>
                      <wp:extent cx="858520" cy="12700"/>
                      <wp:effectExtent l="0" t="0" r="6" b="9525"/>
                      <wp:wrapNone/>
                      <wp:docPr id="11" name="Straight Connector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8520" cy="635"/>
                              </a:xfrm>
                              <a:prstGeom prst="straightConnector1">
                                <a:avLst/>
                              </a:prstGeom>
                              <a:ln>
                                <a:solidFill>
                                  <a:schemeClr val="dk1">
                                    <a:alpha val="100000"/>
                                  </a:schemeClr>
                                </a:solidFil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ink="http://schemas.microsoft.com/office/drawing/2016/ink" xmlns:dgm="http://schemas.openxmlformats.org/drawingml/2006/diagram">
                  <w:pict>
                    <v:shape id="F53076F7-F515-20DA-C73CC1B416F1" coordsize="21600,21600" style="flip:y;position:absolute;width:67.6pt;height:0.05pt;margin-top:31.95pt;margin-left:39pt;mso-position-horizontal-relative:margin;mso-position-vertical-relative:margin;rotation:0.000000;z-index:1;" strokecolor="#000000" strokeweight="0.75pt" o:spt="32" o:oned="t" path="m0,0 l21600,21600 e">
                      <v:stroke color="#000000" filltype="solid" joinstyle="round" linestyle="single" mitterlimit="800000" weight="0.75pt"/>
                      <w10:wrap/>
                      <o:lock/>
                    </v:shape>
                  </w:pict>
                </mc:Fallback>
              </mc:AlternateContent>
            </w:r>
            <w:r>
              <w:rPr>
                <w:rFonts w:ascii="Times New Roman" w:eastAsia="Times New Roman" w:hAnsi="Times New Roman" w:cs="Times New Roman"/>
                <w:b/>
                <w:bCs/>
                <w:sz w:val="26"/>
                <w:szCs w:val="26"/>
              </w:rPr>
              <w:t>ỦY BAN NHÂN DÂN</w:t>
            </w:r>
            <w:r>
              <w:rPr>
                <w:rFonts w:ascii="Times New Roman" w:eastAsia="Times New Roman" w:hAnsi="Times New Roman" w:cs="Times New Roman"/>
                <w:b/>
                <w:bCs/>
                <w:sz w:val="26"/>
                <w:szCs w:val="26"/>
              </w:rPr>
              <w:br/>
              <w:t>TỈNH THANH HÓA</w:t>
            </w:r>
            <w:r>
              <w:rPr>
                <w:rFonts w:ascii="Times New Roman" w:eastAsia="Times New Roman" w:hAnsi="Times New Roman" w:cs="Times New Roman"/>
                <w:b/>
                <w:bCs/>
                <w:sz w:val="28"/>
                <w:szCs w:val="28"/>
                <w:lang w:val="vi-VN"/>
              </w:rPr>
              <w:br/>
            </w:r>
          </w:p>
        </w:tc>
        <w:tc>
          <w:tcPr>
            <w:tcW w:w="6683" w:type="dxa"/>
            <w:tcMar>
              <w:top w:w="0" w:type="dxa"/>
              <w:left w:w="108" w:type="dxa"/>
              <w:bottom w:w="0" w:type="dxa"/>
              <w:right w:w="108" w:type="dxa"/>
            </w:tcMar>
          </w:tcPr>
          <w:p w:rsidR="004C145B" w:rsidRDefault="005265EE">
            <w:pPr>
              <w:spacing w:after="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3" behindDoc="0" locked="0" layoutInCell="1" allowOverlap="1">
                      <wp:simplePos x="0" y="0"/>
                      <wp:positionH relativeFrom="margin">
                        <wp:posOffset>996315</wp:posOffset>
                      </wp:positionH>
                      <wp:positionV relativeFrom="margin">
                        <wp:posOffset>408610</wp:posOffset>
                      </wp:positionV>
                      <wp:extent cx="2037715" cy="12700"/>
                      <wp:effectExtent l="0" t="0" r="19685" b="25400"/>
                      <wp:wrapNone/>
                      <wp:docPr id="12" name="Straight Connector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37715" cy="12700"/>
                              </a:xfrm>
                              <a:prstGeom prst="straightConnector1">
                                <a:avLst/>
                              </a:prstGeom>
                              <a:ln>
                                <a:solidFill>
                                  <a:schemeClr val="dk1">
                                    <a:alpha val="100000"/>
                                  </a:schemeClr>
                                </a:solidFil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Connector 1 2" o:spid="_x0000_s1026" type="#_x0000_t32" style="position:absolute;margin-left:78.45pt;margin-top:32.15pt;width:160.45pt;height:1pt;flip:y;z-index:3;visibility:visible;mso-wrap-style:square;mso-wrap-distance-left:9pt;mso-wrap-distance-top:0;mso-wrap-distance-right:9pt;mso-wrap-distance-bottom:0;mso-position-horizontal:absolute;mso-position-horizontal-relative:margin;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" strokecolor="black [3200]">
                      <o:lock v:ext="edit" shapetype="f"/>
                      <w10:wrap anchorx="margin" anchory="margin"/>
                    </v:shape>
                  </w:pict>
                </mc:Fallback>
              </mc:AlternateContent>
            </w:r>
            <w:r>
              <w:rPr>
                <w:rFonts w:ascii="Times New Roman" w:eastAsia="Times New Roman" w:hAnsi="Times New Roman" w:cs="Times New Roman"/>
                <w:b/>
                <w:bCs/>
                <w:sz w:val="26"/>
                <w:szCs w:val="26"/>
                <w:lang w:val="vi-VN"/>
              </w:rPr>
              <w:t>CỘNG HÒA XÃ HỘI CHỦ NGHĨA VIỆT NAM</w:t>
            </w:r>
            <w:r>
              <w:rPr>
                <w:rFonts w:ascii="Times New Roman" w:eastAsia="Times New Roman" w:hAnsi="Times New Roman" w:cs="Times New Roman"/>
                <w:b/>
                <w:bCs/>
                <w:sz w:val="28"/>
                <w:szCs w:val="28"/>
                <w:lang w:val="vi-VN"/>
              </w:rPr>
              <w:br/>
              <w:t>Độc lập - Tự do - Hạnh phúc</w:t>
            </w:r>
          </w:p>
        </w:tc>
      </w:tr>
      <w:tr w:rsidR="004C145B">
        <w:trPr>
          <w:tblCellSpacing w:w="0" w:type="dxa"/>
        </w:trPr>
        <w:tc>
          <w:tcPr>
            <w:tcW w:w="3348" w:type="dxa"/>
            <w:tcMar>
              <w:top w:w="0" w:type="dxa"/>
              <w:left w:w="108" w:type="dxa"/>
              <w:bottom w:w="0" w:type="dxa"/>
              <w:right w:w="108" w:type="dxa"/>
            </w:tcMar>
          </w:tcPr>
          <w:p w:rsidR="004C145B" w:rsidRDefault="005265EE">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Số: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vi-VN"/>
              </w:rPr>
              <w:t>/QĐ-UBND</w:t>
            </w:r>
          </w:p>
        </w:tc>
        <w:tc>
          <w:tcPr>
            <w:tcW w:w="6683" w:type="dxa"/>
            <w:tcMar>
              <w:top w:w="0" w:type="dxa"/>
              <w:left w:w="108" w:type="dxa"/>
              <w:bottom w:w="0" w:type="dxa"/>
              <w:right w:w="108" w:type="dxa"/>
            </w:tcMar>
          </w:tcPr>
          <w:p w:rsidR="004C145B" w:rsidRDefault="005265EE">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lang w:val="vi-VN"/>
              </w:rPr>
              <w:t xml:space="preserve">Thanh Hóa, ngày </w:t>
            </w:r>
            <w:r>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lang w:val="vi-VN"/>
              </w:rPr>
              <w:t xml:space="preserve">tháng </w:t>
            </w:r>
            <w:r>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lang w:val="vi-VN"/>
              </w:rPr>
              <w:t>năm 202</w:t>
            </w:r>
            <w:r>
              <w:rPr>
                <w:rFonts w:ascii="Times New Roman" w:eastAsia="Times New Roman" w:hAnsi="Times New Roman" w:cs="Times New Roman"/>
                <w:i/>
                <w:iCs/>
                <w:sz w:val="28"/>
                <w:szCs w:val="28"/>
              </w:rPr>
              <w:t>4</w:t>
            </w:r>
          </w:p>
        </w:tc>
      </w:tr>
    </w:tbl>
    <w:tbl>
      <w:tblPr>
        <w:tblStyle w:val="TableGrid"/>
        <w:tblW w:w="0" w:type="auto"/>
        <w:tblLook w:val="04A0" w:firstRow="1" w:lastRow="0" w:firstColumn="1" w:lastColumn="0" w:noHBand="0" w:noVBand="1"/>
      </w:tblPr>
      <w:tblGrid>
        <w:gridCol w:w="1809"/>
      </w:tblGrid>
      <w:tr w:rsidR="004C145B">
        <w:tc>
          <w:tcPr>
            <w:tcW w:w="1809" w:type="dxa"/>
          </w:tcPr>
          <w:p w:rsidR="004C145B" w:rsidRDefault="005265EE">
            <w:pPr>
              <w:spacing w:before="40" w:after="40" w:line="340" w:lineRule="atLeast"/>
              <w:rPr>
                <w:rFonts w:ascii="Times New Roman" w:eastAsia="Times New Roman" w:hAnsi="Times New Roman" w:cs="Times New Roman"/>
                <w:b/>
                <w:bCs/>
                <w:i/>
                <w:color w:val="000000"/>
                <w:sz w:val="28"/>
                <w:szCs w:val="28"/>
              </w:rPr>
            </w:pPr>
            <w:r>
              <w:rPr>
                <w:rFonts w:ascii="Times New Roman" w:eastAsia="Times New Roman" w:hAnsi="Times New Roman" w:cs="Times New Roman"/>
                <w:b/>
                <w:bCs/>
                <w:color w:val="000000"/>
                <w:sz w:val="32"/>
                <w:szCs w:val="32"/>
              </w:rPr>
              <w:t xml:space="preserve">   </w:t>
            </w:r>
            <w:r>
              <w:rPr>
                <w:rFonts w:ascii="Times New Roman" w:eastAsia="Times New Roman" w:hAnsi="Times New Roman" w:cs="Times New Roman"/>
                <w:b/>
                <w:bCs/>
                <w:i/>
                <w:color w:val="000000"/>
                <w:sz w:val="28"/>
                <w:szCs w:val="28"/>
              </w:rPr>
              <w:t>DỰ THẢO</w:t>
            </w:r>
          </w:p>
        </w:tc>
      </w:tr>
    </w:tbl>
    <w:p w:rsidR="004C145B" w:rsidRDefault="005265EE">
      <w:pPr>
        <w:shd w:val="clear" w:color="auto" w:fill="FFFFFF"/>
        <w:spacing w:before="40" w:after="40" w:line="3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QUYẾT ĐỊNH</w:t>
      </w:r>
    </w:p>
    <w:p w:rsidR="004C145B" w:rsidRDefault="005265EE" w:rsidP="005265EE">
      <w:pPr>
        <w:shd w:val="clear" w:color="auto" w:fill="FFFFFF"/>
        <w:spacing w:before="40" w:after="40" w:line="34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 xml:space="preserve">Về việc ban hành </w:t>
      </w:r>
      <w:r>
        <w:rPr>
          <w:rFonts w:ascii="Times New Roman" w:eastAsia="Times New Roman" w:hAnsi="Times New Roman" w:cs="Times New Roman"/>
          <w:b/>
          <w:bCs/>
          <w:color w:val="000000"/>
          <w:sz w:val="28"/>
          <w:szCs w:val="28"/>
        </w:rPr>
        <w:t xml:space="preserve">Quyết định về </w:t>
      </w:r>
      <w:r>
        <w:rPr>
          <w:rFonts w:ascii="Times New Roman" w:eastAsia="Times New Roman" w:hAnsi="Times New Roman" w:cs="Times New Roman"/>
          <w:b/>
          <w:bCs/>
          <w:color w:val="000000"/>
          <w:sz w:val="28"/>
          <w:szCs w:val="28"/>
          <w:lang w:val="vi-VN"/>
        </w:rPr>
        <w:t>đơn giá bồi thường thiệt hại về cây trồng, vật nuôi</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lang w:val="vi-VN"/>
        </w:rPr>
        <w:t>khi Nhà nước thu hồi đất trên địa bàn tỉnh Thanh Hoá</w:t>
      </w:r>
    </w:p>
    <w:p w:rsidR="004C145B" w:rsidRDefault="005265EE">
      <w:pPr>
        <w:shd w:val="clear" w:color="auto" w:fill="FFFFFF"/>
        <w:spacing w:before="40" w:after="40" w:line="34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2255596</wp:posOffset>
                </wp:positionH>
                <wp:positionV relativeFrom="paragraph">
                  <wp:posOffset>11201</wp:posOffset>
                </wp:positionV>
                <wp:extent cx="1608760"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6087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9pt" to="30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" strokecolor="#4579b8 [3044]"/>
            </w:pict>
          </mc:Fallback>
        </mc:AlternateContent>
      </w:r>
    </w:p>
    <w:p w:rsidR="004C145B" w:rsidRDefault="005265EE">
      <w:pPr>
        <w:shd w:val="clear" w:color="auto" w:fill="FFFFFF"/>
        <w:spacing w:before="40" w:after="40" w:line="3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ỦY BAN NHÂN DÂN TỈNH THANH HÓA</w:t>
      </w:r>
    </w:p>
    <w:p w:rsidR="004C145B" w:rsidRDefault="004C145B">
      <w:pPr>
        <w:shd w:val="clear" w:color="auto" w:fill="FFFFFF"/>
        <w:spacing w:before="40" w:after="40" w:line="340" w:lineRule="atLeast"/>
        <w:jc w:val="both"/>
        <w:rPr>
          <w:rFonts w:ascii="Times New Roman" w:eastAsia="Times New Roman" w:hAnsi="Times New Roman" w:cs="Times New Roman"/>
          <w:i/>
          <w:iCs/>
          <w:color w:val="000000"/>
          <w:szCs w:val="28"/>
        </w:rPr>
      </w:pP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Căn cứ Luật Tổ chức chính quyền địa phương ngày 19 tháng 6 năm 2015; Luật sửa đổi, bổ sung Luật Tổ chức chính quyền địa phương số….</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Căn cứ Luật Đất đai</w:t>
      </w:r>
      <w:r>
        <w:rPr>
          <w:rFonts w:ascii="Times New Roman" w:eastAsia="Times New Roman" w:hAnsi="Times New Roman" w:cs="Times New Roman"/>
          <w:i/>
          <w:iCs/>
          <w:color w:val="000000"/>
          <w:sz w:val="28"/>
          <w:szCs w:val="28"/>
        </w:rPr>
        <w:t xml:space="preserve"> 31/2024/QH15 </w:t>
      </w:r>
      <w:r>
        <w:rPr>
          <w:rFonts w:ascii="Times New Roman" w:eastAsia="Times New Roman" w:hAnsi="Times New Roman" w:cs="Times New Roman"/>
          <w:i/>
          <w:iCs/>
          <w:color w:val="000000"/>
          <w:sz w:val="28"/>
          <w:szCs w:val="28"/>
          <w:lang w:val="vi-VN"/>
        </w:rPr>
        <w:t>ngày</w:t>
      </w:r>
      <w:r>
        <w:rPr>
          <w:rFonts w:ascii="Times New Roman" w:eastAsia="Times New Roman" w:hAnsi="Times New Roman" w:cs="Times New Roman"/>
          <w:i/>
          <w:iCs/>
          <w:color w:val="000000"/>
          <w:sz w:val="28"/>
          <w:szCs w:val="28"/>
        </w:rPr>
        <w:t xml:space="preserve"> 18/01/2024;</w:t>
      </w:r>
    </w:p>
    <w:p w:rsidR="004C145B" w:rsidRDefault="005265EE">
      <w:pPr>
        <w:shd w:val="clear" w:color="auto" w:fill="FFFFFF"/>
        <w:spacing w:before="40" w:after="40" w:line="340" w:lineRule="atLeast"/>
        <w:ind w:firstLine="720"/>
        <w:jc w:val="both"/>
        <w:rPr>
          <w:rFonts w:ascii="Times New Roman Italic" w:eastAsia="Times New Roman" w:hAnsi="Times New Roman Italic" w:cs="Times New Roman"/>
          <w:bCs/>
          <w:i/>
          <w:spacing w:val="-2"/>
          <w:sz w:val="28"/>
          <w:szCs w:val="28"/>
        </w:rPr>
      </w:pPr>
      <w:r>
        <w:rPr>
          <w:rFonts w:ascii="Times New Roman Italic" w:eastAsia="Times New Roman" w:hAnsi="Times New Roman Italic" w:cs="Times New Roman"/>
          <w:i/>
          <w:iCs/>
          <w:spacing w:val="-2"/>
          <w:sz w:val="28"/>
          <w:szCs w:val="28"/>
          <w:lang w:val="vi-VN"/>
        </w:rPr>
        <w:t xml:space="preserve">Theo đề nghị của Giám đốc Sở </w:t>
      </w:r>
      <w:r>
        <w:rPr>
          <w:rFonts w:ascii="Times New Roman Italic" w:eastAsia="Times New Roman" w:hAnsi="Times New Roman Italic" w:cs="Times New Roman"/>
          <w:i/>
          <w:iCs/>
          <w:spacing w:val="-2"/>
          <w:sz w:val="28"/>
          <w:szCs w:val="28"/>
        </w:rPr>
        <w:t xml:space="preserve">Nông nghiệp và PTNT </w:t>
      </w:r>
      <w:r>
        <w:rPr>
          <w:rFonts w:ascii="Times New Roman Italic" w:eastAsia="Times New Roman" w:hAnsi="Times New Roman Italic" w:cs="Times New Roman"/>
          <w:i/>
          <w:iCs/>
          <w:spacing w:val="-2"/>
          <w:sz w:val="28"/>
          <w:szCs w:val="28"/>
          <w:lang w:val="vi-VN"/>
        </w:rPr>
        <w:t xml:space="preserve">Thanh Hóa tại </w:t>
      </w:r>
      <w:r>
        <w:rPr>
          <w:rFonts w:ascii="Times New Roman Italic" w:eastAsia="Times New Roman" w:hAnsi="Times New Roman Italic" w:cs="Times New Roman"/>
          <w:i/>
          <w:iCs/>
          <w:spacing w:val="-2"/>
          <w:sz w:val="28"/>
          <w:szCs w:val="28"/>
        </w:rPr>
        <w:t xml:space="preserve">Tờ trình </w:t>
      </w:r>
      <w:r>
        <w:rPr>
          <w:rFonts w:ascii="Times New Roman Italic" w:eastAsia="Times New Roman" w:hAnsi="Times New Roman Italic" w:cs="Times New Roman"/>
          <w:i/>
          <w:iCs/>
          <w:spacing w:val="-2"/>
          <w:sz w:val="28"/>
          <w:szCs w:val="28"/>
          <w:lang w:val="vi-VN"/>
        </w:rPr>
        <w:t xml:space="preserve">số </w:t>
      </w:r>
      <w:r>
        <w:rPr>
          <w:rFonts w:ascii="Times New Roman Italic" w:eastAsia="Times New Roman" w:hAnsi="Times New Roman Italic" w:cs="Times New Roman"/>
          <w:i/>
          <w:iCs/>
          <w:spacing w:val="-2"/>
          <w:sz w:val="28"/>
          <w:szCs w:val="28"/>
        </w:rPr>
        <w:t>…</w:t>
      </w:r>
      <w:r>
        <w:rPr>
          <w:rFonts w:ascii="Times New Roman Italic" w:eastAsia="Times New Roman" w:hAnsi="Times New Roman Italic" w:cs="Times New Roman"/>
          <w:i/>
          <w:iCs/>
          <w:spacing w:val="-2"/>
          <w:sz w:val="28"/>
          <w:szCs w:val="28"/>
          <w:lang w:val="vi-VN"/>
        </w:rPr>
        <w:t>/TTr-</w:t>
      </w:r>
      <w:r>
        <w:rPr>
          <w:rFonts w:ascii="Times New Roman Italic" w:eastAsia="Times New Roman" w:hAnsi="Times New Roman Italic" w:cs="Times New Roman"/>
          <w:i/>
          <w:iCs/>
          <w:spacing w:val="-2"/>
          <w:sz w:val="28"/>
          <w:szCs w:val="28"/>
        </w:rPr>
        <w:t>SNN&amp;PTNT</w:t>
      </w:r>
      <w:r>
        <w:rPr>
          <w:rFonts w:ascii="Times New Roman Italic" w:eastAsia="Times New Roman" w:hAnsi="Times New Roman Italic" w:cs="Times New Roman"/>
          <w:i/>
          <w:iCs/>
          <w:spacing w:val="-2"/>
          <w:sz w:val="28"/>
          <w:szCs w:val="28"/>
          <w:lang w:val="vi-VN"/>
        </w:rPr>
        <w:t xml:space="preserve"> ngày </w:t>
      </w:r>
      <w:r>
        <w:rPr>
          <w:rFonts w:ascii="Times New Roman Italic" w:eastAsia="Times New Roman" w:hAnsi="Times New Roman Italic" w:cs="Times New Roman"/>
          <w:i/>
          <w:iCs/>
          <w:spacing w:val="-2"/>
          <w:sz w:val="28"/>
          <w:szCs w:val="28"/>
        </w:rPr>
        <w:t xml:space="preserve">    </w:t>
      </w:r>
      <w:r>
        <w:rPr>
          <w:rFonts w:ascii="Times New Roman Italic" w:eastAsia="Times New Roman" w:hAnsi="Times New Roman Italic" w:cs="Times New Roman"/>
          <w:i/>
          <w:iCs/>
          <w:spacing w:val="-2"/>
          <w:sz w:val="28"/>
          <w:szCs w:val="28"/>
          <w:lang w:val="vi-VN"/>
        </w:rPr>
        <w:t>/</w:t>
      </w:r>
      <w:r>
        <w:rPr>
          <w:rFonts w:ascii="Times New Roman Italic" w:eastAsia="Times New Roman" w:hAnsi="Times New Roman Italic" w:cs="Times New Roman"/>
          <w:i/>
          <w:iCs/>
          <w:spacing w:val="-2"/>
          <w:sz w:val="28"/>
          <w:szCs w:val="28"/>
        </w:rPr>
        <w:t xml:space="preserve">    </w:t>
      </w:r>
      <w:r>
        <w:rPr>
          <w:rFonts w:ascii="Times New Roman Italic" w:eastAsia="Times New Roman" w:hAnsi="Times New Roman Italic" w:cs="Times New Roman"/>
          <w:i/>
          <w:iCs/>
          <w:spacing w:val="-2"/>
          <w:sz w:val="28"/>
          <w:szCs w:val="28"/>
          <w:lang w:val="vi-VN"/>
        </w:rPr>
        <w:t>/20</w:t>
      </w:r>
      <w:r>
        <w:rPr>
          <w:rFonts w:ascii="Times New Roman Italic" w:eastAsia="Times New Roman" w:hAnsi="Times New Roman Italic" w:cs="Times New Roman"/>
          <w:i/>
          <w:iCs/>
          <w:spacing w:val="-2"/>
          <w:sz w:val="28"/>
          <w:szCs w:val="28"/>
        </w:rPr>
        <w:t xml:space="preserve">24 </w:t>
      </w:r>
      <w:r>
        <w:rPr>
          <w:rFonts w:ascii="Times New Roman Italic" w:eastAsia="Times New Roman" w:hAnsi="Times New Roman Italic" w:cs="Times New Roman"/>
          <w:bCs/>
          <w:i/>
          <w:spacing w:val="-2"/>
          <w:sz w:val="28"/>
          <w:szCs w:val="28"/>
        </w:rPr>
        <w:t>v</w:t>
      </w:r>
      <w:r>
        <w:rPr>
          <w:rFonts w:ascii="Times New Roman Italic" w:eastAsia="Times New Roman" w:hAnsi="Times New Roman Italic" w:cs="Times New Roman"/>
          <w:bCs/>
          <w:i/>
          <w:spacing w:val="-2"/>
          <w:sz w:val="28"/>
          <w:szCs w:val="28"/>
          <w:lang w:val="vi-VN"/>
        </w:rPr>
        <w:t>ề việc ban hành đơn giá bồi thường thiệt hại về cây trồng, vật nuôi khi Nhà nước thu hồi đất trên địa bàn tỉnh Thanh Hoá</w:t>
      </w:r>
      <w:r>
        <w:rPr>
          <w:rFonts w:ascii="Times New Roman Italic" w:eastAsia="Times New Roman" w:hAnsi="Times New Roman Italic" w:cs="Times New Roman"/>
          <w:bCs/>
          <w:i/>
          <w:spacing w:val="-2"/>
          <w:sz w:val="28"/>
          <w:szCs w:val="28"/>
        </w:rPr>
        <w:t>.</w:t>
      </w:r>
      <w:r>
        <w:rPr>
          <w:rFonts w:ascii="Times New Roman Italic" w:eastAsia="Times New Roman" w:hAnsi="Times New Roman Italic" w:cs="Times New Roman"/>
          <w:bCs/>
          <w:i/>
          <w:spacing w:val="-2"/>
          <w:sz w:val="28"/>
          <w:szCs w:val="28"/>
          <w:lang w:val="vi-VN"/>
        </w:rPr>
        <w:t xml:space="preserve"> </w:t>
      </w:r>
    </w:p>
    <w:p w:rsidR="004C145B" w:rsidRDefault="005265EE">
      <w:pPr>
        <w:shd w:val="clear" w:color="auto" w:fill="FFFFFF"/>
        <w:spacing w:before="240" w:after="240" w:line="264" w:lineRule="auto"/>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QUYẾT ĐỊNH:</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bookmarkStart w:id="0" w:name="dieu_1"/>
      <w:r>
        <w:rPr>
          <w:rFonts w:ascii="Times New Roman" w:eastAsia="Times New Roman" w:hAnsi="Times New Roman" w:cs="Times New Roman"/>
          <w:b/>
          <w:bCs/>
          <w:color w:val="000000"/>
          <w:sz w:val="28"/>
          <w:szCs w:val="28"/>
          <w:lang w:val="vi-VN"/>
        </w:rPr>
        <w:t>Điều 1.</w:t>
      </w:r>
      <w:bookmarkEnd w:id="0"/>
      <w:r>
        <w:rPr>
          <w:rFonts w:ascii="Times New Roman" w:eastAsia="Times New Roman" w:hAnsi="Times New Roman" w:cs="Times New Roman"/>
          <w:color w:val="000000"/>
          <w:sz w:val="28"/>
          <w:szCs w:val="28"/>
          <w:lang w:val="vi-VN"/>
        </w:rPr>
        <w:t> </w:t>
      </w:r>
      <w:bookmarkStart w:id="1" w:name="dieu_1_name"/>
      <w:r>
        <w:rPr>
          <w:rFonts w:ascii="Times New Roman" w:eastAsia="Times New Roman" w:hAnsi="Times New Roman" w:cs="Times New Roman"/>
          <w:color w:val="000000"/>
          <w:sz w:val="28"/>
          <w:szCs w:val="28"/>
          <w:lang w:val="vi-VN"/>
        </w:rPr>
        <w:t>Ban hành kèm theo Quyết định này:</w:t>
      </w:r>
      <w:bookmarkEnd w:id="1"/>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bookmarkStart w:id="2" w:name="cumtu_2"/>
      <w:r>
        <w:rPr>
          <w:rFonts w:ascii="Times New Roman" w:eastAsia="Times New Roman" w:hAnsi="Times New Roman" w:cs="Times New Roman"/>
          <w:color w:val="000000"/>
          <w:sz w:val="28"/>
          <w:szCs w:val="28"/>
          <w:lang w:val="vi-VN"/>
        </w:rPr>
        <w:t>Đơn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giá</w:t>
      </w:r>
      <w:bookmarkEnd w:id="2"/>
      <w:r>
        <w:rPr>
          <w:rFonts w:ascii="Times New Roman" w:eastAsia="Times New Roman" w:hAnsi="Times New Roman" w:cs="Times New Roman"/>
          <w:color w:val="000000"/>
          <w:sz w:val="28"/>
          <w:szCs w:val="28"/>
          <w:lang w:val="vi-VN"/>
        </w:rPr>
        <w:t xml:space="preserve"> bồi thường thiệt hại về cây trồng, vật nuôi khi </w:t>
      </w:r>
      <w:r>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lang w:val="vi-VN"/>
        </w:rPr>
        <w:t>hà nước thu hồi đất trên </w:t>
      </w:r>
      <w:r>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lang w:val="vi-VN"/>
        </w:rPr>
        <w:t>ịa bàn tỉnh Thanh Hóa</w:t>
      </w:r>
      <w:r>
        <w:rPr>
          <w:rFonts w:ascii="Times New Roman" w:eastAsia="Times New Roman" w:hAnsi="Times New Roman" w:cs="Times New Roman"/>
          <w:color w:val="000000"/>
          <w:sz w:val="28"/>
          <w:szCs w:val="28"/>
        </w:rPr>
        <w:t xml:space="preserve"> theo quy định tại Điều 103 Luật Đất đai năm 2024 ngày 18/01/2024 (</w:t>
      </w:r>
      <w:r>
        <w:rPr>
          <w:rFonts w:ascii="Times New Roman" w:eastAsia="Times New Roman" w:hAnsi="Times New Roman" w:cs="Times New Roman"/>
          <w:i/>
          <w:color w:val="000000"/>
          <w:sz w:val="28"/>
          <w:szCs w:val="28"/>
        </w:rPr>
        <w:t>có đơn giá kèm theo</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bookmarkStart w:id="3" w:name="dieu_2"/>
      <w:r>
        <w:rPr>
          <w:rFonts w:ascii="Times New Roman" w:eastAsia="Times New Roman" w:hAnsi="Times New Roman" w:cs="Times New Roman"/>
          <w:b/>
          <w:bCs/>
          <w:color w:val="000000"/>
          <w:sz w:val="28"/>
          <w:szCs w:val="28"/>
          <w:lang w:val="vi-VN"/>
        </w:rPr>
        <w:t>Điều 2.</w:t>
      </w:r>
      <w:bookmarkEnd w:id="3"/>
      <w:r>
        <w:rPr>
          <w:rFonts w:ascii="Times New Roman" w:eastAsia="Times New Roman" w:hAnsi="Times New Roman" w:cs="Times New Roman"/>
          <w:color w:val="000000"/>
          <w:sz w:val="28"/>
          <w:szCs w:val="28"/>
          <w:lang w:val="vi-VN"/>
        </w:rPr>
        <w:t> </w:t>
      </w:r>
      <w:bookmarkStart w:id="4" w:name="dieu_2_name"/>
      <w:r>
        <w:rPr>
          <w:rFonts w:ascii="Times New Roman" w:eastAsia="Times New Roman" w:hAnsi="Times New Roman" w:cs="Times New Roman"/>
          <w:color w:val="000000"/>
          <w:sz w:val="28"/>
          <w:szCs w:val="28"/>
          <w:lang w:val="vi-VN"/>
        </w:rPr>
        <w:t xml:space="preserve">Quyết định này có hiệu lực thi hành kể từ ngày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 xml:space="preserve"> tháng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năm 202</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lang w:val="vi-VN"/>
        </w:rPr>
        <w:t xml:space="preserve"> và thay thế Quyết</w:t>
      </w:r>
      <w:r>
        <w:rPr>
          <w:rFonts w:ascii="Times New Roman" w:eastAsia="Times New Roman" w:hAnsi="Times New Roman" w:cs="Times New Roman"/>
          <w:color w:val="000000"/>
          <w:sz w:val="28"/>
          <w:szCs w:val="28"/>
        </w:rPr>
        <w:t xml:space="preserve"> định </w:t>
      </w:r>
      <w:r>
        <w:rPr>
          <w:rFonts w:ascii="Times New Roman" w:eastAsia="Times New Roman" w:hAnsi="Times New Roman" w:cs="Times New Roman"/>
          <w:color w:val="000000"/>
          <w:sz w:val="28"/>
          <w:szCs w:val="28"/>
          <w:lang w:val="vi-VN"/>
        </w:rPr>
        <w:t>số </w:t>
      </w:r>
      <w:hyperlink r:id="rId6" w:history="1">
        <w:r>
          <w:rPr>
            <w:rFonts w:ascii="Times New Roman" w:eastAsia="Times New Roman" w:hAnsi="Times New Roman" w:cs="Times New Roman"/>
            <w:color w:val="000000"/>
            <w:sz w:val="28"/>
            <w:szCs w:val="28"/>
            <w:lang w:val="vi-VN"/>
          </w:rPr>
          <w:t>11/20</w:t>
        </w: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lang w:val="vi-VN"/>
          </w:rPr>
          <w:t>/QĐ-UBND</w:t>
        </w:r>
      </w:hyperlink>
      <w:r>
        <w:rPr>
          <w:rFonts w:ascii="Times New Roman" w:eastAsia="Times New Roman" w:hAnsi="Times New Roman" w:cs="Times New Roman"/>
          <w:color w:val="000000"/>
          <w:sz w:val="28"/>
          <w:szCs w:val="28"/>
          <w:lang w:val="vi-VN"/>
        </w:rPr>
        <w:t> ngày 20/3/20</w:t>
      </w: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lang w:val="vi-VN"/>
        </w:rPr>
        <w:t xml:space="preserve"> của UBND tỉnh </w:t>
      </w:r>
      <w:r>
        <w:rPr>
          <w:rFonts w:ascii="Times New Roman" w:eastAsia="Times New Roman" w:hAnsi="Times New Roman" w:cs="Times New Roman"/>
          <w:color w:val="000000"/>
          <w:sz w:val="28"/>
          <w:szCs w:val="28"/>
        </w:rPr>
        <w:t xml:space="preserve">về </w:t>
      </w:r>
      <w:r>
        <w:rPr>
          <w:rFonts w:ascii="Times New Roman" w:eastAsia="Times New Roman" w:hAnsi="Times New Roman" w:cs="Times New Roman"/>
          <w:color w:val="000000"/>
          <w:sz w:val="28"/>
          <w:szCs w:val="28"/>
          <w:lang w:val="vi-VN"/>
        </w:rPr>
        <w:t>Quy</w:t>
      </w:r>
      <w:r>
        <w:rPr>
          <w:rFonts w:ascii="Times New Roman" w:eastAsia="Times New Roman" w:hAnsi="Times New Roman" w:cs="Times New Roman"/>
          <w:color w:val="000000"/>
          <w:sz w:val="28"/>
          <w:szCs w:val="28"/>
        </w:rPr>
        <w:t xml:space="preserve"> định việc xác định </w:t>
      </w:r>
      <w:r>
        <w:rPr>
          <w:rFonts w:ascii="Times New Roman" w:eastAsia="Times New Roman" w:hAnsi="Times New Roman" w:cs="Times New Roman"/>
          <w:color w:val="000000"/>
          <w:sz w:val="28"/>
          <w:szCs w:val="28"/>
          <w:lang w:val="vi-VN"/>
        </w:rPr>
        <w:t xml:space="preserve">giá </w:t>
      </w:r>
      <w:r>
        <w:rPr>
          <w:rFonts w:ascii="Times New Roman" w:eastAsia="Times New Roman" w:hAnsi="Times New Roman" w:cs="Times New Roman"/>
          <w:color w:val="000000"/>
          <w:sz w:val="28"/>
          <w:szCs w:val="28"/>
        </w:rPr>
        <w:t xml:space="preserve">trị </w:t>
      </w:r>
      <w:r>
        <w:rPr>
          <w:rFonts w:ascii="Times New Roman" w:eastAsia="Times New Roman" w:hAnsi="Times New Roman" w:cs="Times New Roman"/>
          <w:color w:val="000000"/>
          <w:sz w:val="28"/>
          <w:szCs w:val="28"/>
          <w:lang w:val="vi-VN"/>
        </w:rPr>
        <w:t>bồi thường thiệt hại cây trồng, vật nuôi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Quyết</w:t>
      </w:r>
      <w:r>
        <w:rPr>
          <w:rFonts w:ascii="Times New Roman" w:eastAsia="Times New Roman" w:hAnsi="Times New Roman" w:cs="Times New Roman"/>
          <w:color w:val="000000"/>
          <w:sz w:val="28"/>
          <w:szCs w:val="28"/>
        </w:rPr>
        <w:t xml:space="preserve"> định </w:t>
      </w:r>
      <w:r>
        <w:rPr>
          <w:rFonts w:ascii="Times New Roman" w:eastAsia="Times New Roman" w:hAnsi="Times New Roman" w:cs="Times New Roman"/>
          <w:color w:val="000000"/>
          <w:sz w:val="28"/>
          <w:szCs w:val="28"/>
          <w:lang w:val="vi-VN"/>
        </w:rPr>
        <w:t>số </w:t>
      </w:r>
      <w:hyperlink r:id="rId7" w:history="1">
        <w:r>
          <w:rPr>
            <w:rFonts w:ascii="Times New Roman" w:eastAsia="Times New Roman" w:hAnsi="Times New Roman" w:cs="Times New Roman"/>
            <w:color w:val="000000"/>
            <w:sz w:val="28"/>
            <w:szCs w:val="28"/>
          </w:rPr>
          <w:t>27</w:t>
        </w:r>
        <w:r>
          <w:rPr>
            <w:rFonts w:ascii="Times New Roman" w:eastAsia="Times New Roman" w:hAnsi="Times New Roman" w:cs="Times New Roman"/>
            <w:color w:val="000000"/>
            <w:sz w:val="28"/>
            <w:szCs w:val="28"/>
            <w:lang w:val="vi-VN"/>
          </w:rPr>
          <w:t>/20</w:t>
        </w: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lang w:val="vi-VN"/>
          </w:rPr>
          <w:t>/QĐ-UBND</w:t>
        </w:r>
      </w:hyperlink>
      <w:r>
        <w:rPr>
          <w:rFonts w:ascii="Times New Roman" w:eastAsia="Times New Roman" w:hAnsi="Times New Roman" w:cs="Times New Roman"/>
          <w:color w:val="000000"/>
          <w:sz w:val="28"/>
          <w:szCs w:val="28"/>
          <w:lang w:val="vi-VN"/>
        </w:rPr>
        <w:t xml:space="preserve"> ngày </w:t>
      </w:r>
      <w:r>
        <w:rPr>
          <w:rFonts w:ascii="Times New Roman" w:eastAsia="Times New Roman" w:hAnsi="Times New Roman" w:cs="Times New Roman"/>
          <w:color w:val="000000"/>
          <w:sz w:val="28"/>
          <w:szCs w:val="28"/>
        </w:rPr>
        <w:t>08</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lang w:val="vi-VN"/>
        </w:rPr>
        <w:t>/20</w:t>
      </w: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lang w:val="vi-VN"/>
        </w:rPr>
        <w:t xml:space="preserve"> của UBND tỉnh</w:t>
      </w:r>
      <w:r>
        <w:rPr>
          <w:rFonts w:ascii="Times New Roman" w:eastAsia="Times New Roman" w:hAnsi="Times New Roman" w:cs="Times New Roman"/>
          <w:color w:val="000000"/>
          <w:sz w:val="28"/>
          <w:szCs w:val="28"/>
        </w:rPr>
        <w:t xml:space="preserve"> về việc sửa đổi bảng giá cây trồng vật nuôi làm cơ sở xác định giá trị bồi thường khi nhà nước thu hồi đất trên địa bàn tỉnh Thanh Hóa ban hành kèm theo quyết định số 11/2020/QĐ-UBND; </w:t>
      </w:r>
      <w:r>
        <w:rPr>
          <w:rFonts w:ascii="Times New Roman" w:eastAsia="Times New Roman" w:hAnsi="Times New Roman" w:cs="Times New Roman"/>
          <w:color w:val="000000"/>
          <w:sz w:val="28"/>
          <w:szCs w:val="28"/>
          <w:lang w:val="vi-VN"/>
        </w:rPr>
        <w:t>Quyết định số </w:t>
      </w:r>
      <w:hyperlink r:id="rId8" w:tgtFrame="_blank" w:tooltip="Quyết định 4437/2016/QĐ-UBND" w:history="1">
        <w:r>
          <w:rPr>
            <w:rFonts w:ascii="Times New Roman" w:eastAsia="Times New Roman" w:hAnsi="Times New Roman" w:cs="Times New Roman"/>
            <w:color w:val="000000"/>
            <w:sz w:val="28"/>
            <w:szCs w:val="28"/>
            <w:lang w:val="vi-VN"/>
          </w:rPr>
          <w:t>08/2021/QĐ-UBND</w:t>
        </w:r>
      </w:hyperlink>
      <w:r>
        <w:rPr>
          <w:rFonts w:ascii="Times New Roman" w:eastAsia="Times New Roman" w:hAnsi="Times New Roman" w:cs="Times New Roman"/>
          <w:color w:val="000000"/>
          <w:sz w:val="28"/>
          <w:szCs w:val="28"/>
          <w:lang w:val="vi-VN"/>
        </w:rPr>
        <w:t> ngày</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21/5/2021 về</w:t>
      </w:r>
      <w:r>
        <w:rPr>
          <w:rFonts w:ascii="Times New Roman" w:eastAsia="Times New Roman" w:hAnsi="Times New Roman" w:cs="Times New Roman"/>
          <w:color w:val="000000"/>
          <w:sz w:val="28"/>
          <w:szCs w:val="28"/>
        </w:rPr>
        <w:t xml:space="preserve"> sửa đổi tên gọi và một số điều của Quyết định </w:t>
      </w:r>
      <w:r>
        <w:rPr>
          <w:rFonts w:ascii="Times New Roman" w:eastAsia="Times New Roman" w:hAnsi="Times New Roman" w:cs="Times New Roman"/>
          <w:color w:val="000000"/>
          <w:sz w:val="28"/>
          <w:szCs w:val="28"/>
          <w:lang w:val="vi-VN"/>
        </w:rPr>
        <w:t>số </w:t>
      </w:r>
      <w:hyperlink r:id="rId9" w:history="1">
        <w:r>
          <w:rPr>
            <w:rFonts w:ascii="Times New Roman" w:eastAsia="Times New Roman" w:hAnsi="Times New Roman" w:cs="Times New Roman"/>
            <w:color w:val="000000"/>
            <w:sz w:val="28"/>
            <w:szCs w:val="28"/>
            <w:lang w:val="vi-VN"/>
          </w:rPr>
          <w:t>11/20</w:t>
        </w: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lang w:val="vi-VN"/>
          </w:rPr>
          <w:t>/QĐ-UBND</w:t>
        </w:r>
      </w:hyperlink>
      <w:r>
        <w:rPr>
          <w:rFonts w:ascii="Times New Roman" w:eastAsia="Times New Roman" w:hAnsi="Times New Roman" w:cs="Times New Roman"/>
          <w:color w:val="000000"/>
          <w:sz w:val="28"/>
          <w:szCs w:val="28"/>
          <w:lang w:val="vi-VN"/>
        </w:rPr>
        <w:t> ngày 20/3/20</w:t>
      </w: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lang w:val="vi-VN"/>
        </w:rPr>
        <w:t xml:space="preserve"> của UBND tỉnh</w:t>
      </w:r>
      <w:r>
        <w:rPr>
          <w:rFonts w:ascii="Times New Roman" w:eastAsia="Times New Roman" w:hAnsi="Times New Roman" w:cs="Times New Roman"/>
          <w:color w:val="000000"/>
          <w:sz w:val="28"/>
          <w:szCs w:val="28"/>
        </w:rPr>
        <w:t>.</w:t>
      </w:r>
    </w:p>
    <w:p w:rsidR="004C145B" w:rsidRDefault="005265EE">
      <w:pPr>
        <w:spacing w:before="120" w:line="264" w:lineRule="auto"/>
        <w:ind w:firstLine="720"/>
        <w:jc w:val="both"/>
        <w:rPr>
          <w:rFonts w:ascii="Times New Roman" w:hAnsi="Times New Roman"/>
          <w:sz w:val="28"/>
          <w:szCs w:val="28"/>
          <w:highlight w:val="yellow"/>
        </w:rPr>
      </w:pPr>
      <w:r>
        <w:rPr>
          <w:rFonts w:ascii="Times New Roman" w:hAnsi="Times New Roman"/>
          <w:sz w:val="28"/>
          <w:szCs w:val="28"/>
        </w:rPr>
        <w:t>Giao Sở Nông nghiệp và PTNT chủ trì phối hợp với các Sở, Ngành, địa phương có liên quan tham mưu cho UBND tỉnh điều chỉnh đơn giá bồi thường thiệt hại về cây trồng, vật nuôi cho phù hợp khi giá thị trường trên địa bàn tỉnh biến động tăng từ 20% trở lên.</w:t>
      </w:r>
    </w:p>
    <w:bookmarkEnd w:id="4"/>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lastRenderedPageBreak/>
        <w:t xml:space="preserve">Điều 3. </w:t>
      </w:r>
      <w:r>
        <w:rPr>
          <w:rFonts w:ascii="Times New Roman" w:eastAsia="Times New Roman" w:hAnsi="Times New Roman" w:cs="Times New Roman"/>
          <w:color w:val="000000"/>
          <w:sz w:val="28"/>
          <w:szCs w:val="28"/>
          <w:lang w:val="vi-VN"/>
        </w:rPr>
        <w:t>Chánh Văn UBND tỉnh; Giám đốc các sở; Thủ trưởng các ban, ngành cấp tỉnh; Chủ tịch UBND các huyện, thị xã, thành phố và các tổ chức, cá nhân có liên quan chịu trách nhiệm thi hành Quyết định này./.</w:t>
      </w:r>
    </w:p>
    <w:p w:rsidR="004C145B" w:rsidRDefault="004C145B">
      <w:pPr>
        <w:shd w:val="clear" w:color="auto" w:fill="FFFFFF"/>
        <w:spacing w:before="120" w:after="120" w:line="264" w:lineRule="auto"/>
        <w:ind w:firstLine="720"/>
        <w:jc w:val="both"/>
        <w:rPr>
          <w:rFonts w:ascii="Times New Roman" w:eastAsia="Times New Roman" w:hAnsi="Times New Roman" w:cs="Times New Roman"/>
          <w:color w:val="000000"/>
          <w:sz w:val="12"/>
          <w:szCs w:val="28"/>
        </w:rPr>
      </w:pPr>
    </w:p>
    <w:tbl>
      <w:tblPr>
        <w:tblW w:w="0" w:type="auto"/>
        <w:tblCellSpacing w:w="0" w:type="dxa"/>
        <w:tblCellMar>
          <w:left w:w="0" w:type="dxa"/>
          <w:right w:w="0" w:type="dxa"/>
        </w:tblCellMar>
        <w:tblLook w:val="04A0" w:firstRow="1" w:lastRow="0" w:firstColumn="1" w:lastColumn="0" w:noHBand="0" w:noVBand="1"/>
      </w:tblPr>
      <w:tblGrid>
        <w:gridCol w:w="5379"/>
        <w:gridCol w:w="4131"/>
      </w:tblGrid>
      <w:tr w:rsidR="004C145B">
        <w:trPr>
          <w:trHeight w:val="3284"/>
          <w:tblCellSpacing w:w="0" w:type="dxa"/>
        </w:trPr>
        <w:tc>
          <w:tcPr>
            <w:tcW w:w="5379" w:type="dxa"/>
            <w:tcMar>
              <w:top w:w="0" w:type="dxa"/>
              <w:left w:w="108" w:type="dxa"/>
              <w:bottom w:w="0" w:type="dxa"/>
              <w:right w:w="108" w:type="dxa"/>
            </w:tcMar>
          </w:tcPr>
          <w:p w:rsidR="004C145B" w:rsidRDefault="005265EE">
            <w:pPr>
              <w:spacing w:after="0" w:line="234" w:lineRule="atLeast"/>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b/>
                <w:bCs/>
                <w:i/>
                <w:iCs/>
                <w:sz w:val="24"/>
                <w:szCs w:val="24"/>
                <w:lang w:val="vi-VN"/>
              </w:rPr>
              <w:t>Nơi nhận:</w:t>
            </w:r>
            <w:r>
              <w:rPr>
                <w:rFonts w:ascii="Times New Roman" w:eastAsia="Times New Roman" w:hAnsi="Times New Roman" w:cs="Times New Roman"/>
                <w:b/>
                <w:bCs/>
                <w:i/>
                <w:iCs/>
                <w:lang w:val="vi-VN"/>
              </w:rPr>
              <w:br/>
            </w:r>
            <w:r>
              <w:rPr>
                <w:rFonts w:ascii="Times New Roman" w:eastAsia="Times New Roman" w:hAnsi="Times New Roman" w:cs="Times New Roman"/>
                <w:lang w:val="vi-VN"/>
              </w:rPr>
              <w:t>- Như Điều 3 Quyết định;</w:t>
            </w:r>
            <w:r>
              <w:rPr>
                <w:rFonts w:ascii="Times New Roman" w:eastAsia="Times New Roman" w:hAnsi="Times New Roman" w:cs="Times New Roman"/>
                <w:lang w:val="vi-VN"/>
              </w:rPr>
              <w:br/>
              <w:t xml:space="preserve">- Bộ </w:t>
            </w:r>
            <w:r>
              <w:rPr>
                <w:rFonts w:ascii="Times New Roman" w:eastAsia="Times New Roman" w:hAnsi="Times New Roman" w:cs="Times New Roman"/>
              </w:rPr>
              <w:t>Nông nghiệp và PTNT</w:t>
            </w:r>
            <w:r>
              <w:rPr>
                <w:rFonts w:ascii="Times New Roman" w:eastAsia="Times New Roman" w:hAnsi="Times New Roman" w:cs="Times New Roman"/>
                <w:lang w:val="vi-VN"/>
              </w:rPr>
              <w:t>;</w:t>
            </w:r>
            <w:r>
              <w:rPr>
                <w:rFonts w:ascii="Times New Roman" w:eastAsia="Times New Roman" w:hAnsi="Times New Roman" w:cs="Times New Roman"/>
                <w:lang w:val="vi-VN"/>
              </w:rPr>
              <w:br/>
              <w:t>- Thường trực Tỉnh ủy, Thường trực HĐND tỉnh;</w:t>
            </w:r>
            <w:r>
              <w:rPr>
                <w:rFonts w:ascii="Times New Roman" w:eastAsia="Times New Roman" w:hAnsi="Times New Roman" w:cs="Times New Roman"/>
                <w:lang w:val="vi-VN"/>
              </w:rPr>
              <w:br/>
              <w:t>- Đoàn Đại biểu QH tỉnh Thanh Hóa;</w:t>
            </w:r>
            <w:r>
              <w:rPr>
                <w:rFonts w:ascii="Times New Roman" w:eastAsia="Times New Roman" w:hAnsi="Times New Roman" w:cs="Times New Roman"/>
                <w:lang w:val="vi-VN"/>
              </w:rPr>
              <w:br/>
              <w:t>- Chủ tịch, các PCT UBND tỉnh;</w:t>
            </w:r>
            <w:r>
              <w:rPr>
                <w:rFonts w:ascii="Times New Roman" w:eastAsia="Times New Roman" w:hAnsi="Times New Roman" w:cs="Times New Roman"/>
                <w:lang w:val="vi-VN"/>
              </w:rPr>
              <w:br/>
              <w:t>- Cục Kiểm tra văn bản, Bộ Tư pháp;</w:t>
            </w:r>
            <w:r>
              <w:rPr>
                <w:rFonts w:ascii="Times New Roman" w:eastAsia="Times New Roman" w:hAnsi="Times New Roman" w:cs="Times New Roman"/>
                <w:lang w:val="vi-VN"/>
              </w:rPr>
              <w:br/>
              <w:t>- UB MTTQ tỉnh và các đoàn thể cấp tỉnh;</w:t>
            </w:r>
            <w:r>
              <w:rPr>
                <w:rFonts w:ascii="Times New Roman" w:eastAsia="Times New Roman" w:hAnsi="Times New Roman" w:cs="Times New Roman"/>
                <w:lang w:val="vi-VN"/>
              </w:rPr>
              <w:br/>
              <w:t>- Công báo tỉnh Thanh Hóa;</w:t>
            </w:r>
            <w:r>
              <w:rPr>
                <w:rFonts w:ascii="Times New Roman" w:eastAsia="Times New Roman" w:hAnsi="Times New Roman" w:cs="Times New Roman"/>
                <w:lang w:val="vi-VN"/>
              </w:rPr>
              <w:br/>
              <w:t>- Cổng thông tin điện tử tỉnh Thanh Hóa;</w:t>
            </w:r>
            <w:r>
              <w:rPr>
                <w:rFonts w:ascii="Times New Roman" w:eastAsia="Times New Roman" w:hAnsi="Times New Roman" w:cs="Times New Roman"/>
                <w:lang w:val="vi-VN"/>
              </w:rPr>
              <w:br/>
              <w:t xml:space="preserve">- Lưu: VT, </w:t>
            </w:r>
            <w:r>
              <w:rPr>
                <w:rFonts w:ascii="Times New Roman" w:eastAsia="Times New Roman" w:hAnsi="Times New Roman" w:cs="Times New Roman"/>
              </w:rPr>
              <w:t>SNN&amp;PTNT.</w:t>
            </w:r>
          </w:p>
        </w:tc>
        <w:tc>
          <w:tcPr>
            <w:tcW w:w="4131" w:type="dxa"/>
            <w:tcMar>
              <w:top w:w="0" w:type="dxa"/>
              <w:left w:w="108" w:type="dxa"/>
              <w:bottom w:w="0" w:type="dxa"/>
              <w:right w:w="108" w:type="dxa"/>
            </w:tcMar>
          </w:tcPr>
          <w:p w:rsidR="004C145B" w:rsidRDefault="005265EE">
            <w:pPr>
              <w:spacing w:after="0" w:line="234"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TM. ỦY BAN NHÂN DÂN</w:t>
            </w:r>
            <w:r>
              <w:rPr>
                <w:rFonts w:ascii="Times New Roman" w:eastAsia="Times New Roman" w:hAnsi="Times New Roman" w:cs="Times New Roman"/>
                <w:b/>
                <w:bCs/>
                <w:sz w:val="28"/>
                <w:szCs w:val="28"/>
                <w:lang w:val="vi-VN"/>
              </w:rPr>
              <w:br/>
            </w:r>
            <w:r>
              <w:rPr>
                <w:rFonts w:ascii="Times New Roman" w:eastAsia="Times New Roman" w:hAnsi="Times New Roman" w:cs="Times New Roman"/>
                <w:b/>
                <w:bCs/>
                <w:sz w:val="28"/>
                <w:szCs w:val="28"/>
              </w:rPr>
              <w:t>CHỦ TỊCH</w:t>
            </w:r>
            <w:r>
              <w:rPr>
                <w:rFonts w:ascii="Times New Roman" w:eastAsia="Times New Roman" w:hAnsi="Times New Roman" w:cs="Times New Roman"/>
                <w:b/>
                <w:bCs/>
                <w:sz w:val="28"/>
                <w:szCs w:val="28"/>
              </w:rPr>
              <w:br/>
            </w:r>
          </w:p>
          <w:p w:rsidR="004C145B" w:rsidRDefault="004C145B">
            <w:pPr>
              <w:spacing w:after="0" w:line="234" w:lineRule="atLeast"/>
              <w:jc w:val="center"/>
              <w:rPr>
                <w:rFonts w:ascii="Times New Roman" w:eastAsia="Times New Roman" w:hAnsi="Times New Roman" w:cs="Times New Roman"/>
                <w:b/>
                <w:bCs/>
                <w:sz w:val="28"/>
                <w:szCs w:val="28"/>
              </w:rPr>
            </w:pPr>
          </w:p>
          <w:p w:rsidR="004C145B" w:rsidRDefault="004C145B">
            <w:pPr>
              <w:spacing w:after="0" w:line="234" w:lineRule="atLeast"/>
              <w:jc w:val="center"/>
              <w:rPr>
                <w:rFonts w:ascii="Times New Roman" w:eastAsia="Times New Roman" w:hAnsi="Times New Roman" w:cs="Times New Roman"/>
                <w:b/>
                <w:bCs/>
                <w:sz w:val="28"/>
                <w:szCs w:val="28"/>
              </w:rPr>
            </w:pPr>
          </w:p>
          <w:p w:rsidR="004C145B" w:rsidRDefault="004C145B">
            <w:pPr>
              <w:spacing w:after="0" w:line="234" w:lineRule="atLeast"/>
              <w:jc w:val="center"/>
              <w:rPr>
                <w:rFonts w:ascii="Times New Roman" w:eastAsia="Times New Roman" w:hAnsi="Times New Roman" w:cs="Times New Roman"/>
                <w:b/>
                <w:bCs/>
                <w:sz w:val="28"/>
                <w:szCs w:val="28"/>
              </w:rPr>
            </w:pPr>
          </w:p>
          <w:p w:rsidR="004C145B" w:rsidRDefault="004C145B">
            <w:pPr>
              <w:spacing w:after="0" w:line="234" w:lineRule="atLeast"/>
              <w:jc w:val="center"/>
              <w:rPr>
                <w:rFonts w:ascii="Times New Roman" w:eastAsia="Times New Roman" w:hAnsi="Times New Roman" w:cs="Times New Roman"/>
                <w:b/>
                <w:bCs/>
                <w:sz w:val="28"/>
                <w:szCs w:val="28"/>
              </w:rPr>
            </w:pPr>
          </w:p>
          <w:p w:rsidR="004C145B" w:rsidRDefault="004C145B">
            <w:pPr>
              <w:spacing w:after="0" w:line="234" w:lineRule="atLeast"/>
              <w:jc w:val="center"/>
              <w:rPr>
                <w:rFonts w:ascii="Times New Roman" w:eastAsia="Times New Roman" w:hAnsi="Times New Roman" w:cs="Times New Roman"/>
                <w:b/>
                <w:bCs/>
                <w:sz w:val="28"/>
                <w:szCs w:val="28"/>
              </w:rPr>
            </w:pPr>
          </w:p>
          <w:p w:rsidR="004C145B" w:rsidRDefault="004C145B">
            <w:pPr>
              <w:spacing w:after="0" w:line="234" w:lineRule="atLeast"/>
              <w:jc w:val="center"/>
              <w:rPr>
                <w:rFonts w:ascii="Times New Roman" w:eastAsia="Times New Roman" w:hAnsi="Times New Roman" w:cs="Times New Roman"/>
                <w:b/>
                <w:bCs/>
                <w:sz w:val="28"/>
                <w:szCs w:val="28"/>
              </w:rPr>
            </w:pPr>
          </w:p>
          <w:p w:rsidR="004C145B" w:rsidRDefault="005265EE">
            <w:pPr>
              <w:spacing w:after="0" w:line="234"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Đỗ Minh Tuấn</w:t>
            </w:r>
          </w:p>
        </w:tc>
      </w:tr>
    </w:tbl>
    <w:p w:rsidR="004C145B" w:rsidRDefault="004C145B">
      <w:pPr>
        <w:shd w:val="clear" w:color="auto" w:fill="FFFFFF"/>
        <w:spacing w:before="120" w:after="120" w:line="234" w:lineRule="atLeast"/>
        <w:jc w:val="center"/>
        <w:rPr>
          <w:rFonts w:ascii="Times New Roman" w:eastAsia="Times New Roman" w:hAnsi="Times New Roman" w:cs="Times New Roman"/>
          <w:b/>
          <w:color w:val="000000"/>
          <w:sz w:val="28"/>
          <w:szCs w:val="28"/>
        </w:rPr>
      </w:pPr>
      <w:bookmarkStart w:id="5" w:name="loai_2"/>
    </w:p>
    <w:p w:rsidR="004C145B" w:rsidRDefault="004C145B">
      <w:pPr>
        <w:shd w:val="clear" w:color="auto" w:fill="FFFFFF"/>
        <w:spacing w:before="120" w:after="120" w:line="234" w:lineRule="atLeast"/>
        <w:jc w:val="center"/>
        <w:rPr>
          <w:rFonts w:ascii="Times New Roman" w:eastAsia="Times New Roman" w:hAnsi="Times New Roman" w:cs="Times New Roman"/>
          <w:b/>
          <w:color w:val="000000"/>
          <w:sz w:val="28"/>
          <w:szCs w:val="28"/>
        </w:rPr>
      </w:pPr>
    </w:p>
    <w:p w:rsidR="004C145B" w:rsidRDefault="004C145B">
      <w:pPr>
        <w:shd w:val="clear" w:color="auto" w:fill="FFFFFF"/>
        <w:spacing w:before="120" w:after="120" w:line="234" w:lineRule="atLeast"/>
        <w:jc w:val="center"/>
        <w:rPr>
          <w:rFonts w:ascii="Times New Roman" w:eastAsia="Times New Roman" w:hAnsi="Times New Roman" w:cs="Times New Roman"/>
          <w:b/>
          <w:color w:val="000000"/>
          <w:sz w:val="28"/>
          <w:szCs w:val="28"/>
        </w:rPr>
      </w:pPr>
    </w:p>
    <w:p w:rsidR="004C145B" w:rsidRDefault="004C145B">
      <w:pPr>
        <w:shd w:val="clear" w:color="auto" w:fill="FFFFFF"/>
        <w:spacing w:before="120" w:after="120" w:line="234" w:lineRule="atLeast"/>
        <w:jc w:val="center"/>
        <w:rPr>
          <w:rFonts w:ascii="Times New Roman" w:eastAsia="Times New Roman" w:hAnsi="Times New Roman" w:cs="Times New Roman"/>
          <w:b/>
          <w:color w:val="000000"/>
          <w:sz w:val="28"/>
          <w:szCs w:val="28"/>
        </w:rPr>
      </w:pPr>
    </w:p>
    <w:p w:rsidR="004C145B" w:rsidRDefault="004C145B">
      <w:pPr>
        <w:shd w:val="clear" w:color="auto" w:fill="FFFFFF"/>
        <w:spacing w:before="120" w:after="120" w:line="234" w:lineRule="atLeast"/>
        <w:jc w:val="center"/>
        <w:rPr>
          <w:rFonts w:ascii="Times New Roman" w:eastAsia="Times New Roman" w:hAnsi="Times New Roman" w:cs="Times New Roman"/>
          <w:b/>
          <w:color w:val="000000"/>
          <w:sz w:val="28"/>
          <w:szCs w:val="28"/>
        </w:rPr>
      </w:pPr>
    </w:p>
    <w:p w:rsidR="004C145B" w:rsidRDefault="004C145B">
      <w:pPr>
        <w:shd w:val="clear" w:color="auto" w:fill="FFFFFF"/>
        <w:spacing w:before="120" w:after="120" w:line="234" w:lineRule="atLeast"/>
        <w:jc w:val="center"/>
        <w:rPr>
          <w:rFonts w:ascii="Times New Roman" w:eastAsia="Times New Roman" w:hAnsi="Times New Roman" w:cs="Times New Roman"/>
          <w:b/>
          <w:color w:val="000000"/>
          <w:sz w:val="28"/>
          <w:szCs w:val="28"/>
        </w:rPr>
      </w:pPr>
    </w:p>
    <w:p w:rsidR="004C145B" w:rsidRDefault="004C145B">
      <w:pPr>
        <w:shd w:val="clear" w:color="auto" w:fill="FFFFFF"/>
        <w:spacing w:before="120" w:after="120" w:line="234" w:lineRule="atLeast"/>
        <w:jc w:val="center"/>
        <w:rPr>
          <w:rFonts w:ascii="Times New Roman" w:eastAsia="Times New Roman" w:hAnsi="Times New Roman" w:cs="Times New Roman"/>
          <w:b/>
          <w:color w:val="000000"/>
          <w:sz w:val="28"/>
          <w:szCs w:val="28"/>
        </w:rPr>
      </w:pPr>
    </w:p>
    <w:p w:rsidR="004C145B" w:rsidRDefault="004C145B">
      <w:pPr>
        <w:shd w:val="clear" w:color="auto" w:fill="FFFFFF"/>
        <w:spacing w:before="120" w:after="120" w:line="234" w:lineRule="atLeast"/>
        <w:jc w:val="center"/>
        <w:rPr>
          <w:rFonts w:ascii="Times New Roman" w:eastAsia="Times New Roman" w:hAnsi="Times New Roman" w:cs="Times New Roman"/>
          <w:b/>
          <w:color w:val="000000"/>
          <w:sz w:val="28"/>
          <w:szCs w:val="28"/>
        </w:rPr>
      </w:pPr>
    </w:p>
    <w:p w:rsidR="004C145B" w:rsidRDefault="004C145B">
      <w:pPr>
        <w:shd w:val="clear" w:color="auto" w:fill="FFFFFF"/>
        <w:spacing w:before="120" w:after="120" w:line="234" w:lineRule="atLeast"/>
        <w:jc w:val="center"/>
        <w:rPr>
          <w:rFonts w:ascii="Times New Roman" w:eastAsia="Times New Roman" w:hAnsi="Times New Roman" w:cs="Times New Roman"/>
          <w:b/>
          <w:color w:val="000000"/>
          <w:sz w:val="28"/>
          <w:szCs w:val="28"/>
        </w:rPr>
      </w:pPr>
    </w:p>
    <w:p w:rsidR="004C145B" w:rsidRDefault="004C145B">
      <w:pPr>
        <w:shd w:val="clear" w:color="auto" w:fill="FFFFFF"/>
        <w:spacing w:before="120" w:after="120" w:line="234" w:lineRule="atLeast"/>
        <w:jc w:val="center"/>
        <w:rPr>
          <w:rFonts w:ascii="Times New Roman" w:eastAsia="Times New Roman" w:hAnsi="Times New Roman" w:cs="Times New Roman"/>
          <w:b/>
          <w:color w:val="000000"/>
          <w:sz w:val="28"/>
          <w:szCs w:val="28"/>
        </w:rPr>
      </w:pPr>
    </w:p>
    <w:p w:rsidR="004C145B" w:rsidRDefault="004C145B">
      <w:pPr>
        <w:shd w:val="clear" w:color="auto" w:fill="FFFFFF"/>
        <w:spacing w:before="120" w:after="120" w:line="234" w:lineRule="atLeast"/>
        <w:jc w:val="center"/>
        <w:rPr>
          <w:rFonts w:ascii="Times New Roman" w:eastAsia="Times New Roman" w:hAnsi="Times New Roman" w:cs="Times New Roman"/>
          <w:b/>
          <w:color w:val="000000"/>
          <w:sz w:val="28"/>
          <w:szCs w:val="28"/>
        </w:rPr>
      </w:pPr>
    </w:p>
    <w:p w:rsidR="004C145B" w:rsidRDefault="004C145B">
      <w:pPr>
        <w:shd w:val="clear" w:color="auto" w:fill="FFFFFF"/>
        <w:spacing w:before="120" w:after="120" w:line="234" w:lineRule="atLeast"/>
        <w:jc w:val="center"/>
        <w:rPr>
          <w:rFonts w:ascii="Times New Roman" w:eastAsia="Times New Roman" w:hAnsi="Times New Roman" w:cs="Times New Roman"/>
          <w:b/>
          <w:color w:val="000000"/>
          <w:sz w:val="28"/>
          <w:szCs w:val="28"/>
        </w:rPr>
      </w:pPr>
    </w:p>
    <w:p w:rsidR="004C145B" w:rsidRDefault="004C145B">
      <w:pPr>
        <w:shd w:val="clear" w:color="auto" w:fill="FFFFFF"/>
        <w:spacing w:before="120" w:after="120" w:line="234" w:lineRule="atLeast"/>
        <w:jc w:val="center"/>
        <w:rPr>
          <w:rFonts w:ascii="Times New Roman" w:eastAsia="Times New Roman" w:hAnsi="Times New Roman" w:cs="Times New Roman"/>
          <w:b/>
          <w:color w:val="000000"/>
          <w:sz w:val="28"/>
          <w:szCs w:val="28"/>
        </w:rPr>
      </w:pPr>
    </w:p>
    <w:p w:rsidR="004C145B" w:rsidRDefault="004C145B">
      <w:pPr>
        <w:shd w:val="clear" w:color="auto" w:fill="FFFFFF"/>
        <w:spacing w:before="120" w:after="120" w:line="264" w:lineRule="auto"/>
        <w:ind w:firstLine="720"/>
        <w:jc w:val="center"/>
        <w:rPr>
          <w:rFonts w:ascii="Times New Roman" w:eastAsia="Times New Roman" w:hAnsi="Times New Roman" w:cs="Times New Roman"/>
          <w:b/>
          <w:color w:val="000000"/>
          <w:sz w:val="28"/>
          <w:szCs w:val="28"/>
        </w:rPr>
      </w:pPr>
    </w:p>
    <w:p w:rsidR="004C145B" w:rsidRDefault="004C145B">
      <w:pPr>
        <w:shd w:val="clear" w:color="auto" w:fill="FFFFFF"/>
        <w:spacing w:before="120" w:after="120" w:line="264" w:lineRule="auto"/>
        <w:ind w:firstLine="720"/>
        <w:jc w:val="center"/>
        <w:rPr>
          <w:rFonts w:ascii="Times New Roman" w:eastAsia="Times New Roman" w:hAnsi="Times New Roman" w:cs="Times New Roman"/>
          <w:b/>
          <w:color w:val="000000"/>
          <w:sz w:val="28"/>
          <w:szCs w:val="28"/>
        </w:rPr>
      </w:pPr>
    </w:p>
    <w:p w:rsidR="004C145B" w:rsidRDefault="004C145B">
      <w:pPr>
        <w:shd w:val="clear" w:color="auto" w:fill="FFFFFF"/>
        <w:spacing w:after="0" w:line="240" w:lineRule="atLeast"/>
        <w:rPr>
          <w:rFonts w:ascii="Times New Roman" w:eastAsia="Times New Roman" w:hAnsi="Times New Roman" w:cs="Times New Roman"/>
          <w:b/>
          <w:color w:val="000000"/>
          <w:sz w:val="28"/>
          <w:szCs w:val="28"/>
        </w:rPr>
      </w:pPr>
    </w:p>
    <w:p w:rsidR="004C145B" w:rsidRDefault="004C145B">
      <w:pPr>
        <w:shd w:val="clear" w:color="auto" w:fill="FFFFFF"/>
        <w:spacing w:after="0" w:line="240" w:lineRule="atLeast"/>
        <w:rPr>
          <w:rFonts w:ascii="Times New Roman" w:eastAsia="Times New Roman" w:hAnsi="Times New Roman" w:cs="Times New Roman"/>
          <w:b/>
          <w:color w:val="000000"/>
          <w:sz w:val="28"/>
          <w:szCs w:val="28"/>
        </w:rPr>
      </w:pPr>
    </w:p>
    <w:p w:rsidR="004C145B" w:rsidRDefault="004C145B">
      <w:pPr>
        <w:shd w:val="clear" w:color="auto" w:fill="FFFFFF"/>
        <w:spacing w:after="0" w:line="240" w:lineRule="atLeast"/>
        <w:ind w:firstLine="720"/>
        <w:jc w:val="center"/>
        <w:rPr>
          <w:rFonts w:ascii="Times New Roman" w:eastAsia="Times New Roman" w:hAnsi="Times New Roman" w:cs="Times New Roman"/>
          <w:b/>
          <w:color w:val="000000"/>
          <w:sz w:val="28"/>
          <w:szCs w:val="28"/>
        </w:rPr>
      </w:pPr>
    </w:p>
    <w:p w:rsidR="004C145B" w:rsidRDefault="004C145B">
      <w:pPr>
        <w:shd w:val="clear" w:color="auto" w:fill="FFFFFF"/>
        <w:spacing w:after="0" w:line="240" w:lineRule="atLeast"/>
        <w:ind w:firstLine="720"/>
        <w:jc w:val="center"/>
        <w:rPr>
          <w:rFonts w:ascii="Times New Roman" w:eastAsia="Times New Roman" w:hAnsi="Times New Roman" w:cs="Times New Roman"/>
          <w:b/>
          <w:color w:val="000000"/>
          <w:sz w:val="28"/>
          <w:szCs w:val="28"/>
        </w:rPr>
      </w:pPr>
    </w:p>
    <w:p w:rsidR="004C145B" w:rsidRDefault="004C145B">
      <w:pPr>
        <w:shd w:val="clear" w:color="auto" w:fill="FFFFFF"/>
        <w:spacing w:after="0" w:line="240" w:lineRule="atLeast"/>
        <w:ind w:firstLine="720"/>
        <w:jc w:val="center"/>
        <w:rPr>
          <w:rFonts w:ascii="Times New Roman" w:eastAsia="Times New Roman" w:hAnsi="Times New Roman" w:cs="Times New Roman"/>
          <w:b/>
          <w:color w:val="000000"/>
          <w:sz w:val="28"/>
          <w:szCs w:val="28"/>
        </w:rPr>
      </w:pPr>
    </w:p>
    <w:p w:rsidR="004C145B" w:rsidRDefault="004C145B">
      <w:pPr>
        <w:shd w:val="clear" w:color="auto" w:fill="FFFFFF"/>
        <w:spacing w:after="0" w:line="240" w:lineRule="atLeast"/>
        <w:ind w:firstLine="720"/>
        <w:jc w:val="center"/>
        <w:rPr>
          <w:rFonts w:ascii="Times New Roman" w:eastAsia="Times New Roman" w:hAnsi="Times New Roman" w:cs="Times New Roman"/>
          <w:b/>
          <w:color w:val="000000"/>
          <w:sz w:val="28"/>
          <w:szCs w:val="28"/>
        </w:rPr>
      </w:pPr>
    </w:p>
    <w:p w:rsidR="004C145B" w:rsidRDefault="004C145B">
      <w:pPr>
        <w:shd w:val="clear" w:color="auto" w:fill="FFFFFF"/>
        <w:spacing w:after="0" w:line="240" w:lineRule="atLeast"/>
        <w:ind w:firstLine="720"/>
        <w:jc w:val="center"/>
        <w:rPr>
          <w:rFonts w:ascii="Times New Roman" w:eastAsia="Times New Roman" w:hAnsi="Times New Roman" w:cs="Times New Roman"/>
          <w:b/>
          <w:color w:val="000000"/>
          <w:sz w:val="28"/>
          <w:szCs w:val="28"/>
        </w:rPr>
      </w:pPr>
    </w:p>
    <w:p w:rsidR="004C145B" w:rsidRDefault="005265EE">
      <w:pPr>
        <w:shd w:val="clear" w:color="auto" w:fill="FFFFFF"/>
        <w:spacing w:after="0" w:line="240" w:lineRule="atLeast"/>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ĐƠN GIÁ </w:t>
      </w:r>
    </w:p>
    <w:p w:rsidR="004C145B" w:rsidRDefault="005265EE">
      <w:pPr>
        <w:shd w:val="clear" w:color="auto" w:fill="FFFFFF"/>
        <w:spacing w:after="0" w:line="240" w:lineRule="atLeast"/>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BỒI THƯỜNG CÂY TRỒNG, VẬT NUÔI KHI NHÀ NƯỚC THU HỒI ĐẤT TRÊN ĐỊA BÀN TỈNH THANH HÓA </w:t>
      </w:r>
    </w:p>
    <w:bookmarkEnd w:id="5"/>
    <w:p w:rsidR="004C145B" w:rsidRDefault="005265EE">
      <w:pPr>
        <w:shd w:val="clear" w:color="auto" w:fill="FFFFFF"/>
        <w:spacing w:after="0" w:line="240" w:lineRule="atLeast"/>
        <w:ind w:firstLine="720"/>
        <w:jc w:val="center"/>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xml:space="preserve">(Kèm theo Quyết định số: </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lang w:val="vi-VN"/>
        </w:rPr>
        <w:t>/202</w:t>
      </w:r>
      <w:r>
        <w:rPr>
          <w:rFonts w:ascii="Times New Roman" w:eastAsia="Times New Roman" w:hAnsi="Times New Roman" w:cs="Times New Roman"/>
          <w:i/>
          <w:iCs/>
          <w:color w:val="000000"/>
          <w:sz w:val="28"/>
          <w:szCs w:val="28"/>
        </w:rPr>
        <w:t>4</w:t>
      </w:r>
      <w:r>
        <w:rPr>
          <w:rFonts w:ascii="Times New Roman" w:eastAsia="Times New Roman" w:hAnsi="Times New Roman" w:cs="Times New Roman"/>
          <w:i/>
          <w:iCs/>
          <w:color w:val="000000"/>
          <w:sz w:val="28"/>
          <w:szCs w:val="28"/>
          <w:lang w:val="vi-VN"/>
        </w:rPr>
        <w:t xml:space="preserve">/QĐ-UBND ngày </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lang w:val="vi-VN"/>
        </w:rPr>
        <w:t xml:space="preserve">tháng </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lang w:val="vi-VN"/>
        </w:rPr>
        <w:t>năm 202</w:t>
      </w:r>
      <w:r>
        <w:rPr>
          <w:rFonts w:ascii="Times New Roman" w:eastAsia="Times New Roman" w:hAnsi="Times New Roman" w:cs="Times New Roman"/>
          <w:i/>
          <w:iCs/>
          <w:color w:val="000000"/>
          <w:sz w:val="28"/>
          <w:szCs w:val="28"/>
        </w:rPr>
        <w:t>4</w:t>
      </w:r>
      <w:r>
        <w:rPr>
          <w:rFonts w:ascii="Times New Roman" w:eastAsia="Times New Roman" w:hAnsi="Times New Roman" w:cs="Times New Roman"/>
          <w:i/>
          <w:iCs/>
          <w:color w:val="000000"/>
          <w:sz w:val="28"/>
          <w:szCs w:val="28"/>
          <w:lang w:val="vi-VN"/>
        </w:rPr>
        <w:t xml:space="preserve"> của UBND tỉnh Thanh Hóa)</w:t>
      </w:r>
    </w:p>
    <w:p w:rsidR="004C145B" w:rsidRDefault="004C145B">
      <w:pPr>
        <w:shd w:val="clear" w:color="auto" w:fill="FFFFFF"/>
        <w:spacing w:after="0" w:line="240" w:lineRule="atLeast"/>
        <w:ind w:firstLine="720"/>
        <w:jc w:val="center"/>
        <w:rPr>
          <w:rFonts w:ascii="Times New Roman" w:eastAsia="Times New Roman" w:hAnsi="Times New Roman" w:cs="Times New Roman"/>
          <w:b/>
          <w:bCs/>
          <w:color w:val="000000"/>
          <w:sz w:val="28"/>
          <w:szCs w:val="28"/>
        </w:rPr>
      </w:pPr>
      <w:bookmarkStart w:id="6" w:name="chuong_1"/>
    </w:p>
    <w:p w:rsidR="004C145B" w:rsidRDefault="005265EE">
      <w:pPr>
        <w:shd w:val="clear" w:color="auto" w:fill="FFFFFF"/>
        <w:spacing w:after="0" w:line="240" w:lineRule="atLeast"/>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PHẦN I</w:t>
      </w:r>
      <w:bookmarkEnd w:id="6"/>
    </w:p>
    <w:p w:rsidR="004C145B" w:rsidRDefault="005265EE">
      <w:pPr>
        <w:shd w:val="clear" w:color="auto" w:fill="FFFFFF"/>
        <w:spacing w:after="0" w:line="240" w:lineRule="atLeast"/>
        <w:ind w:firstLine="720"/>
        <w:jc w:val="center"/>
        <w:rPr>
          <w:rFonts w:ascii="Times New Roman" w:eastAsia="Times New Roman" w:hAnsi="Times New Roman" w:cs="Times New Roman"/>
          <w:color w:val="000000"/>
          <w:sz w:val="28"/>
          <w:szCs w:val="28"/>
        </w:rPr>
      </w:pPr>
      <w:bookmarkStart w:id="7" w:name="chuong_1_name"/>
      <w:r>
        <w:rPr>
          <w:rFonts w:ascii="Times New Roman" w:eastAsia="Times New Roman" w:hAnsi="Times New Roman" w:cs="Times New Roman"/>
          <w:b/>
          <w:bCs/>
          <w:color w:val="000000"/>
          <w:sz w:val="28"/>
          <w:szCs w:val="28"/>
          <w:lang w:val="vi-VN"/>
        </w:rPr>
        <w:t>NHỮNG QUY ĐỊNH CHUNG</w:t>
      </w:r>
      <w:bookmarkEnd w:id="7"/>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bookmarkStart w:id="8" w:name="dieu_1_1"/>
      <w:r>
        <w:rPr>
          <w:rFonts w:ascii="Times New Roman" w:eastAsia="Times New Roman" w:hAnsi="Times New Roman" w:cs="Times New Roman"/>
          <w:b/>
          <w:bCs/>
          <w:color w:val="000000"/>
          <w:sz w:val="28"/>
          <w:szCs w:val="28"/>
          <w:lang w:val="vi-VN"/>
        </w:rPr>
        <w:t>Điều 1. Phạm vi điều chỉnh</w:t>
      </w:r>
      <w:bookmarkEnd w:id="8"/>
    </w:p>
    <w:p w:rsidR="004C145B" w:rsidRDefault="005265EE">
      <w:pPr>
        <w:shd w:val="clear" w:color="auto" w:fill="FFFFFF"/>
        <w:spacing w:before="120" w:after="120" w:line="264" w:lineRule="auto"/>
        <w:ind w:firstLine="720"/>
        <w:jc w:val="both"/>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8"/>
          <w:szCs w:val="28"/>
          <w:lang w:val="vi-VN"/>
        </w:rPr>
        <w:t>Bồi thường thiệt hại về cây trồng, vật nuôi </w:t>
      </w:r>
      <w:r>
        <w:rPr>
          <w:rFonts w:ascii="Times New Roman" w:eastAsia="Times New Roman" w:hAnsi="Times New Roman" w:cs="Times New Roman"/>
          <w:iCs/>
          <w:color w:val="000000"/>
          <w:sz w:val="28"/>
          <w:szCs w:val="28"/>
          <w:lang w:val="vi-VN"/>
        </w:rPr>
        <w:t>(</w:t>
      </w:r>
      <w:r>
        <w:rPr>
          <w:rFonts w:ascii="Times New Roman" w:eastAsia="Times New Roman" w:hAnsi="Times New Roman" w:cs="Times New Roman"/>
          <w:iCs/>
          <w:color w:val="000000"/>
          <w:sz w:val="28"/>
          <w:szCs w:val="28"/>
        </w:rPr>
        <w:t xml:space="preserve">là </w:t>
      </w:r>
      <w:r>
        <w:rPr>
          <w:rFonts w:ascii="Times New Roman" w:eastAsia="Times New Roman" w:hAnsi="Times New Roman" w:cs="Times New Roman"/>
          <w:iCs/>
          <w:color w:val="000000"/>
          <w:sz w:val="28"/>
          <w:szCs w:val="28"/>
          <w:lang w:val="vi-VN"/>
        </w:rPr>
        <w:t>thủy sản) </w:t>
      </w:r>
      <w:r>
        <w:rPr>
          <w:rFonts w:ascii="Times New Roman" w:eastAsia="Times New Roman" w:hAnsi="Times New Roman" w:cs="Times New Roman"/>
          <w:color w:val="000000"/>
          <w:sz w:val="28"/>
          <w:szCs w:val="28"/>
          <w:lang w:val="vi-VN"/>
        </w:rPr>
        <w:t>khi Nhà nước thu hồi đất theo quy định</w:t>
      </w:r>
      <w:r>
        <w:rPr>
          <w:rFonts w:ascii="Times New Roman" w:eastAsia="Times New Roman" w:hAnsi="Times New Roman" w:cs="Times New Roman"/>
          <w:color w:val="000000"/>
          <w:sz w:val="28"/>
          <w:szCs w:val="28"/>
        </w:rPr>
        <w:t xml:space="preserve"> tại Điều 103 </w:t>
      </w:r>
      <w:r>
        <w:rPr>
          <w:rFonts w:ascii="Times New Roman" w:eastAsia="Times New Roman" w:hAnsi="Times New Roman" w:cs="Times New Roman"/>
          <w:iCs/>
          <w:color w:val="000000"/>
          <w:sz w:val="28"/>
          <w:szCs w:val="28"/>
          <w:lang w:val="vi-VN"/>
        </w:rPr>
        <w:t>Luật Đất đai</w:t>
      </w:r>
      <w:r>
        <w:rPr>
          <w:rFonts w:ascii="Times New Roman" w:eastAsia="Times New Roman" w:hAnsi="Times New Roman" w:cs="Times New Roman"/>
          <w:iCs/>
          <w:color w:val="000000"/>
          <w:sz w:val="28"/>
          <w:szCs w:val="28"/>
        </w:rPr>
        <w:t xml:space="preserve"> số năm 2024;</w:t>
      </w:r>
      <w:r>
        <w:rPr>
          <w:rFonts w:ascii="Times New Roman" w:eastAsia="Times New Roman" w:hAnsi="Times New Roman" w:cs="Times New Roman"/>
          <w:color w:val="000000"/>
          <w:sz w:val="28"/>
          <w:szCs w:val="28"/>
        </w:rPr>
        <w:t xml:space="preserve"> </w:t>
      </w:r>
      <w:bookmarkStart w:id="9" w:name="dieu_2_1"/>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Điều 2. Đối tượng áp dụng</w:t>
      </w:r>
      <w:bookmarkEnd w:id="9"/>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Người sử dụng đất theo quy định của </w:t>
      </w:r>
      <w:r>
        <w:rPr>
          <w:rFonts w:ascii="Times New Roman" w:eastAsia="Times New Roman" w:hAnsi="Times New Roman" w:cs="Times New Roman"/>
          <w:iCs/>
          <w:color w:val="000000"/>
          <w:sz w:val="28"/>
          <w:szCs w:val="28"/>
          <w:lang w:val="vi-VN"/>
        </w:rPr>
        <w:t>Luật Đất đai</w:t>
      </w:r>
      <w:r>
        <w:rPr>
          <w:rFonts w:ascii="Times New Roman" w:eastAsia="Times New Roman" w:hAnsi="Times New Roman" w:cs="Times New Roman"/>
          <w:iCs/>
          <w:color w:val="000000"/>
          <w:sz w:val="28"/>
          <w:szCs w:val="28"/>
        </w:rPr>
        <w:t xml:space="preserve"> năm 2024</w:t>
      </w:r>
      <w:r>
        <w:rPr>
          <w:rFonts w:ascii="Times New Roman" w:eastAsia="Times New Roman" w:hAnsi="Times New Roman" w:cs="Times New Roman"/>
          <w:color w:val="000000"/>
          <w:sz w:val="28"/>
          <w:szCs w:val="28"/>
          <w:lang w:val="vi-VN"/>
        </w:rPr>
        <w:t>.</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Tổ chức làm nhiệm vụ bồi thường giải phóng mặt bằng, các cơ quan quản lý </w:t>
      </w:r>
      <w:r>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lang w:val="vi-VN"/>
        </w:rPr>
        <w:t>hà nước về đất đai.</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Các cơ quan, tổ chức, cá nhân khác có liên quan đến công tác bồi thường về cây trồng, vật nuôi khi Nhà nước thu hồi đất.</w:t>
      </w:r>
    </w:p>
    <w:p w:rsidR="004C145B" w:rsidRDefault="005265EE">
      <w:pPr>
        <w:shd w:val="clear" w:color="auto" w:fill="FFFFFF"/>
        <w:spacing w:before="120" w:after="120" w:line="264" w:lineRule="auto"/>
        <w:ind w:firstLine="720"/>
        <w:jc w:val="both"/>
        <w:rPr>
          <w:rFonts w:ascii="Times New Roman" w:eastAsia="Times New Roman" w:hAnsi="Times New Roman" w:cs="Times New Roman"/>
          <w:b/>
          <w:bCs/>
          <w:color w:val="000000"/>
          <w:sz w:val="28"/>
          <w:szCs w:val="28"/>
        </w:rPr>
      </w:pPr>
      <w:bookmarkStart w:id="10" w:name="dieu_3"/>
      <w:r>
        <w:rPr>
          <w:rFonts w:ascii="Times New Roman" w:eastAsia="Times New Roman" w:hAnsi="Times New Roman" w:cs="Times New Roman"/>
          <w:b/>
          <w:bCs/>
          <w:color w:val="000000"/>
          <w:sz w:val="28"/>
          <w:szCs w:val="28"/>
          <w:lang w:val="vi-VN"/>
        </w:rPr>
        <w:t>Điều 3. Bồi thường đối với cây trồng</w:t>
      </w:r>
      <w:bookmarkEnd w:id="10"/>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color w:val="000000"/>
          <w:sz w:val="28"/>
          <w:szCs w:val="28"/>
        </w:rPr>
        <w:t>vật nuôi</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bookmarkStart w:id="11" w:name="dieu_5"/>
      <w:r>
        <w:rPr>
          <w:rFonts w:ascii="Times New Roman" w:eastAsia="Times New Roman" w:hAnsi="Times New Roman" w:cs="Times New Roman"/>
          <w:color w:val="000000"/>
          <w:sz w:val="28"/>
          <w:szCs w:val="28"/>
        </w:rPr>
        <w:t>Khi Nhà nước thu hồi đất mà gây thiệt hại đối với cây trồng, vật nuôi thì việc bồi thường thực hiện theo quy định sau đây:</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Đối với cây hằng năm, mức bồi thường được tính bằng giá trị sản lượng của vụ thu hoạch đối với cây trồng đó. Giá trị sản lượng của vụ thu hoạch được tính theo năng suất của vụ cao nhất trong 03 năm trước liền kề của loại cây trồng đó tại địa phương và đơn giá bồi thường;</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Đối với cây lâu năm, mức bồi thường được tính theo giá trị thiệt hại thực tế của vườn cây.</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Đối với cây lâu năm là loại cho thu hoạch nhiều lần mà đang trong thời kỳ thu hoạch thì mức bồi thường được tính bằng sản lượng vườn cây còn chưa thu hoạch tương ứng với số năm còn lại trong chu kỳ thu hoạch và đơn giá bồi thường;</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Đối với cây trồng chưa đến kỳ thu hoạch nhưng có thể di chuyển đến địa điểm khác thì được bồi thường chi phí di chuyển và thiệt hại thực tế do phải di chuyển, phải trồng lại.</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w:t>
      </w:r>
      <w:r>
        <w:rPr>
          <w:rFonts w:ascii="Times New Roman" w:eastAsia="Times New Roman" w:hAnsi="Times New Roman" w:cs="Times New Roman"/>
          <w:color w:val="000000"/>
          <w:sz w:val="28"/>
          <w:szCs w:val="28"/>
        </w:rPr>
        <w:lastRenderedPageBreak/>
        <w:t>chia cho người quản lý, chăm sóc, bảo vệ theo quy định của pháp luật về lâm nghiệp;</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FF0000"/>
          <w:spacing w:val="-2"/>
          <w:sz w:val="28"/>
          <w:szCs w:val="28"/>
        </w:rPr>
      </w:pPr>
      <w:r>
        <w:rPr>
          <w:rFonts w:ascii="Times New Roman" w:hAnsi="Times New Roman" w:cs="Times New Roman"/>
          <w:sz w:val="28"/>
          <w:szCs w:val="28"/>
        </w:rPr>
        <w:t xml:space="preserve"> </w:t>
      </w:r>
      <w:r>
        <w:rPr>
          <w:rFonts w:ascii="Times New Roman" w:hAnsi="Times New Roman" w:cs="Times New Roman"/>
          <w:spacing w:val="-2"/>
          <w:sz w:val="28"/>
          <w:szCs w:val="28"/>
        </w:rPr>
        <w:t xml:space="preserve">4. Đối với vật nuôi là thủy sản mà tại thời điểm thu hồi đất chưa đến thời kỳ thu hoạch và </w:t>
      </w:r>
      <w:r>
        <w:rPr>
          <w:rFonts w:ascii="Times New Roman" w:eastAsia="Times New Roman" w:hAnsi="Times New Roman" w:cs="Times New Roman"/>
          <w:spacing w:val="-2"/>
          <w:sz w:val="28"/>
          <w:szCs w:val="28"/>
        </w:rPr>
        <w:t>không thể di chuyển thì được bồi thường thiệt hại thực tế theo mức bồi thường cụ thể do Ủy ban nhân dân cấp tỉnh quy</w:t>
      </w:r>
      <w:r>
        <w:rPr>
          <w:rFonts w:ascii="Times New Roman" w:hAnsi="Times New Roman" w:cs="Times New Roman"/>
          <w:spacing w:val="-2"/>
          <w:sz w:val="28"/>
          <w:szCs w:val="28"/>
        </w:rPr>
        <w:t>. Đối với vật nuôi là thủy sản đã đến thời kỳ thu hoạch thì không bồi thường. Trường hợp có thể di chuyển được thì được bồi thường chi phí di chuyển. Mức bồi thường chi phí di chuyển phù hợp với thực tế nhưng mức tối đa không vượt quá 40% giá trị bồi thường của vật nuôi cùng loại.</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Chủ sở hữu cây trồng, vật nuôi quy định tại các khoản 1, 2, 3 và 4 Điều này được tự thu hồi cây trồng, vật nuôi trước khi bàn giao lại đất cho Nhà nước;</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Ủy ban nhân dân cấp tỉnh ban hành đơn giá bồi thường thiệt hại về cây trồng, vật nuôi theo quy trình sản xuất do Bộ Nông nghiệp và Phát triển nông thôn hoặc do địa phương ban hành theo quy định của pháp luật; đơn giá bồi thường thiệt hại về cây trồng, vật nuôi quy định tại Điều này bảo đảm phù hợp với giá thị trường và phải xem xét điều chỉnh khi có biến động để làm căn cứ tính bồi thường khi thu hồi đất.</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Điều 4. Một số quy định khác</w:t>
      </w:r>
      <w:bookmarkEnd w:id="11"/>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vi-VN"/>
        </w:rPr>
        <w:t>. Đường kính gốc được xác định tại vị trí đo cách mặt đất 30cm.</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Các loại cây sau khi bồi thường thuộc về quyền sở hữu của người được bồi thường. Một số trường hợp khác do thỏa thuận giữa hai bên.</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lang w:val="vi-VN"/>
        </w:rPr>
        <w:t>. Đối với các loại câ</w:t>
      </w:r>
      <w:r>
        <w:rPr>
          <w:rFonts w:ascii="Times New Roman" w:eastAsia="Times New Roman" w:hAnsi="Times New Roman" w:cs="Times New Roman"/>
          <w:color w:val="000000"/>
          <w:sz w:val="28"/>
          <w:szCs w:val="28"/>
        </w:rPr>
        <w:t>y </w:t>
      </w:r>
      <w:r>
        <w:rPr>
          <w:rFonts w:ascii="Times New Roman" w:eastAsia="Times New Roman" w:hAnsi="Times New Roman" w:cs="Times New Roman"/>
          <w:color w:val="000000"/>
          <w:sz w:val="28"/>
          <w:szCs w:val="28"/>
          <w:lang w:val="vi-VN"/>
        </w:rPr>
        <w:t xml:space="preserve">trồng chưa có trong </w:t>
      </w:r>
      <w:r>
        <w:rPr>
          <w:rFonts w:ascii="Times New Roman" w:eastAsia="Times New Roman" w:hAnsi="Times New Roman" w:cs="Times New Roman"/>
          <w:color w:val="000000"/>
          <w:sz w:val="28"/>
          <w:szCs w:val="28"/>
        </w:rPr>
        <w:t>q</w:t>
      </w:r>
      <w:r>
        <w:rPr>
          <w:rFonts w:ascii="Times New Roman" w:eastAsia="Times New Roman" w:hAnsi="Times New Roman" w:cs="Times New Roman"/>
          <w:color w:val="000000"/>
          <w:sz w:val="28"/>
          <w:szCs w:val="28"/>
          <w:lang w:val="vi-VN"/>
        </w:rPr>
        <w:t>uy </w:t>
      </w:r>
      <w:r>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lang w:val="vi-VN"/>
        </w:rPr>
        <w:t xml:space="preserve">ịnh này, giao cho UBND </w:t>
      </w:r>
      <w:r>
        <w:rPr>
          <w:rFonts w:ascii="Times New Roman" w:eastAsia="Times New Roman" w:hAnsi="Times New Roman" w:cs="Times New Roman"/>
          <w:color w:val="000000"/>
          <w:sz w:val="28"/>
          <w:szCs w:val="28"/>
        </w:rPr>
        <w:t xml:space="preserve">cấp </w:t>
      </w:r>
      <w:r>
        <w:rPr>
          <w:rFonts w:ascii="Times New Roman" w:eastAsia="Times New Roman" w:hAnsi="Times New Roman" w:cs="Times New Roman"/>
          <w:color w:val="000000"/>
          <w:sz w:val="28"/>
          <w:szCs w:val="28"/>
          <w:lang w:val="vi-VN"/>
        </w:rPr>
        <w:t xml:space="preserve">huyện, thị xã, thành phố xác định giá trị loại cây </w:t>
      </w:r>
      <w:r>
        <w:rPr>
          <w:rFonts w:ascii="Times New Roman" w:eastAsia="Times New Roman" w:hAnsi="Times New Roman" w:cs="Times New Roman"/>
          <w:color w:val="000000"/>
          <w:sz w:val="28"/>
          <w:szCs w:val="28"/>
        </w:rPr>
        <w:t>trồng, vật nuôi</w:t>
      </w:r>
      <w:r>
        <w:rPr>
          <w:rFonts w:ascii="Times New Roman" w:eastAsia="Times New Roman" w:hAnsi="Times New Roman" w:cs="Times New Roman"/>
          <w:color w:val="000000"/>
          <w:sz w:val="28"/>
          <w:szCs w:val="28"/>
          <w:lang w:val="vi-VN"/>
        </w:rPr>
        <w:t xml:space="preserve"> có giá trị tương đương để quyết định mức bồi thường, chịu trách nhiệm trước quyết định của mình</w:t>
      </w:r>
      <w:r>
        <w:rPr>
          <w:rFonts w:ascii="Times New Roman" w:eastAsia="Times New Roman" w:hAnsi="Times New Roman" w:cs="Times New Roman"/>
          <w:color w:val="000000"/>
          <w:sz w:val="28"/>
          <w:szCs w:val="28"/>
        </w:rPr>
        <w:t>. Trường hợp không có cây trồng tương đương, Hội đồng bồi thường khảo sát thực tế  về chi phí đầu tư, năng suất, sản lượng và giá trị thực tế tại địa phương để xác định mức giá trị bồi thường phù hợp và đề xuất, báo cáo cấp có thẩm quyền xem xét trước khi thực hiện</w:t>
      </w:r>
      <w:r>
        <w:rPr>
          <w:rFonts w:ascii="Times New Roman" w:eastAsia="Times New Roman" w:hAnsi="Times New Roman" w:cs="Times New Roman"/>
          <w:color w:val="000000"/>
          <w:sz w:val="28"/>
          <w:szCs w:val="28"/>
          <w:lang w:val="vi-VN"/>
        </w:rPr>
        <w:t xml:space="preserve">. </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bookmarkStart w:id="12" w:name="dieu_6"/>
      <w:r>
        <w:rPr>
          <w:rFonts w:ascii="Times New Roman" w:hAnsi="Times New Roman" w:cs="Times New Roman"/>
          <w:sz w:val="28"/>
          <w:szCs w:val="28"/>
        </w:rPr>
        <w:t>Đối với các trường hợp ngoại lệ, phát sinh, không có trong quy định đơn giá bồi thường và không thuộc đối tượng cây trồng, vật nuôi được áp giá bồi thường, hỗ trợ; UBND huyện, thị xã, thành phố báo cáo, trình Chủ tịch Ủy ban nhân dân tỉnh xem xét, giải quyết và đề xuất cơ chế hỗ trợ khác theo quy định pháp luật hiện hành.</w:t>
      </w:r>
    </w:p>
    <w:p w:rsidR="004C145B" w:rsidRDefault="005265EE">
      <w:pPr>
        <w:shd w:val="clear" w:color="auto" w:fill="FFFFFF"/>
        <w:spacing w:before="120" w:after="120" w:line="264" w:lineRule="auto"/>
        <w:ind w:firstLine="720"/>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Điều </w:t>
      </w:r>
      <w:r>
        <w:rPr>
          <w:rFonts w:ascii="Times New Roman" w:eastAsia="Times New Roman" w:hAnsi="Times New Roman" w:cs="Times New Roman"/>
          <w:b/>
          <w:color w:val="000000"/>
          <w:sz w:val="28"/>
          <w:szCs w:val="28"/>
        </w:rPr>
        <w:t>5</w:t>
      </w:r>
      <w:r>
        <w:rPr>
          <w:rFonts w:ascii="Times New Roman" w:eastAsia="Times New Roman" w:hAnsi="Times New Roman" w:cs="Times New Roman"/>
          <w:b/>
          <w:color w:val="000000"/>
          <w:sz w:val="28"/>
          <w:szCs w:val="28"/>
          <w:lang w:val="vi-VN"/>
        </w:rPr>
        <w:t>. Xử lý chuyển tiếp</w:t>
      </w:r>
      <w:bookmarkEnd w:id="12"/>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Các dự án đã thực hiện phê duyệt kiểm kê, thẩm định phương án bồi thường, hỗ trợ, tái định cư thì tiếp tục thực hiện theo phương án đã được phê duyệt.</w:t>
      </w:r>
    </w:p>
    <w:p w:rsidR="004C145B" w:rsidRDefault="005265E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Đối với các dự án đã kiểm kê, thẩm định phương án bồi thường mà chưa phê duyệt phương án bồi thường thì thẩm định lại và phê duyệt, thực hiện theo mức bồi thường quy định tại Quyết định này./.</w:t>
      </w:r>
    </w:p>
    <w:p w:rsidR="004C145B" w:rsidRDefault="005265EE">
      <w:pPr>
        <w:shd w:val="clear" w:color="auto" w:fill="FFFFFF"/>
        <w:spacing w:before="120" w:after="120" w:line="234" w:lineRule="atLeast"/>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p w:rsidR="004C145B" w:rsidRDefault="004C145B">
      <w:pPr>
        <w:shd w:val="clear" w:color="auto" w:fill="FFFFFF"/>
        <w:spacing w:before="120" w:after="120" w:line="234" w:lineRule="atLeast"/>
        <w:ind w:firstLine="566"/>
        <w:jc w:val="both"/>
        <w:rPr>
          <w:rFonts w:ascii="Times New Roman" w:eastAsia="Times New Roman" w:hAnsi="Times New Roman" w:cs="Times New Roman"/>
          <w:color w:val="000000"/>
          <w:sz w:val="28"/>
          <w:szCs w:val="28"/>
        </w:rPr>
      </w:pPr>
    </w:p>
    <w:p w:rsidR="004C145B" w:rsidRDefault="004C145B">
      <w:pPr>
        <w:shd w:val="clear" w:color="auto" w:fill="FFFFFF"/>
        <w:spacing w:before="120" w:after="120" w:line="234" w:lineRule="atLeast"/>
        <w:ind w:firstLine="566"/>
        <w:jc w:val="both"/>
        <w:rPr>
          <w:rFonts w:ascii="Times New Roman" w:eastAsia="Times New Roman" w:hAnsi="Times New Roman" w:cs="Times New Roman"/>
          <w:color w:val="000000"/>
          <w:sz w:val="28"/>
          <w:szCs w:val="28"/>
        </w:rPr>
      </w:pPr>
    </w:p>
    <w:p w:rsidR="004C145B" w:rsidRDefault="004C145B">
      <w:pPr>
        <w:shd w:val="clear" w:color="auto" w:fill="FFFFFF"/>
        <w:spacing w:before="120" w:after="120" w:line="234" w:lineRule="atLeast"/>
        <w:ind w:firstLine="566"/>
        <w:jc w:val="both"/>
        <w:rPr>
          <w:rFonts w:ascii="Times New Roman" w:eastAsia="Times New Roman" w:hAnsi="Times New Roman" w:cs="Times New Roman"/>
          <w:color w:val="000000"/>
          <w:sz w:val="28"/>
          <w:szCs w:val="28"/>
        </w:rPr>
      </w:pPr>
    </w:p>
    <w:p w:rsidR="004C145B" w:rsidRDefault="004C145B">
      <w:pPr>
        <w:shd w:val="clear" w:color="auto" w:fill="FFFFFF"/>
        <w:spacing w:before="120" w:after="120" w:line="234" w:lineRule="atLeast"/>
        <w:ind w:firstLine="566"/>
        <w:jc w:val="both"/>
        <w:rPr>
          <w:rFonts w:ascii="Times New Roman" w:eastAsia="Times New Roman" w:hAnsi="Times New Roman" w:cs="Times New Roman"/>
          <w:color w:val="000000"/>
          <w:sz w:val="28"/>
          <w:szCs w:val="28"/>
        </w:rPr>
      </w:pPr>
    </w:p>
    <w:p w:rsidR="004C145B" w:rsidRDefault="004C145B">
      <w:pPr>
        <w:shd w:val="clear" w:color="auto" w:fill="FFFFFF"/>
        <w:spacing w:before="120" w:after="120" w:line="234" w:lineRule="atLeast"/>
        <w:ind w:firstLine="566"/>
        <w:jc w:val="both"/>
        <w:rPr>
          <w:rFonts w:ascii="Times New Roman" w:eastAsia="Times New Roman" w:hAnsi="Times New Roman" w:cs="Times New Roman"/>
          <w:color w:val="000000"/>
          <w:sz w:val="28"/>
          <w:szCs w:val="28"/>
        </w:rPr>
      </w:pPr>
    </w:p>
    <w:p w:rsidR="004C145B" w:rsidRDefault="004C145B">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4C145B" w:rsidRDefault="004C145B">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4C145B" w:rsidRDefault="004C145B">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4C145B" w:rsidRDefault="004C145B">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4C145B" w:rsidRDefault="004C145B">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4C145B" w:rsidRDefault="004C145B">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4C145B" w:rsidRDefault="004C145B">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4C145B" w:rsidRDefault="004C145B">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4C145B" w:rsidRDefault="004C145B">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4C145B" w:rsidRDefault="004C145B">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4C145B" w:rsidRDefault="004C145B">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4C145B" w:rsidRDefault="004C145B">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4C145B" w:rsidRDefault="004C145B">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4C145B" w:rsidRDefault="004C145B">
      <w:pPr>
        <w:shd w:val="clear" w:color="auto" w:fill="FFFFFF"/>
        <w:spacing w:after="0" w:line="240" w:lineRule="atLeast"/>
        <w:jc w:val="center"/>
        <w:rPr>
          <w:rFonts w:ascii="Times New Roman" w:eastAsia="Times New Roman" w:hAnsi="Times New Roman" w:cs="Times New Roman"/>
          <w:b/>
          <w:color w:val="000000"/>
          <w:sz w:val="26"/>
          <w:szCs w:val="26"/>
        </w:rPr>
      </w:pPr>
      <w:bookmarkStart w:id="13" w:name="chuong_pl"/>
    </w:p>
    <w:p w:rsidR="004C145B" w:rsidRDefault="004C145B">
      <w:pPr>
        <w:shd w:val="clear" w:color="auto" w:fill="FFFFFF"/>
        <w:spacing w:after="0" w:line="240" w:lineRule="atLeast"/>
        <w:jc w:val="center"/>
        <w:rPr>
          <w:rFonts w:ascii="Times New Roman" w:eastAsia="Times New Roman" w:hAnsi="Times New Roman" w:cs="Times New Roman"/>
          <w:b/>
          <w:color w:val="000000"/>
          <w:sz w:val="26"/>
          <w:szCs w:val="26"/>
        </w:rPr>
      </w:pPr>
    </w:p>
    <w:p w:rsidR="004C145B" w:rsidRDefault="004C145B">
      <w:pPr>
        <w:shd w:val="clear" w:color="auto" w:fill="FFFFFF"/>
        <w:spacing w:after="0" w:line="240" w:lineRule="atLeast"/>
        <w:jc w:val="center"/>
        <w:rPr>
          <w:rFonts w:ascii="Times New Roman" w:eastAsia="Times New Roman" w:hAnsi="Times New Roman" w:cs="Times New Roman"/>
          <w:b/>
          <w:color w:val="000000"/>
          <w:sz w:val="26"/>
          <w:szCs w:val="26"/>
        </w:rPr>
      </w:pPr>
    </w:p>
    <w:p w:rsidR="004C145B" w:rsidRDefault="004C145B">
      <w:pPr>
        <w:shd w:val="clear" w:color="auto" w:fill="FFFFFF"/>
        <w:spacing w:after="0" w:line="240" w:lineRule="atLeast"/>
        <w:jc w:val="center"/>
        <w:rPr>
          <w:rFonts w:ascii="Times New Roman" w:eastAsia="Times New Roman" w:hAnsi="Times New Roman" w:cs="Times New Roman"/>
          <w:b/>
          <w:color w:val="000000"/>
          <w:sz w:val="26"/>
          <w:szCs w:val="26"/>
        </w:rPr>
      </w:pPr>
    </w:p>
    <w:p w:rsidR="004C145B" w:rsidRDefault="004C145B">
      <w:pPr>
        <w:shd w:val="clear" w:color="auto" w:fill="FFFFFF"/>
        <w:spacing w:after="0" w:line="240" w:lineRule="atLeast"/>
        <w:jc w:val="center"/>
        <w:rPr>
          <w:rFonts w:ascii="Times New Roman" w:eastAsia="Times New Roman" w:hAnsi="Times New Roman" w:cs="Times New Roman"/>
          <w:b/>
          <w:color w:val="000000"/>
          <w:sz w:val="26"/>
          <w:szCs w:val="26"/>
        </w:rPr>
      </w:pPr>
    </w:p>
    <w:p w:rsidR="004C145B" w:rsidRDefault="004C145B">
      <w:pPr>
        <w:shd w:val="clear" w:color="auto" w:fill="FFFFFF"/>
        <w:spacing w:after="0" w:line="240" w:lineRule="atLeast"/>
        <w:jc w:val="center"/>
        <w:rPr>
          <w:rFonts w:ascii="Times New Roman" w:eastAsia="Times New Roman" w:hAnsi="Times New Roman" w:cs="Times New Roman"/>
          <w:b/>
          <w:color w:val="000000"/>
          <w:sz w:val="26"/>
          <w:szCs w:val="26"/>
        </w:rPr>
      </w:pPr>
    </w:p>
    <w:p w:rsidR="004C145B" w:rsidRDefault="004C145B">
      <w:pPr>
        <w:shd w:val="clear" w:color="auto" w:fill="FFFFFF"/>
        <w:spacing w:after="0" w:line="240" w:lineRule="atLeast"/>
        <w:jc w:val="center"/>
        <w:rPr>
          <w:rFonts w:ascii="Times New Roman" w:eastAsia="Times New Roman" w:hAnsi="Times New Roman" w:cs="Times New Roman"/>
          <w:b/>
          <w:color w:val="000000"/>
          <w:sz w:val="26"/>
          <w:szCs w:val="26"/>
        </w:rPr>
      </w:pPr>
    </w:p>
    <w:p w:rsidR="004C145B" w:rsidRDefault="004C145B">
      <w:pPr>
        <w:shd w:val="clear" w:color="auto" w:fill="FFFFFF"/>
        <w:spacing w:after="0" w:line="240" w:lineRule="atLeast"/>
        <w:jc w:val="center"/>
        <w:rPr>
          <w:rFonts w:ascii="Times New Roman" w:eastAsia="Times New Roman" w:hAnsi="Times New Roman" w:cs="Times New Roman"/>
          <w:b/>
          <w:color w:val="000000"/>
          <w:sz w:val="26"/>
          <w:szCs w:val="26"/>
        </w:rPr>
      </w:pPr>
    </w:p>
    <w:p w:rsidR="004C145B" w:rsidRDefault="004C145B">
      <w:pPr>
        <w:shd w:val="clear" w:color="auto" w:fill="FFFFFF"/>
        <w:spacing w:after="0" w:line="240" w:lineRule="atLeast"/>
        <w:jc w:val="center"/>
        <w:rPr>
          <w:rFonts w:ascii="Times New Roman" w:eastAsia="Times New Roman" w:hAnsi="Times New Roman" w:cs="Times New Roman"/>
          <w:b/>
          <w:color w:val="000000"/>
          <w:sz w:val="26"/>
          <w:szCs w:val="26"/>
        </w:rPr>
      </w:pPr>
    </w:p>
    <w:p w:rsidR="004C145B" w:rsidRDefault="004C145B">
      <w:pPr>
        <w:shd w:val="clear" w:color="auto" w:fill="FFFFFF"/>
        <w:spacing w:after="0" w:line="240" w:lineRule="atLeast"/>
        <w:jc w:val="center"/>
        <w:rPr>
          <w:rFonts w:ascii="Times New Roman" w:eastAsia="Times New Roman" w:hAnsi="Times New Roman" w:cs="Times New Roman"/>
          <w:b/>
          <w:color w:val="000000"/>
          <w:sz w:val="26"/>
          <w:szCs w:val="26"/>
        </w:rPr>
      </w:pPr>
    </w:p>
    <w:p w:rsidR="004C145B" w:rsidRDefault="004C145B">
      <w:pPr>
        <w:shd w:val="clear" w:color="auto" w:fill="FFFFFF"/>
        <w:spacing w:after="0" w:line="240" w:lineRule="atLeast"/>
        <w:jc w:val="center"/>
        <w:rPr>
          <w:rFonts w:ascii="Times New Roman" w:eastAsia="Times New Roman" w:hAnsi="Times New Roman" w:cs="Times New Roman"/>
          <w:b/>
          <w:color w:val="000000"/>
          <w:sz w:val="26"/>
          <w:szCs w:val="26"/>
        </w:rPr>
      </w:pPr>
    </w:p>
    <w:p w:rsidR="004C145B" w:rsidRDefault="004C145B">
      <w:pPr>
        <w:shd w:val="clear" w:color="auto" w:fill="FFFFFF"/>
        <w:spacing w:after="0" w:line="240" w:lineRule="atLeast"/>
        <w:jc w:val="center"/>
        <w:rPr>
          <w:rFonts w:ascii="Times New Roman" w:eastAsia="Times New Roman" w:hAnsi="Times New Roman" w:cs="Times New Roman"/>
          <w:b/>
          <w:color w:val="000000"/>
          <w:sz w:val="26"/>
          <w:szCs w:val="26"/>
        </w:rPr>
      </w:pPr>
    </w:p>
    <w:p w:rsidR="004C145B" w:rsidRDefault="004C145B">
      <w:pPr>
        <w:shd w:val="clear" w:color="auto" w:fill="FFFFFF"/>
        <w:spacing w:after="0" w:line="240" w:lineRule="atLeast"/>
        <w:jc w:val="center"/>
        <w:rPr>
          <w:rFonts w:ascii="Times New Roman" w:eastAsia="Times New Roman" w:hAnsi="Times New Roman" w:cs="Times New Roman"/>
          <w:b/>
          <w:color w:val="000000"/>
          <w:sz w:val="26"/>
          <w:szCs w:val="26"/>
        </w:rPr>
      </w:pPr>
    </w:p>
    <w:p w:rsidR="004C145B" w:rsidRDefault="004C145B">
      <w:pPr>
        <w:shd w:val="clear" w:color="auto" w:fill="FFFFFF"/>
        <w:spacing w:after="0" w:line="240" w:lineRule="atLeast"/>
        <w:jc w:val="center"/>
        <w:rPr>
          <w:rFonts w:ascii="Times New Roman" w:eastAsia="Times New Roman" w:hAnsi="Times New Roman" w:cs="Times New Roman"/>
          <w:b/>
          <w:color w:val="000000"/>
          <w:sz w:val="26"/>
          <w:szCs w:val="26"/>
        </w:rPr>
      </w:pPr>
    </w:p>
    <w:p w:rsidR="004C145B" w:rsidRDefault="005265EE">
      <w:pPr>
        <w:shd w:val="clear" w:color="auto" w:fill="FFFFFF"/>
        <w:spacing w:after="0" w:line="240"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PHẦN II</w:t>
      </w:r>
    </w:p>
    <w:p w:rsidR="004C145B" w:rsidRDefault="005265EE">
      <w:pPr>
        <w:shd w:val="clear" w:color="auto" w:fill="FFFFFF"/>
        <w:spacing w:after="0" w:line="240" w:lineRule="atLeast"/>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color w:val="000000"/>
          <w:sz w:val="26"/>
          <w:szCs w:val="26"/>
          <w:lang w:val="vi-VN"/>
        </w:rPr>
        <w:t>ĐƠN GIÁ</w:t>
      </w:r>
      <w:bookmarkStart w:id="14" w:name="chuong_pl_name"/>
      <w:bookmarkEnd w:id="13"/>
      <w:r>
        <w:rPr>
          <w:rFonts w:ascii="Times New Roman" w:eastAsia="Times New Roman" w:hAnsi="Times New Roman" w:cs="Times New Roman"/>
          <w:b/>
          <w:color w:val="000000"/>
          <w:sz w:val="26"/>
          <w:szCs w:val="26"/>
          <w:lang w:val="vi-VN"/>
        </w:rPr>
        <w:t xml:space="preserve"> </w:t>
      </w:r>
      <w:r>
        <w:rPr>
          <w:rFonts w:ascii="Times New Roman" w:eastAsia="Times New Roman" w:hAnsi="Times New Roman" w:cs="Times New Roman"/>
          <w:b/>
          <w:color w:val="000000"/>
          <w:sz w:val="26"/>
          <w:szCs w:val="26"/>
        </w:rPr>
        <w:t xml:space="preserve">BỒI THƯỜNG THIỆT HẠI </w:t>
      </w:r>
      <w:r>
        <w:rPr>
          <w:rFonts w:ascii="Times New Roman" w:eastAsia="Times New Roman" w:hAnsi="Times New Roman" w:cs="Times New Roman"/>
          <w:b/>
          <w:bCs/>
          <w:color w:val="000000"/>
          <w:sz w:val="26"/>
          <w:szCs w:val="26"/>
          <w:lang w:val="vi-VN"/>
        </w:rPr>
        <w:t>CÂY TRỒNG</w:t>
      </w:r>
      <w:r>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lang w:val="vi-VN"/>
        </w:rPr>
        <w:t xml:space="preserve"> VẬT NUÔI KHI NHÀ NƯỚC THU HỒI ĐẤT</w:t>
      </w:r>
      <w:bookmarkEnd w:id="14"/>
      <w:r>
        <w:rPr>
          <w:rFonts w:ascii="Times New Roman" w:eastAsia="Times New Roman" w:hAnsi="Times New Roman" w:cs="Times New Roman"/>
          <w:b/>
          <w:bCs/>
          <w:color w:val="000000"/>
          <w:sz w:val="26"/>
          <w:szCs w:val="26"/>
        </w:rPr>
        <w:t xml:space="preserve"> TRÊN ĐỊA BÀN TỈNH THANH HÓA </w:t>
      </w:r>
    </w:p>
    <w:p w:rsidR="004C145B" w:rsidRDefault="005265EE">
      <w:pPr>
        <w:shd w:val="clear" w:color="auto" w:fill="FFFFFF"/>
        <w:spacing w:after="0" w:line="240"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i/>
          <w:iCs/>
          <w:color w:val="000000"/>
          <w:spacing w:val="-6"/>
          <w:sz w:val="26"/>
          <w:szCs w:val="26"/>
          <w:lang w:val="vi-VN"/>
        </w:rPr>
        <w:t xml:space="preserve">(Kèm theo Quyết định số: </w:t>
      </w:r>
      <w:r>
        <w:rPr>
          <w:rFonts w:ascii="Times New Roman" w:eastAsia="Times New Roman" w:hAnsi="Times New Roman" w:cs="Times New Roman"/>
          <w:i/>
          <w:iCs/>
          <w:color w:val="000000"/>
          <w:spacing w:val="-6"/>
          <w:sz w:val="26"/>
          <w:szCs w:val="26"/>
        </w:rPr>
        <w:t xml:space="preserve">    </w:t>
      </w:r>
      <w:r>
        <w:rPr>
          <w:rFonts w:ascii="Times New Roman" w:eastAsia="Times New Roman" w:hAnsi="Times New Roman" w:cs="Times New Roman"/>
          <w:i/>
          <w:iCs/>
          <w:color w:val="000000"/>
          <w:spacing w:val="-6"/>
          <w:sz w:val="26"/>
          <w:szCs w:val="26"/>
          <w:lang w:val="vi-VN"/>
        </w:rPr>
        <w:t>/202</w:t>
      </w:r>
      <w:r>
        <w:rPr>
          <w:rFonts w:ascii="Times New Roman" w:eastAsia="Times New Roman" w:hAnsi="Times New Roman" w:cs="Times New Roman"/>
          <w:i/>
          <w:iCs/>
          <w:color w:val="000000"/>
          <w:spacing w:val="-6"/>
          <w:sz w:val="26"/>
          <w:szCs w:val="26"/>
        </w:rPr>
        <w:t>4</w:t>
      </w:r>
      <w:r>
        <w:rPr>
          <w:rFonts w:ascii="Times New Roman" w:eastAsia="Times New Roman" w:hAnsi="Times New Roman" w:cs="Times New Roman"/>
          <w:i/>
          <w:iCs/>
          <w:color w:val="000000"/>
          <w:spacing w:val="-6"/>
          <w:sz w:val="26"/>
          <w:szCs w:val="26"/>
          <w:lang w:val="vi-VN"/>
        </w:rPr>
        <w:t xml:space="preserve">/QĐ-UBND ngày </w:t>
      </w:r>
      <w:r>
        <w:rPr>
          <w:rFonts w:ascii="Times New Roman" w:eastAsia="Times New Roman" w:hAnsi="Times New Roman" w:cs="Times New Roman"/>
          <w:i/>
          <w:iCs/>
          <w:color w:val="000000"/>
          <w:spacing w:val="-6"/>
          <w:sz w:val="26"/>
          <w:szCs w:val="26"/>
        </w:rPr>
        <w:t xml:space="preserve">  /    /</w:t>
      </w:r>
      <w:r>
        <w:rPr>
          <w:rFonts w:ascii="Times New Roman" w:eastAsia="Times New Roman" w:hAnsi="Times New Roman" w:cs="Times New Roman"/>
          <w:i/>
          <w:iCs/>
          <w:color w:val="000000"/>
          <w:spacing w:val="-6"/>
          <w:sz w:val="26"/>
          <w:szCs w:val="26"/>
          <w:lang w:val="vi-VN"/>
        </w:rPr>
        <w:t>202</w:t>
      </w:r>
      <w:r>
        <w:rPr>
          <w:rFonts w:ascii="Times New Roman" w:eastAsia="Times New Roman" w:hAnsi="Times New Roman" w:cs="Times New Roman"/>
          <w:i/>
          <w:iCs/>
          <w:color w:val="000000"/>
          <w:spacing w:val="-6"/>
          <w:sz w:val="26"/>
          <w:szCs w:val="26"/>
        </w:rPr>
        <w:t>4</w:t>
      </w:r>
      <w:r>
        <w:rPr>
          <w:rFonts w:ascii="Times New Roman" w:eastAsia="Times New Roman" w:hAnsi="Times New Roman" w:cs="Times New Roman"/>
          <w:i/>
          <w:iCs/>
          <w:color w:val="000000"/>
          <w:spacing w:val="-6"/>
          <w:sz w:val="26"/>
          <w:szCs w:val="26"/>
          <w:lang w:val="vi-VN"/>
        </w:rPr>
        <w:t xml:space="preserve"> của UBND tỉnh Thanh Hóa)</w:t>
      </w:r>
    </w:p>
    <w:p w:rsidR="004C145B" w:rsidRDefault="004C145B">
      <w:pPr>
        <w:shd w:val="clear" w:color="auto" w:fill="FFFFFF"/>
        <w:spacing w:after="0" w:line="340" w:lineRule="atLeast"/>
        <w:rPr>
          <w:rFonts w:ascii="Times New Roman" w:eastAsia="Times New Roman" w:hAnsi="Times New Roman" w:cs="Times New Roman"/>
          <w:b/>
          <w:bCs/>
          <w:color w:val="000000"/>
          <w:sz w:val="24"/>
          <w:szCs w:val="24"/>
        </w:rPr>
      </w:pPr>
      <w:bookmarkStart w:id="15" w:name="muc_1"/>
    </w:p>
    <w:p w:rsidR="004C145B" w:rsidRDefault="005265EE">
      <w:pPr>
        <w:shd w:val="clear" w:color="auto" w:fill="FFFFFF"/>
        <w:spacing w:after="0" w:line="34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I. </w:t>
      </w:r>
      <w:r>
        <w:rPr>
          <w:rFonts w:ascii="Times New Roman" w:eastAsia="Times New Roman" w:hAnsi="Times New Roman" w:cs="Times New Roman"/>
          <w:b/>
          <w:bCs/>
          <w:color w:val="000000"/>
          <w:sz w:val="26"/>
          <w:szCs w:val="26"/>
        </w:rPr>
        <w:t xml:space="preserve">ĐƠN GIÁ </w:t>
      </w:r>
      <w:r>
        <w:rPr>
          <w:rFonts w:ascii="Times New Roman" w:eastAsia="Times New Roman" w:hAnsi="Times New Roman" w:cs="Times New Roman"/>
          <w:b/>
          <w:bCs/>
          <w:color w:val="000000"/>
          <w:sz w:val="26"/>
          <w:szCs w:val="26"/>
          <w:lang w:val="vi-VN"/>
        </w:rPr>
        <w:t>CÂY HÀNG NĂM, CÂY LƯƠNG THỰC</w:t>
      </w:r>
      <w:bookmarkEnd w:id="15"/>
      <w:r>
        <w:rPr>
          <w:rFonts w:ascii="Times New Roman" w:eastAsia="Times New Roman" w:hAnsi="Times New Roman" w:cs="Times New Roman"/>
          <w:b/>
          <w:bCs/>
          <w:color w:val="000000"/>
          <w:sz w:val="26"/>
          <w:szCs w:val="26"/>
        </w:rPr>
        <w:t>, CÂY DƯỢC LIỆU, HOA CÂY CẢNH</w:t>
      </w:r>
    </w:p>
    <w:p w:rsidR="004C145B" w:rsidRDefault="005265EE">
      <w:pPr>
        <w:shd w:val="clear" w:color="auto" w:fill="FFFFFF"/>
        <w:spacing w:after="0" w:line="3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lang w:val="vi-VN"/>
        </w:rPr>
        <w:t>oại A: Cây</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hoa màu mới</w:t>
      </w:r>
      <w:r>
        <w:rPr>
          <w:rFonts w:ascii="Times New Roman" w:eastAsia="Times New Roman" w:hAnsi="Times New Roman" w:cs="Times New Roman"/>
          <w:color w:val="000000"/>
          <w:sz w:val="28"/>
          <w:szCs w:val="28"/>
        </w:rPr>
        <w:t> trồng</w:t>
      </w:r>
      <w:r>
        <w:rPr>
          <w:rFonts w:ascii="Times New Roman" w:eastAsia="Times New Roman" w:hAnsi="Times New Roman" w:cs="Times New Roman"/>
          <w:color w:val="000000"/>
          <w:sz w:val="28"/>
          <w:szCs w:val="28"/>
          <w:lang w:val="vi-VN"/>
        </w:rPr>
        <w:t>.</w:t>
      </w:r>
    </w:p>
    <w:p w:rsidR="004C145B" w:rsidRDefault="005265EE">
      <w:pPr>
        <w:shd w:val="clear" w:color="auto" w:fill="FFFFFF"/>
        <w:spacing w:after="0" w:line="3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Loại B: Cây, hoa màu đã có củ, quả, thân, lá... nhưng chưa được thu hoạch.</w:t>
      </w:r>
    </w:p>
    <w:p w:rsidR="004C145B" w:rsidRDefault="004C145B">
      <w:pPr>
        <w:shd w:val="clear" w:color="auto" w:fill="FFFFFF"/>
        <w:spacing w:after="0" w:line="340" w:lineRule="atLeast"/>
        <w:rPr>
          <w:rFonts w:ascii="Times New Roman" w:eastAsia="Times New Roman" w:hAnsi="Times New Roman" w:cs="Times New Roman"/>
          <w:color w:val="000000"/>
          <w:sz w:val="24"/>
          <w:szCs w:val="24"/>
        </w:rPr>
      </w:pPr>
    </w:p>
    <w:tbl>
      <w:tblPr>
        <w:tblW w:w="4963" w:type="pct"/>
        <w:tblCellSpacing w:w="0" w:type="dxa"/>
        <w:tblCellMar>
          <w:left w:w="0" w:type="dxa"/>
          <w:right w:w="0" w:type="dxa"/>
        </w:tblCellMar>
        <w:tblLook w:val="04A0" w:firstRow="1" w:lastRow="0" w:firstColumn="1" w:lastColumn="0" w:noHBand="0" w:noVBand="1"/>
      </w:tblPr>
      <w:tblGrid>
        <w:gridCol w:w="651"/>
        <w:gridCol w:w="3197"/>
        <w:gridCol w:w="1843"/>
        <w:gridCol w:w="1843"/>
        <w:gridCol w:w="1841"/>
      </w:tblGrid>
      <w:tr w:rsidR="004C145B">
        <w:trPr>
          <w:tblCellSpacing w:w="0" w:type="dxa"/>
        </w:trPr>
        <w:tc>
          <w:tcPr>
            <w:tcW w:w="347" w:type="pct"/>
            <w:tcBorders>
              <w:top w:val="single" w:sz="8" w:space="0" w:color="auto"/>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TT</w:t>
            </w:r>
          </w:p>
        </w:tc>
        <w:tc>
          <w:tcPr>
            <w:tcW w:w="1705" w:type="pct"/>
            <w:tcBorders>
              <w:top w:val="single" w:sz="8" w:space="0" w:color="auto"/>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Loại cây</w:t>
            </w:r>
          </w:p>
        </w:tc>
        <w:tc>
          <w:tcPr>
            <w:tcW w:w="983" w:type="pct"/>
            <w:tcBorders>
              <w:top w:val="single" w:sz="8" w:space="0" w:color="auto"/>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Đơn vị</w:t>
            </w:r>
            <w:r>
              <w:rPr>
                <w:rFonts w:ascii="Times New Roman" w:eastAsia="Times New Roman" w:hAnsi="Times New Roman" w:cs="Times New Roman"/>
                <w:b/>
                <w:bCs/>
                <w:sz w:val="26"/>
                <w:szCs w:val="26"/>
                <w:lang w:val="vi-VN"/>
              </w:rPr>
              <w:t> tính</w:t>
            </w:r>
          </w:p>
        </w:tc>
        <w:tc>
          <w:tcPr>
            <w:tcW w:w="983" w:type="pct"/>
            <w:tcBorders>
              <w:top w:val="single" w:sz="8" w:space="0" w:color="auto"/>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Phân loại</w:t>
            </w:r>
          </w:p>
        </w:tc>
        <w:tc>
          <w:tcPr>
            <w:tcW w:w="982" w:type="pct"/>
            <w:tcBorders>
              <w:top w:val="single" w:sz="8" w:space="0" w:color="auto"/>
              <w:left w:val="nil"/>
              <w:bottom w:val="single" w:sz="8" w:space="0" w:color="auto"/>
              <w:right w:val="single" w:sz="8" w:space="0" w:color="auto"/>
            </w:tcBorders>
            <w:shd w:val="clear" w:color="auto" w:fill="auto"/>
            <w:vAlign w:val="center"/>
          </w:tcPr>
          <w:p w:rsidR="004C145B" w:rsidRDefault="005265EE">
            <w:pPr>
              <w:spacing w:after="0" w:line="24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Đơ</w:t>
            </w:r>
            <w:r>
              <w:rPr>
                <w:rFonts w:ascii="Times New Roman" w:eastAsia="Times New Roman" w:hAnsi="Times New Roman" w:cs="Times New Roman"/>
                <w:b/>
                <w:bCs/>
                <w:sz w:val="24"/>
                <w:szCs w:val="24"/>
                <w:lang w:val="vi-VN"/>
              </w:rPr>
              <w:t>n giá</w:t>
            </w:r>
          </w:p>
          <w:p w:rsidR="004C145B" w:rsidRDefault="005265EE">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sz w:val="24"/>
                <w:szCs w:val="24"/>
              </w:rPr>
              <w:t>(đồng)</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I</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N</w:t>
            </w:r>
            <w:r>
              <w:rPr>
                <w:rFonts w:ascii="Times New Roman" w:eastAsia="Times New Roman" w:hAnsi="Times New Roman" w:cs="Times New Roman"/>
                <w:b/>
                <w:bCs/>
                <w:sz w:val="26"/>
                <w:szCs w:val="26"/>
              </w:rPr>
              <w:t xml:space="preserve">HÓM CÂY LƯƠNG THỰC, CÂY RAU, CÂY THỰC PHẨM </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Lúa</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Trồng trên đất 1 vụ/năm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6.000   </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Trồng trên đất từ 2 vụ/năm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6.500   </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L</w:t>
            </w:r>
            <w:r>
              <w:rPr>
                <w:rFonts w:ascii="Times New Roman" w:eastAsia="Times New Roman" w:hAnsi="Times New Roman" w:cs="Times New Roman"/>
                <w:sz w:val="26"/>
                <w:szCs w:val="26"/>
              </w:rPr>
              <w:t>ạ</w:t>
            </w:r>
            <w:r>
              <w:rPr>
                <w:rFonts w:ascii="Times New Roman" w:eastAsia="Times New Roman" w:hAnsi="Times New Roman" w:cs="Times New Roman"/>
                <w:sz w:val="26"/>
                <w:szCs w:val="26"/>
                <w:lang w:val="vi-VN"/>
              </w:rPr>
              <w:t>c</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Trồng không ph</w:t>
            </w:r>
            <w:r>
              <w:rPr>
                <w:rFonts w:ascii="Times New Roman" w:eastAsia="Times New Roman" w:hAnsi="Times New Roman" w:cs="Times New Roman"/>
                <w:sz w:val="26"/>
                <w:szCs w:val="26"/>
              </w:rPr>
              <w:t>ủ</w:t>
            </w:r>
            <w:r>
              <w:rPr>
                <w:rFonts w:ascii="Times New Roman" w:eastAsia="Times New Roman" w:hAnsi="Times New Roman" w:cs="Times New Roman"/>
                <w:sz w:val="26"/>
                <w:szCs w:val="26"/>
                <w:lang w:val="vi-VN"/>
              </w:rPr>
              <w:t> nilon</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6.000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Trồng ph</w:t>
            </w:r>
            <w:r>
              <w:rPr>
                <w:rFonts w:ascii="Times New Roman" w:eastAsia="Times New Roman" w:hAnsi="Times New Roman" w:cs="Times New Roman"/>
                <w:sz w:val="26"/>
                <w:szCs w:val="26"/>
              </w:rPr>
              <w:t>ủ</w:t>
            </w:r>
            <w:r>
              <w:rPr>
                <w:rFonts w:ascii="Times New Roman" w:eastAsia="Times New Roman" w:hAnsi="Times New Roman" w:cs="Times New Roman"/>
                <w:sz w:val="26"/>
                <w:szCs w:val="26"/>
                <w:lang w:val="vi-VN"/>
              </w:rPr>
              <w:t> nilon</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7.000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3</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Ngô</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6.000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4</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Khoai </w:t>
            </w: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vi-VN"/>
              </w:rPr>
              <w:t>ây</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16.000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5</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Khoai lang</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6.000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6</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Cây </w:t>
            </w:r>
            <w:r>
              <w:rPr>
                <w:rFonts w:ascii="Times New Roman" w:eastAsia="Times New Roman" w:hAnsi="Times New Roman" w:cs="Times New Roman"/>
                <w:sz w:val="26"/>
                <w:szCs w:val="26"/>
              </w:rPr>
              <w:t>H</w:t>
            </w:r>
            <w:r>
              <w:rPr>
                <w:rFonts w:ascii="Times New Roman" w:eastAsia="Times New Roman" w:hAnsi="Times New Roman" w:cs="Times New Roman"/>
                <w:sz w:val="26"/>
                <w:szCs w:val="26"/>
                <w:lang w:val="vi-VN"/>
              </w:rPr>
              <w:t xml:space="preserve">ành, </w:t>
            </w: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vi-VN"/>
              </w:rPr>
              <w:t xml:space="preserve">ỏi, </w:t>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ọc mùng, các loại rau thơm (</w:t>
            </w:r>
            <w:r>
              <w:rPr>
                <w:rFonts w:ascii="Times New Roman" w:eastAsia="Times New Roman" w:hAnsi="Times New Roman" w:cs="Times New Roman"/>
                <w:sz w:val="26"/>
                <w:szCs w:val="26"/>
              </w:rPr>
              <w:t>H</w:t>
            </w:r>
            <w:r>
              <w:rPr>
                <w:rFonts w:ascii="Times New Roman" w:eastAsia="Times New Roman" w:hAnsi="Times New Roman" w:cs="Times New Roman"/>
                <w:sz w:val="26"/>
                <w:szCs w:val="26"/>
                <w:lang w:val="vi-VN"/>
              </w:rPr>
              <w:t xml:space="preserve">úng, </w:t>
            </w:r>
            <w:r>
              <w:rPr>
                <w:rFonts w:ascii="Times New Roman" w:eastAsia="Times New Roman" w:hAnsi="Times New Roman" w:cs="Times New Roman"/>
                <w:sz w:val="26"/>
                <w:szCs w:val="26"/>
              </w:rPr>
              <w:t>M</w:t>
            </w:r>
            <w:r>
              <w:rPr>
                <w:rFonts w:ascii="Times New Roman" w:eastAsia="Times New Roman" w:hAnsi="Times New Roman" w:cs="Times New Roman"/>
                <w:sz w:val="26"/>
                <w:szCs w:val="26"/>
                <w:lang w:val="vi-VN"/>
              </w:rPr>
              <w:t xml:space="preserve">ùi tàu, </w:t>
            </w:r>
            <w:r>
              <w:rPr>
                <w:rFonts w:ascii="Times New Roman" w:eastAsia="Times New Roman" w:hAnsi="Times New Roman" w:cs="Times New Roman"/>
                <w:sz w:val="26"/>
                <w:szCs w:val="26"/>
              </w:rPr>
              <w:t>M</w:t>
            </w:r>
            <w:r>
              <w:rPr>
                <w:rFonts w:ascii="Times New Roman" w:eastAsia="Times New Roman" w:hAnsi="Times New Roman" w:cs="Times New Roman"/>
                <w:sz w:val="26"/>
                <w:szCs w:val="26"/>
                <w:lang w:val="vi-VN"/>
              </w:rPr>
              <w:t xml:space="preserve">ùi ta, </w:t>
            </w: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vi-VN"/>
              </w:rPr>
              <w:t xml:space="preserve">hì là, </w:t>
            </w: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vi-VN"/>
              </w:rPr>
              <w:t>ía </w:t>
            </w: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vi-VN"/>
              </w:rPr>
              <w:t xml:space="preserve">ô, </w:t>
            </w:r>
            <w:r>
              <w:rPr>
                <w:rFonts w:ascii="Times New Roman" w:eastAsia="Times New Roman" w:hAnsi="Times New Roman" w:cs="Times New Roman"/>
                <w:sz w:val="26"/>
                <w:szCs w:val="26"/>
              </w:rPr>
              <w:t>K</w:t>
            </w:r>
            <w:r>
              <w:rPr>
                <w:rFonts w:ascii="Times New Roman" w:eastAsia="Times New Roman" w:hAnsi="Times New Roman" w:cs="Times New Roman"/>
                <w:sz w:val="26"/>
                <w:szCs w:val="26"/>
                <w:lang w:val="vi-VN"/>
              </w:rPr>
              <w:t xml:space="preserve">inh giới, </w:t>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 xml:space="preserve">ăm, </w:t>
            </w:r>
            <w:r>
              <w:rPr>
                <w:rFonts w:ascii="Times New Roman" w:eastAsia="Times New Roman" w:hAnsi="Times New Roman" w:cs="Times New Roman"/>
                <w:sz w:val="26"/>
                <w:szCs w:val="26"/>
              </w:rPr>
              <w:t>N</w:t>
            </w:r>
            <w:r>
              <w:rPr>
                <w:rFonts w:ascii="Times New Roman" w:eastAsia="Times New Roman" w:hAnsi="Times New Roman" w:cs="Times New Roman"/>
                <w:sz w:val="26"/>
                <w:szCs w:val="26"/>
                <w:lang w:val="vi-VN"/>
              </w:rPr>
              <w:t xml:space="preserve">gổ, </w:t>
            </w:r>
            <w:r>
              <w:rPr>
                <w:rFonts w:ascii="Times New Roman" w:eastAsia="Times New Roman" w:hAnsi="Times New Roman" w:cs="Times New Roman"/>
                <w:sz w:val="26"/>
                <w:szCs w:val="26"/>
              </w:rPr>
              <w:t>X</w:t>
            </w:r>
            <w:r>
              <w:rPr>
                <w:rFonts w:ascii="Times New Roman" w:eastAsia="Times New Roman" w:hAnsi="Times New Roman" w:cs="Times New Roman"/>
                <w:sz w:val="26"/>
                <w:szCs w:val="26"/>
                <w:lang w:val="vi-VN"/>
              </w:rPr>
              <w:t xml:space="preserve">ương xông, </w:t>
            </w:r>
            <w:r>
              <w:rPr>
                <w:rFonts w:ascii="Times New Roman" w:eastAsia="Times New Roman" w:hAnsi="Times New Roman" w:cs="Times New Roman"/>
                <w:sz w:val="26"/>
                <w:szCs w:val="26"/>
              </w:rPr>
              <w:t>L</w:t>
            </w:r>
            <w:r>
              <w:rPr>
                <w:rFonts w:ascii="Times New Roman" w:eastAsia="Times New Roman" w:hAnsi="Times New Roman" w:cs="Times New Roman"/>
                <w:sz w:val="26"/>
                <w:szCs w:val="26"/>
                <w:lang w:val="vi-VN"/>
              </w:rPr>
              <w:t xml:space="preserve">á lốt, </w:t>
            </w:r>
            <w:r>
              <w:rPr>
                <w:rFonts w:ascii="Times New Roman" w:eastAsia="Times New Roman" w:hAnsi="Times New Roman" w:cs="Times New Roman"/>
                <w:sz w:val="26"/>
                <w:szCs w:val="26"/>
              </w:rPr>
              <w:t>L</w:t>
            </w:r>
            <w:r>
              <w:rPr>
                <w:rFonts w:ascii="Times New Roman" w:eastAsia="Times New Roman" w:hAnsi="Times New Roman" w:cs="Times New Roman"/>
                <w:sz w:val="26"/>
                <w:szCs w:val="26"/>
                <w:lang w:val="vi-VN"/>
              </w:rPr>
              <w:t xml:space="preserve">á mơ, </w:t>
            </w:r>
            <w:r>
              <w:rPr>
                <w:rFonts w:ascii="Times New Roman" w:eastAsia="Times New Roman" w:hAnsi="Times New Roman" w:cs="Times New Roman"/>
                <w:sz w:val="26"/>
                <w:szCs w:val="26"/>
              </w:rPr>
              <w:t>N</w:t>
            </w:r>
            <w:r>
              <w:rPr>
                <w:rFonts w:ascii="Times New Roman" w:eastAsia="Times New Roman" w:hAnsi="Times New Roman" w:cs="Times New Roman"/>
                <w:sz w:val="26"/>
                <w:szCs w:val="26"/>
                <w:lang w:val="vi-VN"/>
              </w:rPr>
              <w:t>gải cứu</w:t>
            </w:r>
            <w:r>
              <w:rPr>
                <w:rFonts w:ascii="Times New Roman" w:eastAsia="Times New Roman" w:hAnsi="Times New Roman" w:cs="Times New Roman"/>
                <w:sz w:val="26"/>
                <w:szCs w:val="26"/>
              </w:rPr>
              <w:t>, Sả</w:t>
            </w:r>
            <w:r>
              <w:rPr>
                <w:rFonts w:ascii="Times New Roman" w:eastAsia="Times New Roman" w:hAnsi="Times New Roman" w:cs="Times New Roman"/>
                <w:sz w:val="26"/>
                <w:szCs w:val="26"/>
                <w:lang w:val="vi-VN"/>
              </w:rPr>
              <w:t>,…)</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đồng/m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11.500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Ớ</w:t>
            </w:r>
            <w:r>
              <w:rPr>
                <w:rFonts w:ascii="Times New Roman" w:eastAsia="Times New Roman" w:hAnsi="Times New Roman" w:cs="Times New Roman"/>
                <w:sz w:val="26"/>
                <w:szCs w:val="26"/>
                <w:lang w:val="vi-VN"/>
              </w:rPr>
              <w:t>t</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đồng/m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9.500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7</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Rau </w:t>
            </w:r>
            <w:r>
              <w:rPr>
                <w:rFonts w:ascii="Times New Roman" w:eastAsia="Times New Roman" w:hAnsi="Times New Roman" w:cs="Times New Roman"/>
                <w:sz w:val="26"/>
                <w:szCs w:val="26"/>
              </w:rPr>
              <w:t>M</w:t>
            </w:r>
            <w:r>
              <w:rPr>
                <w:rFonts w:ascii="Times New Roman" w:eastAsia="Times New Roman" w:hAnsi="Times New Roman" w:cs="Times New Roman"/>
                <w:sz w:val="26"/>
                <w:szCs w:val="26"/>
                <w:lang w:val="vi-VN"/>
              </w:rPr>
              <w:t xml:space="preserve">uống, rau </w:t>
            </w:r>
            <w:r>
              <w:rPr>
                <w:rFonts w:ascii="Times New Roman" w:eastAsia="Times New Roman" w:hAnsi="Times New Roman" w:cs="Times New Roman"/>
                <w:sz w:val="26"/>
                <w:szCs w:val="26"/>
              </w:rPr>
              <w:t>R</w:t>
            </w:r>
            <w:r>
              <w:rPr>
                <w:rFonts w:ascii="Times New Roman" w:eastAsia="Times New Roman" w:hAnsi="Times New Roman" w:cs="Times New Roman"/>
                <w:sz w:val="26"/>
                <w:szCs w:val="26"/>
                <w:lang w:val="vi-VN"/>
              </w:rPr>
              <w:t>út</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đồng/m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Trồng dưới nước</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7.000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Trồng trên cạn</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9.500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8</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Rau </w:t>
            </w:r>
            <w:r>
              <w:rPr>
                <w:rFonts w:ascii="Times New Roman" w:eastAsia="Times New Roman" w:hAnsi="Times New Roman" w:cs="Times New Roman"/>
                <w:sz w:val="26"/>
                <w:szCs w:val="26"/>
              </w:rPr>
              <w:t>N</w:t>
            </w:r>
            <w:r>
              <w:rPr>
                <w:rFonts w:ascii="Times New Roman" w:eastAsia="Times New Roman" w:hAnsi="Times New Roman" w:cs="Times New Roman"/>
                <w:sz w:val="26"/>
                <w:szCs w:val="26"/>
                <w:lang w:val="vi-VN"/>
              </w:rPr>
              <w:t>gó</w:t>
            </w: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vi-VN"/>
              </w:rPr>
              <w:t>, rau </w:t>
            </w: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 xml:space="preserve">ay, rau </w:t>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 xml:space="preserve">iếp, </w:t>
            </w:r>
            <w:r>
              <w:rPr>
                <w:rFonts w:ascii="Times New Roman" w:eastAsia="Times New Roman" w:hAnsi="Times New Roman" w:cs="Times New Roman"/>
                <w:sz w:val="26"/>
                <w:szCs w:val="26"/>
              </w:rPr>
              <w:t>X</w:t>
            </w:r>
            <w:r>
              <w:rPr>
                <w:rFonts w:ascii="Times New Roman" w:eastAsia="Times New Roman" w:hAnsi="Times New Roman" w:cs="Times New Roman"/>
                <w:sz w:val="26"/>
                <w:szCs w:val="26"/>
                <w:lang w:val="vi-VN"/>
              </w:rPr>
              <w:t xml:space="preserve">à lách, rau </w:t>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ền, c</w:t>
            </w:r>
            <w:r>
              <w:rPr>
                <w:rFonts w:ascii="Times New Roman" w:eastAsia="Times New Roman" w:hAnsi="Times New Roman" w:cs="Times New Roman"/>
                <w:sz w:val="26"/>
                <w:szCs w:val="26"/>
              </w:rPr>
              <w:t>ả</w:t>
            </w:r>
            <w:r>
              <w:rPr>
                <w:rFonts w:ascii="Times New Roman" w:eastAsia="Times New Roman" w:hAnsi="Times New Roman" w:cs="Times New Roman"/>
                <w:sz w:val="26"/>
                <w:szCs w:val="26"/>
                <w:lang w:val="vi-VN"/>
              </w:rPr>
              <w:t xml:space="preserve">i các loại, </w:t>
            </w:r>
            <w:r>
              <w:rPr>
                <w:rFonts w:ascii="Times New Roman" w:eastAsia="Times New Roman" w:hAnsi="Times New Roman" w:cs="Times New Roman"/>
                <w:sz w:val="26"/>
                <w:szCs w:val="26"/>
              </w:rPr>
              <w:t>M</w:t>
            </w:r>
            <w:r>
              <w:rPr>
                <w:rFonts w:ascii="Times New Roman" w:eastAsia="Times New Roman" w:hAnsi="Times New Roman" w:cs="Times New Roman"/>
                <w:sz w:val="26"/>
                <w:szCs w:val="26"/>
                <w:lang w:val="vi-VN"/>
              </w:rPr>
              <w:t>ồng tơi...</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13.000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9</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Xu hào, </w:t>
            </w:r>
            <w:r>
              <w:rPr>
                <w:rFonts w:ascii="Times New Roman" w:eastAsia="Times New Roman" w:hAnsi="Times New Roman" w:cs="Times New Roman"/>
                <w:sz w:val="26"/>
                <w:szCs w:val="26"/>
              </w:rPr>
              <w:t>S</w:t>
            </w:r>
            <w:r>
              <w:rPr>
                <w:rFonts w:ascii="Times New Roman" w:eastAsia="Times New Roman" w:hAnsi="Times New Roman" w:cs="Times New Roman"/>
                <w:sz w:val="26"/>
                <w:szCs w:val="26"/>
                <w:lang w:val="vi-VN"/>
              </w:rPr>
              <w:t xml:space="preserve">úp lơ,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 xml:space="preserve">à rốt,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 xml:space="preserve">ủ cải, </w:t>
            </w: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VN"/>
              </w:rPr>
              <w:t xml:space="preserve">ắp cải,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à chua</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14.000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10</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Nhóm cây cà các loại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 xml:space="preserve">à pháo,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 xml:space="preserve">à bát,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à tím...)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12.000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Nhóm cây đậu các loại, đậu làm rau (đậu Hà Lan,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 xml:space="preserve">ô ve, </w:t>
            </w:r>
            <w:r>
              <w:rPr>
                <w:rFonts w:ascii="Times New Roman" w:eastAsia="Times New Roman" w:hAnsi="Times New Roman" w:cs="Times New Roman"/>
                <w:sz w:val="26"/>
                <w:szCs w:val="26"/>
              </w:rPr>
              <w:t>X</w:t>
            </w:r>
            <w:r>
              <w:rPr>
                <w:rFonts w:ascii="Times New Roman" w:eastAsia="Times New Roman" w:hAnsi="Times New Roman" w:cs="Times New Roman"/>
                <w:sz w:val="26"/>
                <w:szCs w:val="26"/>
                <w:lang w:val="vi-VN"/>
              </w:rPr>
              <w:t xml:space="preserve">ương rồng, </w:t>
            </w: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ậu đũa, </w:t>
            </w: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 xml:space="preserve">ậu </w:t>
            </w:r>
            <w:r>
              <w:rPr>
                <w:rFonts w:ascii="Times New Roman" w:eastAsia="Times New Roman" w:hAnsi="Times New Roman" w:cs="Times New Roman"/>
                <w:sz w:val="26"/>
                <w:szCs w:val="26"/>
                <w:lang w:val="vi-VN"/>
              </w:rPr>
              <w:lastRenderedPageBreak/>
              <w:t>ván...)</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14.500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lastRenderedPageBreak/>
              <w:t>11</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Nhóm cây lấy hạt (vừng, kê, đậu...). </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8.000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12</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Xu xu, </w:t>
            </w:r>
            <w:r>
              <w:rPr>
                <w:rFonts w:ascii="Times New Roman" w:eastAsia="Times New Roman" w:hAnsi="Times New Roman" w:cs="Times New Roman"/>
                <w:sz w:val="26"/>
                <w:szCs w:val="26"/>
              </w:rPr>
              <w:t>H</w:t>
            </w:r>
            <w:r>
              <w:rPr>
                <w:rFonts w:ascii="Times New Roman" w:eastAsia="Times New Roman" w:hAnsi="Times New Roman" w:cs="Times New Roman"/>
                <w:sz w:val="26"/>
                <w:szCs w:val="26"/>
                <w:lang w:val="vi-VN"/>
              </w:rPr>
              <w:t xml:space="preserve">oa lý, </w:t>
            </w: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VN"/>
              </w:rPr>
              <w:t xml:space="preserve">ầu, </w:t>
            </w: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VN"/>
              </w:rPr>
              <w:t xml:space="preserve">í đỏ, </w:t>
            </w: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VN"/>
              </w:rPr>
              <w:t xml:space="preserve">í xanh, </w:t>
            </w:r>
            <w:r>
              <w:rPr>
                <w:rFonts w:ascii="Times New Roman" w:eastAsia="Times New Roman" w:hAnsi="Times New Roman" w:cs="Times New Roman"/>
                <w:sz w:val="26"/>
                <w:szCs w:val="26"/>
              </w:rPr>
              <w:t>M</w:t>
            </w:r>
            <w:r>
              <w:rPr>
                <w:rFonts w:ascii="Times New Roman" w:eastAsia="Times New Roman" w:hAnsi="Times New Roman" w:cs="Times New Roman"/>
                <w:sz w:val="26"/>
                <w:szCs w:val="26"/>
                <w:lang w:val="vi-VN"/>
              </w:rPr>
              <w:t xml:space="preserve">ướp, </w:t>
            </w:r>
            <w:r>
              <w:rPr>
                <w:rFonts w:ascii="Times New Roman" w:eastAsia="Times New Roman" w:hAnsi="Times New Roman" w:cs="Times New Roman"/>
                <w:sz w:val="26"/>
                <w:szCs w:val="26"/>
              </w:rPr>
              <w:t>M</w:t>
            </w:r>
            <w:r>
              <w:rPr>
                <w:rFonts w:ascii="Times New Roman" w:eastAsia="Times New Roman" w:hAnsi="Times New Roman" w:cs="Times New Roman"/>
                <w:sz w:val="26"/>
                <w:szCs w:val="26"/>
                <w:lang w:val="vi-VN"/>
              </w:rPr>
              <w:t>ướp đắng...</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6.500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16.000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13</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Sắn ăn củ, củ </w:t>
            </w: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vi-VN"/>
              </w:rPr>
              <w:t xml:space="preserve">ừ, củ </w:t>
            </w:r>
            <w:r>
              <w:rPr>
                <w:rFonts w:ascii="Times New Roman" w:eastAsia="Times New Roman" w:hAnsi="Times New Roman" w:cs="Times New Roman"/>
                <w:sz w:val="26"/>
                <w:szCs w:val="26"/>
              </w:rPr>
              <w:t>L</w:t>
            </w:r>
            <w:r>
              <w:rPr>
                <w:rFonts w:ascii="Times New Roman" w:eastAsia="Times New Roman" w:hAnsi="Times New Roman" w:cs="Times New Roman"/>
                <w:sz w:val="26"/>
                <w:szCs w:val="26"/>
                <w:lang w:val="vi-VN"/>
              </w:rPr>
              <w:t xml:space="preserve">ỗ, sắn </w:t>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 xml:space="preserve">ây, củ </w:t>
            </w: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 xml:space="preserve">ậu, củ </w:t>
            </w:r>
            <w:r>
              <w:rPr>
                <w:rFonts w:ascii="Times New Roman" w:eastAsia="Times New Roman" w:hAnsi="Times New Roman" w:cs="Times New Roman"/>
                <w:sz w:val="26"/>
                <w:szCs w:val="26"/>
              </w:rPr>
              <w:t>M</w:t>
            </w:r>
            <w:r>
              <w:rPr>
                <w:rFonts w:ascii="Times New Roman" w:eastAsia="Times New Roman" w:hAnsi="Times New Roman" w:cs="Times New Roman"/>
                <w:sz w:val="26"/>
                <w:szCs w:val="26"/>
                <w:lang w:val="vi-VN"/>
              </w:rPr>
              <w:t xml:space="preserve">ài, </w:t>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 xml:space="preserve">ong, </w:t>
            </w:r>
            <w:r>
              <w:rPr>
                <w:rFonts w:ascii="Times New Roman" w:eastAsia="Times New Roman" w:hAnsi="Times New Roman" w:cs="Times New Roman"/>
                <w:sz w:val="26"/>
                <w:szCs w:val="26"/>
              </w:rPr>
              <w:t>K</w:t>
            </w:r>
            <w:r>
              <w:rPr>
                <w:rFonts w:ascii="Times New Roman" w:eastAsia="Times New Roman" w:hAnsi="Times New Roman" w:cs="Times New Roman"/>
                <w:sz w:val="26"/>
                <w:szCs w:val="26"/>
                <w:lang w:val="vi-VN"/>
              </w:rPr>
              <w:t xml:space="preserve">hoai sọ, </w:t>
            </w:r>
            <w:r>
              <w:rPr>
                <w:rFonts w:ascii="Times New Roman" w:eastAsia="Times New Roman" w:hAnsi="Times New Roman" w:cs="Times New Roman"/>
                <w:sz w:val="26"/>
                <w:szCs w:val="26"/>
              </w:rPr>
              <w:t>K</w:t>
            </w:r>
            <w:r>
              <w:rPr>
                <w:rFonts w:ascii="Times New Roman" w:eastAsia="Times New Roman" w:hAnsi="Times New Roman" w:cs="Times New Roman"/>
                <w:sz w:val="26"/>
                <w:szCs w:val="26"/>
                <w:lang w:val="vi-VN"/>
              </w:rPr>
              <w:t xml:space="preserve">hoai môn, </w:t>
            </w:r>
            <w:r>
              <w:rPr>
                <w:rFonts w:ascii="Times New Roman" w:eastAsia="Times New Roman" w:hAnsi="Times New Roman" w:cs="Times New Roman"/>
                <w:sz w:val="26"/>
                <w:szCs w:val="26"/>
              </w:rPr>
              <w:t>K</w:t>
            </w:r>
            <w:r>
              <w:rPr>
                <w:rFonts w:ascii="Times New Roman" w:eastAsia="Times New Roman" w:hAnsi="Times New Roman" w:cs="Times New Roman"/>
                <w:sz w:val="26"/>
                <w:szCs w:val="26"/>
                <w:lang w:val="vi-VN"/>
              </w:rPr>
              <w:t>hoai sáp, </w:t>
            </w:r>
            <w:r>
              <w:rPr>
                <w:rFonts w:ascii="Times New Roman" w:eastAsia="Times New Roman" w:hAnsi="Times New Roman" w:cs="Times New Roman"/>
                <w:sz w:val="26"/>
                <w:szCs w:val="26"/>
              </w:rPr>
              <w:t>R</w:t>
            </w:r>
            <w:r>
              <w:rPr>
                <w:rFonts w:ascii="Times New Roman" w:eastAsia="Times New Roman" w:hAnsi="Times New Roman" w:cs="Times New Roman"/>
                <w:sz w:val="26"/>
                <w:szCs w:val="26"/>
                <w:lang w:val="vi-VN"/>
              </w:rPr>
              <w:t>i</w:t>
            </w:r>
            <w:r>
              <w:rPr>
                <w:rFonts w:ascii="Times New Roman" w:eastAsia="Times New Roman" w:hAnsi="Times New Roman" w:cs="Times New Roman"/>
                <w:sz w:val="26"/>
                <w:szCs w:val="26"/>
              </w:rPr>
              <w:t>ề</w:t>
            </w:r>
            <w:r>
              <w:rPr>
                <w:rFonts w:ascii="Times New Roman" w:eastAsia="Times New Roman" w:hAnsi="Times New Roman" w:cs="Times New Roman"/>
                <w:sz w:val="26"/>
                <w:szCs w:val="26"/>
                <w:lang w:val="vi-VN"/>
              </w:rPr>
              <w:t xml:space="preserve">ng, </w:t>
            </w:r>
            <w:r>
              <w:rPr>
                <w:rFonts w:ascii="Times New Roman" w:eastAsia="Times New Roman" w:hAnsi="Times New Roman" w:cs="Times New Roman"/>
                <w:sz w:val="26"/>
                <w:szCs w:val="26"/>
              </w:rPr>
              <w:t>N</w:t>
            </w:r>
            <w:r>
              <w:rPr>
                <w:rFonts w:ascii="Times New Roman" w:eastAsia="Times New Roman" w:hAnsi="Times New Roman" w:cs="Times New Roman"/>
                <w:sz w:val="26"/>
                <w:szCs w:val="26"/>
                <w:lang w:val="vi-VN"/>
              </w:rPr>
              <w:t xml:space="preserve">ghệ, </w:t>
            </w:r>
            <w:r>
              <w:rPr>
                <w:rFonts w:ascii="Times New Roman" w:eastAsia="Times New Roman" w:hAnsi="Times New Roman" w:cs="Times New Roman"/>
                <w:sz w:val="26"/>
                <w:szCs w:val="26"/>
              </w:rPr>
              <w:t>G</w:t>
            </w:r>
            <w:r>
              <w:rPr>
                <w:rFonts w:ascii="Times New Roman" w:eastAsia="Times New Roman" w:hAnsi="Times New Roman" w:cs="Times New Roman"/>
                <w:sz w:val="26"/>
                <w:szCs w:val="26"/>
                <w:lang w:val="vi-VN"/>
              </w:rPr>
              <w:t>ừng</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p w:rsidR="004C145B" w:rsidRDefault="004C145B">
            <w:pPr>
              <w:spacing w:after="0" w:line="240" w:lineRule="auto"/>
              <w:jc w:val="center"/>
              <w:rPr>
                <w:rFonts w:ascii="Times New Roman" w:eastAsia="Times New Roman" w:hAnsi="Times New Roman" w:cs="Times New Roman"/>
                <w:sz w:val="26"/>
                <w:szCs w:val="26"/>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9.500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13.000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14</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Các loại dưa (</w:t>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 xml:space="preserve">ưa hấu, </w:t>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 xml:space="preserve">ưa lê, </w:t>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 xml:space="preserve">ưa bở, </w:t>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 xml:space="preserve">ưa gang, </w:t>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ưa chuột...,vv)</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đồng/m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p w:rsidR="004C145B" w:rsidRDefault="004C145B">
            <w:pPr>
              <w:spacing w:after="0" w:line="240" w:lineRule="auto"/>
              <w:jc w:val="center"/>
              <w:rPr>
                <w:rFonts w:ascii="Times New Roman" w:eastAsia="Times New Roman" w:hAnsi="Times New Roman" w:cs="Times New Roman"/>
                <w:sz w:val="26"/>
                <w:szCs w:val="26"/>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6.500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12 000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15</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Cỏ voi, cỏ sữa và các loại cỏ chăn nuôi khác; Cây ngô làm thức ăn gia súc</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đồng/m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4C145B">
            <w:pPr>
              <w:spacing w:after="0" w:line="240" w:lineRule="auto"/>
              <w:jc w:val="center"/>
              <w:rPr>
                <w:rFonts w:ascii="Times New Roman" w:eastAsia="Times New Roman" w:hAnsi="Times New Roman" w:cs="Times New Roman"/>
                <w:sz w:val="26"/>
                <w:szCs w:val="26"/>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3.500</w:t>
            </w:r>
          </w:p>
        </w:tc>
      </w:tr>
      <w:tr w:rsidR="004C145B">
        <w:trPr>
          <w:trHeight w:val="393"/>
          <w:tblCellSpacing w:w="0" w:type="dxa"/>
        </w:trPr>
        <w:tc>
          <w:tcPr>
            <w:tcW w:w="347" w:type="pct"/>
            <w:vMerge w:val="restart"/>
            <w:tcBorders>
              <w:top w:val="nil"/>
              <w:left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16</w:t>
            </w:r>
          </w:p>
        </w:tc>
        <w:tc>
          <w:tcPr>
            <w:tcW w:w="1705" w:type="pct"/>
            <w:vMerge w:val="restart"/>
            <w:tcBorders>
              <w:top w:val="nil"/>
              <w:left w:val="nil"/>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Cây thuốc lào, Cây thuốc lá (Mật </w:t>
            </w: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ộ 18.000 đến 20.000 cây trên 1 ha)</w:t>
            </w:r>
          </w:p>
        </w:tc>
        <w:tc>
          <w:tcPr>
            <w:tcW w:w="983" w:type="pct"/>
            <w:vMerge w:val="restart"/>
            <w:tcBorders>
              <w:top w:val="nil"/>
              <w:left w:val="nil"/>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câ</w:t>
            </w:r>
            <w:r>
              <w:rPr>
                <w:rFonts w:ascii="Times New Roman" w:eastAsia="Times New Roman" w:hAnsi="Times New Roman" w:cs="Times New Roman"/>
                <w:sz w:val="26"/>
                <w:szCs w:val="26"/>
              </w:rPr>
              <w:t>y</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5</w:t>
            </w:r>
            <w:r>
              <w:rPr>
                <w:rFonts w:ascii="Times New Roman" w:eastAsia="Times New Roman" w:hAnsi="Times New Roman" w:cs="Times New Roman"/>
                <w:sz w:val="26"/>
                <w:szCs w:val="26"/>
                <w:lang w:val="vi-VN"/>
              </w:rPr>
              <w:t>.000</w:t>
            </w:r>
          </w:p>
        </w:tc>
      </w:tr>
      <w:tr w:rsidR="004C145B">
        <w:trPr>
          <w:tblCellSpacing w:w="0" w:type="dxa"/>
        </w:trPr>
        <w:tc>
          <w:tcPr>
            <w:tcW w:w="347" w:type="pct"/>
            <w:vMerge/>
            <w:tcBorders>
              <w:left w:val="single" w:sz="8" w:space="0" w:color="auto"/>
              <w:bottom w:val="single" w:sz="8" w:space="0" w:color="auto"/>
              <w:right w:val="single" w:sz="8" w:space="0" w:color="auto"/>
            </w:tcBorders>
            <w:shd w:val="clear" w:color="auto" w:fill="auto"/>
            <w:vAlign w:val="center"/>
          </w:tcPr>
          <w:p w:rsidR="004C145B" w:rsidRDefault="004C145B">
            <w:pPr>
              <w:spacing w:after="0" w:line="240" w:lineRule="auto"/>
              <w:jc w:val="center"/>
              <w:rPr>
                <w:rFonts w:ascii="Times New Roman" w:eastAsia="Times New Roman" w:hAnsi="Times New Roman" w:cs="Times New Roman"/>
                <w:sz w:val="26"/>
                <w:szCs w:val="26"/>
              </w:rPr>
            </w:pPr>
          </w:p>
        </w:tc>
        <w:tc>
          <w:tcPr>
            <w:tcW w:w="1705" w:type="pct"/>
            <w:vMerge/>
            <w:tcBorders>
              <w:left w:val="nil"/>
              <w:bottom w:val="single" w:sz="8" w:space="0" w:color="auto"/>
              <w:right w:val="single" w:sz="8" w:space="0" w:color="auto"/>
            </w:tcBorders>
            <w:shd w:val="clear" w:color="auto" w:fill="auto"/>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left w:val="nil"/>
              <w:bottom w:val="single" w:sz="8" w:space="0" w:color="auto"/>
              <w:right w:val="single" w:sz="8" w:space="0" w:color="auto"/>
            </w:tcBorders>
            <w:shd w:val="clear" w:color="auto" w:fill="auto"/>
            <w:vAlign w:val="center"/>
          </w:tcPr>
          <w:p w:rsidR="004C145B" w:rsidRDefault="004C145B">
            <w:pPr>
              <w:spacing w:after="0" w:line="240" w:lineRule="auto"/>
              <w:jc w:val="center"/>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Pr>
                <w:rFonts w:ascii="Times New Roman" w:eastAsia="Times New Roman" w:hAnsi="Times New Roman" w:cs="Times New Roman"/>
                <w:sz w:val="26"/>
                <w:szCs w:val="26"/>
                <w:lang w:val="vi-VN"/>
              </w:rPr>
              <w:t>.000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II</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N</w:t>
            </w:r>
            <w:r>
              <w:rPr>
                <w:rFonts w:ascii="Times New Roman" w:eastAsia="Times New Roman" w:hAnsi="Times New Roman" w:cs="Times New Roman"/>
                <w:b/>
                <w:bCs/>
                <w:sz w:val="26"/>
                <w:szCs w:val="26"/>
              </w:rPr>
              <w:t>HÓM CÂY DƯỢC LIỆU THÔNG THƯỜNG</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3" w:type="pct"/>
            <w:tcBorders>
              <w:top w:val="nil"/>
              <w:left w:val="nil"/>
              <w:bottom w:val="single" w:sz="8" w:space="0" w:color="auto"/>
              <w:right w:val="single" w:sz="8" w:space="0" w:color="auto"/>
            </w:tcBorders>
            <w:shd w:val="clear" w:color="auto" w:fill="auto"/>
            <w:vAlign w:val="center"/>
          </w:tcPr>
          <w:p w:rsidR="004C145B" w:rsidRDefault="004C145B">
            <w:pPr>
              <w:spacing w:after="0" w:line="240" w:lineRule="auto"/>
              <w:jc w:val="center"/>
              <w:rPr>
                <w:rFonts w:ascii="Times New Roman" w:eastAsia="Times New Roman" w:hAnsi="Times New Roman" w:cs="Times New Roman"/>
                <w:sz w:val="26"/>
                <w:szCs w:val="26"/>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Cây dược liệu thông thường: </w:t>
            </w:r>
            <w:r>
              <w:rPr>
                <w:rFonts w:ascii="Times New Roman" w:eastAsia="Times New Roman" w:hAnsi="Times New Roman" w:cs="Times New Roman"/>
                <w:sz w:val="26"/>
                <w:szCs w:val="26"/>
              </w:rPr>
              <w:t>Ý</w:t>
            </w:r>
            <w:r>
              <w:rPr>
                <w:rFonts w:ascii="Times New Roman" w:eastAsia="Times New Roman" w:hAnsi="Times New Roman" w:cs="Times New Roman"/>
                <w:sz w:val="26"/>
                <w:szCs w:val="26"/>
                <w:lang w:val="vi-VN"/>
              </w:rPr>
              <w:t xml:space="preserve"> dĩ, </w:t>
            </w:r>
            <w:r>
              <w:rPr>
                <w:rFonts w:ascii="Times New Roman" w:eastAsia="Times New Roman" w:hAnsi="Times New Roman" w:cs="Times New Roman"/>
                <w:sz w:val="26"/>
                <w:szCs w:val="26"/>
              </w:rPr>
              <w:t>M</w:t>
            </w:r>
            <w:r>
              <w:rPr>
                <w:rFonts w:ascii="Times New Roman" w:eastAsia="Times New Roman" w:hAnsi="Times New Roman" w:cs="Times New Roman"/>
                <w:sz w:val="26"/>
                <w:szCs w:val="26"/>
                <w:lang w:val="vi-VN"/>
              </w:rPr>
              <w:t xml:space="preserve">ã tiền, </w:t>
            </w:r>
            <w:r>
              <w:rPr>
                <w:rFonts w:ascii="Times New Roman" w:eastAsia="Times New Roman" w:hAnsi="Times New Roman" w:cs="Times New Roman"/>
                <w:sz w:val="26"/>
                <w:szCs w:val="26"/>
              </w:rPr>
              <w:t>M</w:t>
            </w:r>
            <w:r>
              <w:rPr>
                <w:rFonts w:ascii="Times New Roman" w:eastAsia="Times New Roman" w:hAnsi="Times New Roman" w:cs="Times New Roman"/>
                <w:sz w:val="26"/>
                <w:szCs w:val="26"/>
                <w:lang w:val="vi-VN"/>
              </w:rPr>
              <w:t xml:space="preserve">ạch môn, </w:t>
            </w:r>
            <w:r>
              <w:rPr>
                <w:rFonts w:ascii="Times New Roman" w:eastAsia="Times New Roman" w:hAnsi="Times New Roman" w:cs="Times New Roman"/>
                <w:sz w:val="26"/>
                <w:szCs w:val="26"/>
              </w:rPr>
              <w:t>Ắ</w:t>
            </w:r>
            <w:r>
              <w:rPr>
                <w:rFonts w:ascii="Times New Roman" w:eastAsia="Times New Roman" w:hAnsi="Times New Roman" w:cs="Times New Roman"/>
                <w:sz w:val="26"/>
                <w:szCs w:val="26"/>
                <w:lang w:val="vi-VN"/>
              </w:rPr>
              <w:t xml:space="preserve">c ti sô, </w:t>
            </w:r>
            <w:r>
              <w:rPr>
                <w:rFonts w:ascii="Times New Roman" w:eastAsia="Times New Roman" w:hAnsi="Times New Roman" w:cs="Times New Roman"/>
                <w:sz w:val="26"/>
                <w:szCs w:val="26"/>
              </w:rPr>
              <w:t>X</w:t>
            </w:r>
            <w:r>
              <w:rPr>
                <w:rFonts w:ascii="Times New Roman" w:eastAsia="Times New Roman" w:hAnsi="Times New Roman" w:cs="Times New Roman"/>
                <w:sz w:val="26"/>
                <w:szCs w:val="26"/>
                <w:lang w:val="vi-VN"/>
              </w:rPr>
              <w:t xml:space="preserve">uyên khung, </w:t>
            </w: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vi-VN"/>
              </w:rPr>
              <w:t xml:space="preserve">hầu dầu,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 xml:space="preserve">ối xay,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 xml:space="preserve">am thảo, </w:t>
            </w: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vi-VN"/>
              </w:rPr>
              <w:t xml:space="preserve">iết dê, </w:t>
            </w: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VN"/>
              </w:rPr>
              <w:t>ình vôi...</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p w:rsidR="004C145B" w:rsidRDefault="004C145B">
            <w:pPr>
              <w:spacing w:after="0" w:line="240" w:lineRule="auto"/>
              <w:jc w:val="center"/>
              <w:rPr>
                <w:rFonts w:ascii="Times New Roman" w:eastAsia="Times New Roman" w:hAnsi="Times New Roman" w:cs="Times New Roman"/>
                <w:sz w:val="26"/>
                <w:szCs w:val="26"/>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14.500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21.000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Cây lá </w:t>
            </w: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ắng, c</w:t>
            </w:r>
            <w:r>
              <w:rPr>
                <w:rFonts w:ascii="Times New Roman" w:eastAsia="Times New Roman" w:hAnsi="Times New Roman" w:cs="Times New Roman"/>
                <w:sz w:val="26"/>
                <w:szCs w:val="26"/>
              </w:rPr>
              <w:t>â</w:t>
            </w:r>
            <w:r>
              <w:rPr>
                <w:rFonts w:ascii="Times New Roman" w:eastAsia="Times New Roman" w:hAnsi="Times New Roman" w:cs="Times New Roman"/>
                <w:sz w:val="26"/>
                <w:szCs w:val="26"/>
                <w:lang w:val="vi-VN"/>
              </w:rPr>
              <w:t xml:space="preserve">y </w:t>
            </w:r>
            <w:r>
              <w:rPr>
                <w:rFonts w:ascii="Times New Roman" w:eastAsia="Times New Roman" w:hAnsi="Times New Roman" w:cs="Times New Roman"/>
                <w:sz w:val="26"/>
                <w:szCs w:val="26"/>
              </w:rPr>
              <w:t>H</w:t>
            </w:r>
            <w:r>
              <w:rPr>
                <w:rFonts w:ascii="Times New Roman" w:eastAsia="Times New Roman" w:hAnsi="Times New Roman" w:cs="Times New Roman"/>
                <w:sz w:val="26"/>
                <w:szCs w:val="26"/>
                <w:lang w:val="vi-VN"/>
              </w:rPr>
              <w:t>ồ quân</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ây</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7.000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11 000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inh l</w:t>
            </w:r>
            <w:r>
              <w:rPr>
                <w:rFonts w:ascii="Times New Roman" w:eastAsia="Times New Roman" w:hAnsi="Times New Roman" w:cs="Times New Roman"/>
                <w:sz w:val="26"/>
                <w:szCs w:val="26"/>
              </w:rPr>
              <w:t>ă</w:t>
            </w:r>
            <w:r>
              <w:rPr>
                <w:rFonts w:ascii="Times New Roman" w:eastAsia="Times New Roman" w:hAnsi="Times New Roman" w:cs="Times New Roman"/>
                <w:sz w:val="26"/>
                <w:szCs w:val="26"/>
                <w:lang w:val="vi-VN"/>
              </w:rPr>
              <w:t>ng</w:t>
            </w:r>
            <w:r>
              <w:rPr>
                <w:rFonts w:ascii="Times New Roman" w:eastAsia="Times New Roman" w:hAnsi="Times New Roman" w:cs="Times New Roman"/>
                <w:sz w:val="26"/>
                <w:szCs w:val="26"/>
              </w:rPr>
              <w:t>, </w:t>
            </w:r>
            <w:r>
              <w:rPr>
                <w:rFonts w:ascii="Times New Roman" w:eastAsia="Times New Roman" w:hAnsi="Times New Roman" w:cs="Times New Roman"/>
                <w:sz w:val="26"/>
                <w:szCs w:val="26"/>
                <w:lang w:val="vi-VN"/>
              </w:rPr>
              <w:t>Thổ hào sâm (Mật </w:t>
            </w: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ộ 40.000 đến 50.000 c</w:t>
            </w:r>
            <w:r>
              <w:rPr>
                <w:rFonts w:ascii="Times New Roman" w:eastAsia="Times New Roman" w:hAnsi="Times New Roman" w:cs="Times New Roman"/>
                <w:sz w:val="26"/>
                <w:szCs w:val="26"/>
              </w:rPr>
              <w:t>â</w:t>
            </w:r>
            <w:r>
              <w:rPr>
                <w:rFonts w:ascii="Times New Roman" w:eastAsia="Times New Roman" w:hAnsi="Times New Roman" w:cs="Times New Roman"/>
                <w:sz w:val="26"/>
                <w:szCs w:val="26"/>
                <w:lang w:val="vi-VN"/>
              </w:rPr>
              <w:t>y</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ha)</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cây(bụi)</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8.000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12.000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4</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Câ</w:t>
            </w:r>
            <w:r>
              <w:rPr>
                <w:rFonts w:ascii="Times New Roman" w:eastAsia="Times New Roman" w:hAnsi="Times New Roman" w:cs="Times New Roman"/>
                <w:sz w:val="26"/>
                <w:szCs w:val="26"/>
              </w:rPr>
              <w:t>y </w:t>
            </w:r>
            <w:r>
              <w:rPr>
                <w:rFonts w:ascii="Times New Roman" w:eastAsia="Times New Roman" w:hAnsi="Times New Roman" w:cs="Times New Roman"/>
                <w:sz w:val="26"/>
                <w:szCs w:val="26"/>
                <w:lang w:val="vi-VN"/>
              </w:rPr>
              <w:t>vối</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ồng/cây</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5.000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9.000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5</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Lược vàng, </w:t>
            </w: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vi-VN"/>
              </w:rPr>
              <w:t>rinh nữ hoàng cung, Mật gấu</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4C145B">
            <w:pPr>
              <w:spacing w:after="0" w:line="240" w:lineRule="auto"/>
              <w:jc w:val="center"/>
              <w:rPr>
                <w:rFonts w:ascii="Times New Roman" w:eastAsia="Times New Roman" w:hAnsi="Times New Roman" w:cs="Times New Roman"/>
                <w:sz w:val="26"/>
                <w:szCs w:val="26"/>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5.000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6</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vi-VN"/>
              </w:rPr>
              <w:t>am thất</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28.000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42.000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7</w:t>
            </w:r>
          </w:p>
          <w:p w:rsidR="004C145B" w:rsidRDefault="004C145B">
            <w:pPr>
              <w:spacing w:after="0" w:line="240" w:lineRule="auto"/>
              <w:rPr>
                <w:rFonts w:ascii="Times New Roman" w:eastAsia="Times New Roman" w:hAnsi="Times New Roman" w:cs="Times New Roman"/>
                <w:sz w:val="26"/>
                <w:szCs w:val="26"/>
              </w:rPr>
            </w:pPr>
          </w:p>
          <w:p w:rsidR="004C145B" w:rsidRDefault="004C145B">
            <w:pPr>
              <w:spacing w:after="0" w:line="240" w:lineRule="auto"/>
              <w:rPr>
                <w:rFonts w:ascii="Times New Roman" w:eastAsia="Times New Roman" w:hAnsi="Times New Roman" w:cs="Times New Roman"/>
                <w:sz w:val="26"/>
                <w:szCs w:val="26"/>
              </w:rPr>
            </w:pP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Cây </w:t>
            </w:r>
            <w:r>
              <w:rPr>
                <w:rFonts w:ascii="Times New Roman" w:eastAsia="Times New Roman" w:hAnsi="Times New Roman" w:cs="Times New Roman"/>
                <w:sz w:val="26"/>
                <w:szCs w:val="26"/>
              </w:rPr>
              <w:t>S</w:t>
            </w:r>
            <w:r>
              <w:rPr>
                <w:rFonts w:ascii="Times New Roman" w:eastAsia="Times New Roman" w:hAnsi="Times New Roman" w:cs="Times New Roman"/>
                <w:sz w:val="26"/>
                <w:szCs w:val="26"/>
                <w:lang w:val="vi-VN"/>
              </w:rPr>
              <w:t xml:space="preserve">ả làm dược liệu, </w:t>
            </w:r>
            <w:r>
              <w:rPr>
                <w:rFonts w:ascii="Times New Roman" w:eastAsia="Times New Roman" w:hAnsi="Times New Roman" w:cs="Times New Roman"/>
                <w:sz w:val="26"/>
                <w:szCs w:val="26"/>
              </w:rPr>
              <w:t>N</w:t>
            </w:r>
            <w:r>
              <w:rPr>
                <w:rFonts w:ascii="Times New Roman" w:eastAsia="Times New Roman" w:hAnsi="Times New Roman" w:cs="Times New Roman"/>
                <w:sz w:val="26"/>
                <w:szCs w:val="26"/>
                <w:lang w:val="vi-VN"/>
              </w:rPr>
              <w:t xml:space="preserve">gải cứu, Hương nhu, Má đề, </w:t>
            </w: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VN"/>
              </w:rPr>
              <w:t>ồ công anh.</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8.000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11.000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III</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N</w:t>
            </w:r>
            <w:r>
              <w:rPr>
                <w:rFonts w:ascii="Times New Roman" w:eastAsia="Times New Roman" w:hAnsi="Times New Roman" w:cs="Times New Roman"/>
                <w:b/>
                <w:bCs/>
                <w:sz w:val="26"/>
                <w:szCs w:val="26"/>
              </w:rPr>
              <w:t xml:space="preserve">HÓM CÂY HOA, CÂY CẢNH </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3" w:type="pct"/>
            <w:tcBorders>
              <w:top w:val="nil"/>
              <w:left w:val="nil"/>
              <w:bottom w:val="single" w:sz="8" w:space="0" w:color="auto"/>
              <w:right w:val="single" w:sz="8" w:space="0" w:color="auto"/>
            </w:tcBorders>
            <w:shd w:val="clear" w:color="auto" w:fill="auto"/>
            <w:vAlign w:val="center"/>
          </w:tcPr>
          <w:p w:rsidR="004C145B" w:rsidRDefault="004C145B">
            <w:pPr>
              <w:spacing w:after="0" w:line="240" w:lineRule="auto"/>
              <w:jc w:val="center"/>
              <w:rPr>
                <w:rFonts w:ascii="Times New Roman" w:eastAsia="Times New Roman" w:hAnsi="Times New Roman" w:cs="Times New Roman"/>
                <w:sz w:val="26"/>
                <w:szCs w:val="26"/>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w:t>
            </w:r>
            <w:r>
              <w:rPr>
                <w:rFonts w:ascii="Times New Roman" w:eastAsia="Times New Roman" w:hAnsi="Times New Roman" w:cs="Times New Roman"/>
                <w:sz w:val="26"/>
                <w:szCs w:val="26"/>
                <w:lang w:val="vi-VN"/>
              </w:rPr>
              <w:t>oa </w:t>
            </w: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ào</w:t>
            </w:r>
            <w:r>
              <w:rPr>
                <w:rFonts w:ascii="Times New Roman" w:eastAsia="Times New Roman" w:hAnsi="Times New Roman" w:cs="Times New Roman"/>
                <w:sz w:val="26"/>
                <w:szCs w:val="26"/>
              </w:rPr>
              <w:t>, h</w:t>
            </w:r>
            <w:r>
              <w:rPr>
                <w:rFonts w:ascii="Times New Roman" w:eastAsia="Times New Roman" w:hAnsi="Times New Roman" w:cs="Times New Roman"/>
                <w:sz w:val="26"/>
                <w:szCs w:val="26"/>
                <w:lang w:val="vi-VN"/>
              </w:rPr>
              <w:t xml:space="preserve">oa </w:t>
            </w:r>
            <w:r>
              <w:rPr>
                <w:rFonts w:ascii="Times New Roman" w:eastAsia="Times New Roman" w:hAnsi="Times New Roman" w:cs="Times New Roman"/>
                <w:sz w:val="26"/>
                <w:szCs w:val="26"/>
              </w:rPr>
              <w:t>M</w:t>
            </w:r>
            <w:r>
              <w:rPr>
                <w:rFonts w:ascii="Times New Roman" w:eastAsia="Times New Roman" w:hAnsi="Times New Roman" w:cs="Times New Roman"/>
                <w:sz w:val="26"/>
                <w:szCs w:val="26"/>
                <w:lang w:val="vi-VN"/>
              </w:rPr>
              <w:t>ai</w:t>
            </w:r>
            <w:r>
              <w:rPr>
                <w:rFonts w:ascii="Times New Roman" w:eastAsia="Times New Roman" w:hAnsi="Times New Roman" w:cs="Times New Roman"/>
                <w:sz w:val="26"/>
                <w:szCs w:val="26"/>
              </w:rPr>
              <w:t>, Đào tiên.</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ồng/cây</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20.000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45</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Quất</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ồng/c</w:t>
            </w:r>
            <w:r>
              <w:rPr>
                <w:rFonts w:ascii="Times New Roman" w:eastAsia="Times New Roman" w:hAnsi="Times New Roman" w:cs="Times New Roman"/>
                <w:sz w:val="26"/>
                <w:szCs w:val="26"/>
              </w:rPr>
              <w:t>â</w:t>
            </w:r>
            <w:r>
              <w:rPr>
                <w:rFonts w:ascii="Times New Roman" w:eastAsia="Times New Roman" w:hAnsi="Times New Roman" w:cs="Times New Roman"/>
                <w:sz w:val="26"/>
                <w:szCs w:val="26"/>
                <w:lang w:val="vi-VN"/>
              </w:rPr>
              <w:t>y</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15.000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150.000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lastRenderedPageBreak/>
              <w:t>3</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Hoa </w:t>
            </w:r>
            <w:r>
              <w:rPr>
                <w:rFonts w:ascii="Times New Roman" w:eastAsia="Times New Roman" w:hAnsi="Times New Roman" w:cs="Times New Roman"/>
                <w:sz w:val="26"/>
                <w:szCs w:val="26"/>
              </w:rPr>
              <w:t>N</w:t>
            </w:r>
            <w:r>
              <w:rPr>
                <w:rFonts w:ascii="Times New Roman" w:eastAsia="Times New Roman" w:hAnsi="Times New Roman" w:cs="Times New Roman"/>
                <w:sz w:val="26"/>
                <w:szCs w:val="26"/>
                <w:lang w:val="vi-VN"/>
              </w:rPr>
              <w:t xml:space="preserve">gâu, </w:t>
            </w:r>
            <w:r>
              <w:rPr>
                <w:rFonts w:ascii="Times New Roman" w:eastAsia="Times New Roman" w:hAnsi="Times New Roman" w:cs="Times New Roman"/>
                <w:sz w:val="26"/>
                <w:szCs w:val="26"/>
              </w:rPr>
              <w:t>M</w:t>
            </w:r>
            <w:r>
              <w:rPr>
                <w:rFonts w:ascii="Times New Roman" w:eastAsia="Times New Roman" w:hAnsi="Times New Roman" w:cs="Times New Roman"/>
                <w:sz w:val="26"/>
                <w:szCs w:val="26"/>
                <w:lang w:val="vi-VN"/>
              </w:rPr>
              <w:t xml:space="preserve">ẫu đơn, </w:t>
            </w: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vi-VN"/>
              </w:rPr>
              <w:t xml:space="preserve">ầm xuân, </w:t>
            </w: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vi-VN"/>
              </w:rPr>
              <w:t xml:space="preserve">rà, </w:t>
            </w:r>
            <w:r>
              <w:rPr>
                <w:rFonts w:ascii="Times New Roman" w:eastAsia="Times New Roman" w:hAnsi="Times New Roman" w:cs="Times New Roman"/>
                <w:sz w:val="26"/>
                <w:szCs w:val="26"/>
              </w:rPr>
              <w:t>M</w:t>
            </w:r>
            <w:r>
              <w:rPr>
                <w:rFonts w:ascii="Times New Roman" w:eastAsia="Times New Roman" w:hAnsi="Times New Roman" w:cs="Times New Roman"/>
                <w:sz w:val="26"/>
                <w:szCs w:val="26"/>
                <w:lang w:val="vi-VN"/>
              </w:rPr>
              <w:t>ộc</w:t>
            </w:r>
            <w:r>
              <w:rPr>
                <w:rFonts w:ascii="Times New Roman" w:eastAsia="Times New Roman" w:hAnsi="Times New Roman" w:cs="Times New Roman"/>
                <w:sz w:val="26"/>
                <w:szCs w:val="26"/>
              </w:rPr>
              <w:t>, Nguyệt quế, Bạch thiên hương,</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đồ</w:t>
            </w:r>
            <w:r>
              <w:rPr>
                <w:rFonts w:ascii="Times New Roman" w:eastAsia="Times New Roman" w:hAnsi="Times New Roman" w:cs="Times New Roman"/>
                <w:sz w:val="26"/>
                <w:szCs w:val="26"/>
                <w:lang w:val="vi-VN"/>
              </w:rPr>
              <w:t>ng/khóm (bụi)</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11.000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đồ</w:t>
            </w:r>
            <w:r>
              <w:rPr>
                <w:rFonts w:ascii="Times New Roman" w:eastAsia="Times New Roman" w:hAnsi="Times New Roman" w:cs="Times New Roman"/>
                <w:sz w:val="26"/>
                <w:szCs w:val="26"/>
                <w:lang w:val="vi-VN"/>
              </w:rPr>
              <w:t>ng/khóm (bụi)</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23.000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4</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Hoa hồng (Mật </w:t>
            </w: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ộ 6.000 cây/1.000 m</w:t>
            </w:r>
            <w:r>
              <w:rPr>
                <w:rFonts w:ascii="Times New Roman" w:eastAsia="Times New Roman" w:hAnsi="Times New Roman" w:cs="Times New Roman"/>
                <w:sz w:val="26"/>
                <w:szCs w:val="26"/>
                <w:vertAlign w:val="superscript"/>
                <w:lang w:val="vi-VN"/>
              </w:rPr>
              <w:t>2</w:t>
            </w:r>
            <w:r>
              <w:rPr>
                <w:rFonts w:ascii="Times New Roman" w:eastAsia="Times New Roman" w:hAnsi="Times New Roman" w:cs="Times New Roman"/>
                <w:sz w:val="26"/>
                <w:szCs w:val="26"/>
                <w:lang w:val="vi-VN"/>
              </w:rPr>
              <w:t>)</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Đồ</w:t>
            </w:r>
            <w:r>
              <w:rPr>
                <w:rFonts w:ascii="Times New Roman" w:eastAsia="Times New Roman" w:hAnsi="Times New Roman" w:cs="Times New Roman"/>
                <w:sz w:val="26"/>
                <w:szCs w:val="26"/>
                <w:lang w:val="vi-VN"/>
              </w:rPr>
              <w:t>ng/</w:t>
            </w:r>
            <w:r>
              <w:rPr>
                <w:rFonts w:ascii="Times New Roman" w:eastAsia="Times New Roman" w:hAnsi="Times New Roman" w:cs="Times New Roman"/>
                <w:sz w:val="26"/>
                <w:szCs w:val="26"/>
              </w:rPr>
              <w:t>cây </w:t>
            </w:r>
            <w:r>
              <w:rPr>
                <w:rFonts w:ascii="Times New Roman" w:eastAsia="Times New Roman" w:hAnsi="Times New Roman" w:cs="Times New Roman"/>
                <w:sz w:val="26"/>
                <w:szCs w:val="26"/>
                <w:lang w:val="vi-VN"/>
              </w:rPr>
              <w:t>(bụi)</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3.000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ồng/cây (bụi)</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7.000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Hoa giấy cây</w:t>
            </w:r>
            <w:r>
              <w:rPr>
                <w:rFonts w:ascii="Times New Roman" w:eastAsia="Times New Roman" w:hAnsi="Times New Roman" w:cs="Times New Roman"/>
                <w:sz w:val="26"/>
                <w:szCs w:val="26"/>
                <w:lang w:val="vi-VN"/>
              </w:rPr>
              <w:t> (</w:t>
            </w:r>
            <w:r>
              <w:rPr>
                <w:rFonts w:ascii="Times New Roman" w:eastAsia="Times New Roman" w:hAnsi="Times New Roman" w:cs="Times New Roman"/>
                <w:sz w:val="26"/>
                <w:szCs w:val="26"/>
              </w:rPr>
              <w:t>mật độ </w:t>
            </w:r>
            <w:r>
              <w:rPr>
                <w:rFonts w:ascii="Times New Roman" w:eastAsia="Times New Roman" w:hAnsi="Times New Roman" w:cs="Times New Roman"/>
                <w:sz w:val="26"/>
                <w:szCs w:val="26"/>
                <w:lang w:val="vi-VN"/>
              </w:rPr>
              <w:t>tối </w:t>
            </w: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a 2.500 cây (bụi)</w:t>
            </w:r>
            <w:r>
              <w:rPr>
                <w:rFonts w:ascii="Times New Roman" w:eastAsia="Times New Roman" w:hAnsi="Times New Roman" w:cs="Times New Roman"/>
                <w:sz w:val="26"/>
                <w:szCs w:val="26"/>
              </w:rPr>
              <w:t>/ 1 ha)</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ồng/cây (bụi)</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ường kính dưới 2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15.000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ồng/cây (bụi)</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Đường kính từ 2 cm trở lên</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30.000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6</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Tigôn, </w:t>
            </w: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VN"/>
              </w:rPr>
              <w:t xml:space="preserve">ìm bịp, </w:t>
            </w:r>
            <w:r>
              <w:rPr>
                <w:rFonts w:ascii="Times New Roman" w:eastAsia="Times New Roman" w:hAnsi="Times New Roman" w:cs="Times New Roman"/>
                <w:sz w:val="26"/>
                <w:szCs w:val="26"/>
              </w:rPr>
              <w:t>H</w:t>
            </w:r>
            <w:r>
              <w:rPr>
                <w:rFonts w:ascii="Times New Roman" w:eastAsia="Times New Roman" w:hAnsi="Times New Roman" w:cs="Times New Roman"/>
                <w:sz w:val="26"/>
                <w:szCs w:val="26"/>
                <w:lang w:val="vi-VN"/>
              </w:rPr>
              <w:t xml:space="preserve">oa chuông, </w:t>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 xml:space="preserve">ai vàng, </w:t>
            </w:r>
            <w:r>
              <w:rPr>
                <w:rFonts w:ascii="Times New Roman" w:eastAsia="Times New Roman" w:hAnsi="Times New Roman" w:cs="Times New Roman"/>
                <w:sz w:val="26"/>
                <w:szCs w:val="26"/>
              </w:rPr>
              <w:t xml:space="preserve">Sử quân tử, </w:t>
            </w:r>
            <w:r>
              <w:rPr>
                <w:rFonts w:ascii="Times New Roman" w:eastAsia="Times New Roman" w:hAnsi="Times New Roman" w:cs="Times New Roman"/>
                <w:sz w:val="26"/>
                <w:szCs w:val="26"/>
                <w:lang w:val="vi-VN"/>
              </w:rPr>
              <w:t>các loại hoa leo giàn khác</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11.000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22.000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7</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Hoa huệ, </w:t>
            </w:r>
            <w:r>
              <w:rPr>
                <w:rFonts w:ascii="Times New Roman" w:eastAsia="Times New Roman" w:hAnsi="Times New Roman" w:cs="Times New Roman"/>
                <w:sz w:val="26"/>
                <w:szCs w:val="26"/>
              </w:rPr>
              <w:t>H</w:t>
            </w:r>
            <w:r>
              <w:rPr>
                <w:rFonts w:ascii="Times New Roman" w:eastAsia="Times New Roman" w:hAnsi="Times New Roman" w:cs="Times New Roman"/>
                <w:sz w:val="26"/>
                <w:szCs w:val="26"/>
                <w:lang w:val="vi-VN"/>
              </w:rPr>
              <w:t xml:space="preserve">uệ tây, </w:t>
            </w:r>
            <w:r>
              <w:rPr>
                <w:rFonts w:ascii="Times New Roman" w:eastAsia="Times New Roman" w:hAnsi="Times New Roman" w:cs="Times New Roman"/>
                <w:sz w:val="26"/>
                <w:szCs w:val="26"/>
              </w:rPr>
              <w:t>L</w:t>
            </w:r>
            <w:r>
              <w:rPr>
                <w:rFonts w:ascii="Times New Roman" w:eastAsia="Times New Roman" w:hAnsi="Times New Roman" w:cs="Times New Roman"/>
                <w:sz w:val="26"/>
                <w:szCs w:val="26"/>
                <w:lang w:val="vi-VN"/>
              </w:rPr>
              <w:t xml:space="preserve">ay ơn, </w:t>
            </w:r>
            <w:r>
              <w:rPr>
                <w:rFonts w:ascii="Times New Roman" w:eastAsia="Times New Roman" w:hAnsi="Times New Roman" w:cs="Times New Roman"/>
                <w:sz w:val="26"/>
                <w:szCs w:val="26"/>
              </w:rPr>
              <w:t>L</w:t>
            </w:r>
            <w:r>
              <w:rPr>
                <w:rFonts w:ascii="Times New Roman" w:eastAsia="Times New Roman" w:hAnsi="Times New Roman" w:cs="Times New Roman"/>
                <w:sz w:val="26"/>
                <w:szCs w:val="26"/>
                <w:lang w:val="vi-VN"/>
              </w:rPr>
              <w:t xml:space="preserve">oa kèn, </w:t>
            </w:r>
            <w:r>
              <w:rPr>
                <w:rFonts w:ascii="Times New Roman" w:eastAsia="Times New Roman" w:hAnsi="Times New Roman" w:cs="Times New Roman"/>
                <w:sz w:val="26"/>
                <w:szCs w:val="26"/>
              </w:rPr>
              <w:t>N</w:t>
            </w:r>
            <w:r>
              <w:rPr>
                <w:rFonts w:ascii="Times New Roman" w:eastAsia="Times New Roman" w:hAnsi="Times New Roman" w:cs="Times New Roman"/>
                <w:sz w:val="26"/>
                <w:szCs w:val="26"/>
                <w:lang w:val="vi-VN"/>
              </w:rPr>
              <w:t xml:space="preserve">gọc trâm, </w:t>
            </w:r>
            <w:r>
              <w:rPr>
                <w:rFonts w:ascii="Times New Roman" w:eastAsia="Times New Roman" w:hAnsi="Times New Roman" w:cs="Times New Roman"/>
                <w:sz w:val="26"/>
                <w:szCs w:val="26"/>
              </w:rPr>
              <w:t>Bạch Trinh,T</w:t>
            </w:r>
            <w:r>
              <w:rPr>
                <w:rFonts w:ascii="Times New Roman" w:eastAsia="Times New Roman" w:hAnsi="Times New Roman" w:cs="Times New Roman"/>
                <w:sz w:val="26"/>
                <w:szCs w:val="26"/>
                <w:lang w:val="vi-VN"/>
              </w:rPr>
              <w:t xml:space="preserve">ú cầu, </w:t>
            </w: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VN"/>
              </w:rPr>
              <w:t>ách hợp (mật độ 10.000 - 12.000 củ, cây, khóm /1 ha)</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đồ</w:t>
            </w:r>
            <w:r>
              <w:rPr>
                <w:rFonts w:ascii="Times New Roman" w:eastAsia="Times New Roman" w:hAnsi="Times New Roman" w:cs="Times New Roman"/>
                <w:sz w:val="26"/>
                <w:szCs w:val="26"/>
                <w:lang w:val="vi-VN"/>
              </w:rPr>
              <w:t>ng/c</w:t>
            </w:r>
            <w:r>
              <w:rPr>
                <w:rFonts w:ascii="Times New Roman" w:eastAsia="Times New Roman" w:hAnsi="Times New Roman" w:cs="Times New Roman"/>
                <w:sz w:val="26"/>
                <w:szCs w:val="26"/>
              </w:rPr>
              <w:t>ủ</w:t>
            </w:r>
            <w:r>
              <w:rPr>
                <w:rFonts w:ascii="Times New Roman" w:eastAsia="Times New Roman" w:hAnsi="Times New Roman" w:cs="Times New Roman"/>
                <w:sz w:val="26"/>
                <w:szCs w:val="26"/>
                <w:lang w:val="vi-VN"/>
              </w:rPr>
              <w:t>, cây, khóm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7.000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đồ</w:t>
            </w:r>
            <w:r>
              <w:rPr>
                <w:rFonts w:ascii="Times New Roman" w:eastAsia="Times New Roman" w:hAnsi="Times New Roman" w:cs="Times New Roman"/>
                <w:sz w:val="26"/>
                <w:szCs w:val="26"/>
                <w:lang w:val="vi-VN"/>
              </w:rPr>
              <w:t>ng/c</w:t>
            </w:r>
            <w:r>
              <w:rPr>
                <w:rFonts w:ascii="Times New Roman" w:eastAsia="Times New Roman" w:hAnsi="Times New Roman" w:cs="Times New Roman"/>
                <w:sz w:val="26"/>
                <w:szCs w:val="26"/>
              </w:rPr>
              <w:t>ủ</w:t>
            </w:r>
            <w:r>
              <w:rPr>
                <w:rFonts w:ascii="Times New Roman" w:eastAsia="Times New Roman" w:hAnsi="Times New Roman" w:cs="Times New Roman"/>
                <w:sz w:val="26"/>
                <w:szCs w:val="26"/>
                <w:lang w:val="vi-VN"/>
              </w:rPr>
              <w:t>, cây, khóm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22.000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8</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Cúc các loại</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3" w:type="pct"/>
            <w:tcBorders>
              <w:top w:val="nil"/>
              <w:left w:val="nil"/>
              <w:bottom w:val="single" w:sz="8" w:space="0" w:color="auto"/>
              <w:right w:val="single" w:sz="8" w:space="0" w:color="auto"/>
            </w:tcBorders>
            <w:shd w:val="clear" w:color="auto" w:fill="auto"/>
            <w:vAlign w:val="center"/>
          </w:tcPr>
          <w:p w:rsidR="004C145B" w:rsidRDefault="004C145B">
            <w:pPr>
              <w:spacing w:after="0" w:line="240" w:lineRule="auto"/>
              <w:jc w:val="center"/>
              <w:rPr>
                <w:rFonts w:ascii="Times New Roman" w:eastAsia="Times New Roman" w:hAnsi="Times New Roman" w:cs="Times New Roman"/>
                <w:sz w:val="26"/>
                <w:szCs w:val="26"/>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Loại 1 bông (Mật độ 400.000 cây/ 1 ha)</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8.000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18.000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Loại nhiều bông (Mật độ 300.000 cây 1 ha)</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9.000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20.000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9</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Thược dược, </w:t>
            </w:r>
            <w:r>
              <w:rPr>
                <w:rFonts w:ascii="Times New Roman" w:eastAsia="Times New Roman" w:hAnsi="Times New Roman" w:cs="Times New Roman"/>
                <w:sz w:val="26"/>
                <w:szCs w:val="26"/>
              </w:rPr>
              <w:t>M</w:t>
            </w:r>
            <w:r>
              <w:rPr>
                <w:rFonts w:ascii="Times New Roman" w:eastAsia="Times New Roman" w:hAnsi="Times New Roman" w:cs="Times New Roman"/>
                <w:sz w:val="26"/>
                <w:szCs w:val="26"/>
                <w:lang w:val="vi-VN"/>
              </w:rPr>
              <w:t xml:space="preserve">ào gà, </w:t>
            </w:r>
            <w:r>
              <w:rPr>
                <w:rFonts w:ascii="Times New Roman" w:eastAsia="Times New Roman" w:hAnsi="Times New Roman" w:cs="Times New Roman"/>
                <w:sz w:val="26"/>
                <w:szCs w:val="26"/>
              </w:rPr>
              <w:t>X</w:t>
            </w:r>
            <w:r>
              <w:rPr>
                <w:rFonts w:ascii="Times New Roman" w:eastAsia="Times New Roman" w:hAnsi="Times New Roman" w:cs="Times New Roman"/>
                <w:sz w:val="26"/>
                <w:szCs w:val="26"/>
                <w:lang w:val="vi-VN"/>
              </w:rPr>
              <w:t>ương rồng,</w:t>
            </w:r>
            <w:r>
              <w:rPr>
                <w:rFonts w:ascii="Times New Roman" w:eastAsia="Times New Roman" w:hAnsi="Times New Roman" w:cs="Times New Roman"/>
                <w:sz w:val="26"/>
                <w:szCs w:val="26"/>
              </w:rPr>
              <w:t xml:space="preserve"> X</w:t>
            </w:r>
            <w:r>
              <w:rPr>
                <w:rFonts w:ascii="Times New Roman" w:eastAsia="Times New Roman" w:hAnsi="Times New Roman" w:cs="Times New Roman"/>
                <w:sz w:val="26"/>
                <w:szCs w:val="26"/>
                <w:lang w:val="vi-VN"/>
              </w:rPr>
              <w:t>ương rồng bà,</w:t>
            </w:r>
            <w:r>
              <w:rPr>
                <w:rFonts w:ascii="Times New Roman" w:eastAsia="Times New Roman" w:hAnsi="Times New Roman" w:cs="Times New Roman"/>
                <w:sz w:val="26"/>
                <w:szCs w:val="26"/>
              </w:rPr>
              <w:t xml:space="preserve"> Lưỡi hổ, Giành giành, </w:t>
            </w:r>
            <w:r>
              <w:rPr>
                <w:rFonts w:ascii="Times New Roman" w:eastAsia="Times New Roman" w:hAnsi="Times New Roman" w:cs="Times New Roman"/>
                <w:sz w:val="26"/>
                <w:szCs w:val="26"/>
                <w:lang w:val="vi-VN"/>
              </w:rPr>
              <w:t xml:space="preserve">hoa </w:t>
            </w:r>
            <w:r>
              <w:rPr>
                <w:rFonts w:ascii="Times New Roman" w:eastAsia="Times New Roman" w:hAnsi="Times New Roman" w:cs="Times New Roman"/>
                <w:sz w:val="26"/>
                <w:szCs w:val="26"/>
              </w:rPr>
              <w:t>P</w:t>
            </w:r>
            <w:r>
              <w:rPr>
                <w:rFonts w:ascii="Times New Roman" w:eastAsia="Times New Roman" w:hAnsi="Times New Roman" w:cs="Times New Roman"/>
                <w:sz w:val="26"/>
                <w:szCs w:val="26"/>
                <w:lang w:val="vi-VN"/>
              </w:rPr>
              <w:t xml:space="preserve">hăng,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ẩm </w:t>
            </w:r>
            <w:r>
              <w:rPr>
                <w:rFonts w:ascii="Times New Roman" w:eastAsia="Times New Roman" w:hAnsi="Times New Roman" w:cs="Times New Roman"/>
                <w:sz w:val="26"/>
                <w:szCs w:val="26"/>
              </w:rPr>
              <w:t>ch</w:t>
            </w:r>
            <w:r>
              <w:rPr>
                <w:rFonts w:ascii="Times New Roman" w:eastAsia="Times New Roman" w:hAnsi="Times New Roman" w:cs="Times New Roman"/>
                <w:sz w:val="26"/>
                <w:szCs w:val="26"/>
                <w:lang w:val="vi-VN"/>
              </w:rPr>
              <w:t xml:space="preserve">ướng, Thạch thảo, </w:t>
            </w:r>
            <w:r>
              <w:rPr>
                <w:rFonts w:ascii="Times New Roman" w:eastAsia="Times New Roman" w:hAnsi="Times New Roman" w:cs="Times New Roman"/>
                <w:sz w:val="26"/>
                <w:szCs w:val="26"/>
              </w:rPr>
              <w:t>L</w:t>
            </w:r>
            <w:r>
              <w:rPr>
                <w:rFonts w:ascii="Times New Roman" w:eastAsia="Times New Roman" w:hAnsi="Times New Roman" w:cs="Times New Roman"/>
                <w:sz w:val="26"/>
                <w:szCs w:val="26"/>
                <w:lang w:val="vi-VN"/>
              </w:rPr>
              <w:t xml:space="preserve">ưu ly, </w:t>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 xml:space="preserve">âm bụt, </w:t>
            </w: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 xml:space="preserve">ồng tiền, </w:t>
            </w:r>
            <w:r>
              <w:rPr>
                <w:rFonts w:ascii="Times New Roman" w:eastAsia="Times New Roman" w:hAnsi="Times New Roman" w:cs="Times New Roman"/>
                <w:sz w:val="26"/>
                <w:szCs w:val="26"/>
              </w:rPr>
              <w:t>V</w:t>
            </w:r>
            <w:r>
              <w:rPr>
                <w:rFonts w:ascii="Times New Roman" w:eastAsia="Times New Roman" w:hAnsi="Times New Roman" w:cs="Times New Roman"/>
                <w:sz w:val="26"/>
                <w:szCs w:val="26"/>
                <w:lang w:val="vi-VN"/>
              </w:rPr>
              <w:t xml:space="preserve">iolet, hoa </w:t>
            </w: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VN"/>
              </w:rPr>
              <w:t>ướm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p w:rsidR="004C145B" w:rsidRDefault="004C145B">
            <w:pPr>
              <w:spacing w:after="0" w:line="240" w:lineRule="auto"/>
              <w:jc w:val="center"/>
              <w:rPr>
                <w:rFonts w:ascii="Times New Roman" w:eastAsia="Times New Roman" w:hAnsi="Times New Roman" w:cs="Times New Roman"/>
                <w:sz w:val="26"/>
                <w:szCs w:val="26"/>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15.000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28.000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10</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Hoa </w:t>
            </w:r>
            <w:r>
              <w:rPr>
                <w:rFonts w:ascii="Times New Roman" w:eastAsia="Times New Roman" w:hAnsi="Times New Roman" w:cs="Times New Roman"/>
                <w:sz w:val="26"/>
                <w:szCs w:val="26"/>
              </w:rPr>
              <w:t>M</w:t>
            </w:r>
            <w:r>
              <w:rPr>
                <w:rFonts w:ascii="Times New Roman" w:eastAsia="Times New Roman" w:hAnsi="Times New Roman" w:cs="Times New Roman"/>
                <w:sz w:val="26"/>
                <w:szCs w:val="26"/>
                <w:lang w:val="vi-VN"/>
              </w:rPr>
              <w:t xml:space="preserve">ười giờ, </w:t>
            </w:r>
            <w:r>
              <w:rPr>
                <w:rFonts w:ascii="Times New Roman" w:eastAsia="Times New Roman" w:hAnsi="Times New Roman" w:cs="Times New Roman"/>
                <w:sz w:val="26"/>
                <w:szCs w:val="26"/>
              </w:rPr>
              <w:t>S</w:t>
            </w:r>
            <w:r>
              <w:rPr>
                <w:rFonts w:ascii="Times New Roman" w:eastAsia="Times New Roman" w:hAnsi="Times New Roman" w:cs="Times New Roman"/>
                <w:sz w:val="26"/>
                <w:szCs w:val="26"/>
                <w:lang w:val="vi-VN"/>
              </w:rPr>
              <w:t>ống đời</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5.000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9.000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w:t>
            </w:r>
            <w:r>
              <w:rPr>
                <w:rFonts w:ascii="Times New Roman" w:eastAsia="Times New Roman" w:hAnsi="Times New Roman" w:cs="Times New Roman"/>
                <w:sz w:val="26"/>
                <w:szCs w:val="26"/>
              </w:rPr>
              <w:t>1</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w:t>
            </w:r>
            <w:r>
              <w:rPr>
                <w:rFonts w:ascii="Times New Roman" w:eastAsia="Times New Roman" w:hAnsi="Times New Roman" w:cs="Times New Roman"/>
                <w:sz w:val="26"/>
                <w:szCs w:val="26"/>
                <w:lang w:val="vi-VN"/>
              </w:rPr>
              <w:t>oa ly (20 c</w:t>
            </w:r>
            <w:r>
              <w:rPr>
                <w:rFonts w:ascii="Times New Roman" w:eastAsia="Times New Roman" w:hAnsi="Times New Roman" w:cs="Times New Roman"/>
                <w:sz w:val="26"/>
                <w:szCs w:val="26"/>
              </w:rPr>
              <w:t>â</w:t>
            </w:r>
            <w:r>
              <w:rPr>
                <w:rFonts w:ascii="Times New Roman" w:eastAsia="Times New Roman" w:hAnsi="Times New Roman" w:cs="Times New Roman"/>
                <w:sz w:val="26"/>
                <w:szCs w:val="26"/>
                <w:lang w:val="vi-VN"/>
              </w:rPr>
              <w:t>y/m</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 hoa </w:t>
            </w: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VN"/>
              </w:rPr>
              <w:t>i</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w:t>
            </w: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vi-VN"/>
              </w:rPr>
              <w:t>uy líp</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ồng/cây</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4.000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12</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w:t>
            </w:r>
            <w:r>
              <w:rPr>
                <w:rFonts w:ascii="Times New Roman" w:eastAsia="Times New Roman" w:hAnsi="Times New Roman" w:cs="Times New Roman"/>
                <w:sz w:val="26"/>
                <w:szCs w:val="26"/>
                <w:lang w:val="vi-VN"/>
              </w:rPr>
              <w:t xml:space="preserve">oa </w:t>
            </w:r>
            <w:r>
              <w:rPr>
                <w:rFonts w:ascii="Times New Roman" w:eastAsia="Times New Roman" w:hAnsi="Times New Roman" w:cs="Times New Roman"/>
                <w:sz w:val="26"/>
                <w:szCs w:val="26"/>
              </w:rPr>
              <w:t>Se</w:t>
            </w:r>
            <w:r>
              <w:rPr>
                <w:rFonts w:ascii="Times New Roman" w:eastAsia="Times New Roman" w:hAnsi="Times New Roman" w:cs="Times New Roman"/>
                <w:sz w:val="26"/>
                <w:szCs w:val="26"/>
                <w:lang w:val="vi-VN"/>
              </w:rPr>
              <w:t xml:space="preserve">n, </w:t>
            </w:r>
            <w:r>
              <w:rPr>
                <w:rFonts w:ascii="Times New Roman" w:eastAsia="Times New Roman" w:hAnsi="Times New Roman" w:cs="Times New Roman"/>
                <w:sz w:val="26"/>
                <w:szCs w:val="26"/>
              </w:rPr>
              <w:t>S</w:t>
            </w:r>
            <w:r>
              <w:rPr>
                <w:rFonts w:ascii="Times New Roman" w:eastAsia="Times New Roman" w:hAnsi="Times New Roman" w:cs="Times New Roman"/>
                <w:sz w:val="26"/>
                <w:szCs w:val="26"/>
                <w:lang w:val="vi-VN"/>
              </w:rPr>
              <w:t>úng</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 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16.500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37.500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13</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Cây </w:t>
            </w:r>
            <w:r>
              <w:rPr>
                <w:rFonts w:ascii="Times New Roman" w:eastAsia="Times New Roman" w:hAnsi="Times New Roman" w:cs="Times New Roman"/>
                <w:sz w:val="26"/>
                <w:szCs w:val="26"/>
              </w:rPr>
              <w:t>hoa Đ</w:t>
            </w:r>
            <w:r>
              <w:rPr>
                <w:rFonts w:ascii="Times New Roman" w:eastAsia="Times New Roman" w:hAnsi="Times New Roman" w:cs="Times New Roman"/>
                <w:sz w:val="26"/>
                <w:szCs w:val="26"/>
                <w:lang w:val="vi-VN"/>
              </w:rPr>
              <w:t xml:space="preserve">ịa lan, hoa </w:t>
            </w:r>
            <w:r>
              <w:rPr>
                <w:rFonts w:ascii="Times New Roman" w:eastAsia="Times New Roman" w:hAnsi="Times New Roman" w:cs="Times New Roman"/>
                <w:sz w:val="26"/>
                <w:szCs w:val="26"/>
              </w:rPr>
              <w:t>Q</w:t>
            </w:r>
            <w:r>
              <w:rPr>
                <w:rFonts w:ascii="Times New Roman" w:eastAsia="Times New Roman" w:hAnsi="Times New Roman" w:cs="Times New Roman"/>
                <w:sz w:val="26"/>
                <w:szCs w:val="26"/>
                <w:lang w:val="vi-VN"/>
              </w:rPr>
              <w:t xml:space="preserve">uỳnh, </w:t>
            </w:r>
            <w:r>
              <w:rPr>
                <w:rFonts w:ascii="Times New Roman" w:eastAsia="Times New Roman" w:hAnsi="Times New Roman" w:cs="Times New Roman"/>
                <w:sz w:val="26"/>
                <w:szCs w:val="26"/>
              </w:rPr>
              <w:t>L</w:t>
            </w:r>
            <w:r>
              <w:rPr>
                <w:rFonts w:ascii="Times New Roman" w:eastAsia="Times New Roman" w:hAnsi="Times New Roman" w:cs="Times New Roman"/>
                <w:sz w:val="26"/>
                <w:szCs w:val="26"/>
                <w:lang w:val="vi-VN"/>
              </w:rPr>
              <w:t>an tỏi</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Dứa tím, M</w:t>
            </w:r>
            <w:r>
              <w:rPr>
                <w:rFonts w:ascii="Times New Roman" w:eastAsia="Times New Roman" w:hAnsi="Times New Roman" w:cs="Times New Roman"/>
                <w:sz w:val="26"/>
                <w:szCs w:val="26"/>
                <w:lang w:val="vi-VN"/>
              </w:rPr>
              <w:t>óng rồng</w:t>
            </w:r>
            <w:r>
              <w:rPr>
                <w:rFonts w:ascii="Times New Roman" w:eastAsia="Times New Roman" w:hAnsi="Times New Roman" w:cs="Times New Roman"/>
                <w:sz w:val="26"/>
                <w:szCs w:val="26"/>
              </w:rPr>
              <w:t>.</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đồ</w:t>
            </w:r>
            <w:r>
              <w:rPr>
                <w:rFonts w:ascii="Times New Roman" w:eastAsia="Times New Roman" w:hAnsi="Times New Roman" w:cs="Times New Roman"/>
                <w:sz w:val="26"/>
                <w:szCs w:val="26"/>
                <w:lang w:val="vi-VN"/>
              </w:rPr>
              <w:t>ng/cây(bụi)</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5.500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14.500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14</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Bách tán, </w:t>
            </w: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vi-VN"/>
              </w:rPr>
              <w:t xml:space="preserve">rắc bách diệp, </w:t>
            </w: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vi-VN"/>
              </w:rPr>
              <w:t xml:space="preserve">ùng, </w:t>
            </w: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vi-VN"/>
              </w:rPr>
              <w:t xml:space="preserve">hông, </w:t>
            </w:r>
            <w:r>
              <w:rPr>
                <w:rFonts w:ascii="Times New Roman" w:eastAsia="Times New Roman" w:hAnsi="Times New Roman" w:cs="Times New Roman"/>
                <w:sz w:val="26"/>
                <w:szCs w:val="26"/>
              </w:rPr>
              <w:t>Ngọc lan, H</w:t>
            </w:r>
            <w:r>
              <w:rPr>
                <w:rFonts w:ascii="Times New Roman" w:eastAsia="Times New Roman" w:hAnsi="Times New Roman" w:cs="Times New Roman"/>
                <w:sz w:val="26"/>
                <w:szCs w:val="26"/>
                <w:lang w:val="vi-VN"/>
              </w:rPr>
              <w:t xml:space="preserve">oàng lan, </w:t>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 xml:space="preserve">ừa cảnh,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 xml:space="preserve">au cảnh, </w:t>
            </w:r>
            <w:r>
              <w:rPr>
                <w:rFonts w:ascii="Times New Roman" w:eastAsia="Times New Roman" w:hAnsi="Times New Roman" w:cs="Times New Roman"/>
                <w:sz w:val="26"/>
                <w:szCs w:val="26"/>
              </w:rPr>
              <w:t>S</w:t>
            </w:r>
            <w:r>
              <w:rPr>
                <w:rFonts w:ascii="Times New Roman" w:eastAsia="Times New Roman" w:hAnsi="Times New Roman" w:cs="Times New Roman"/>
                <w:sz w:val="26"/>
                <w:szCs w:val="26"/>
                <w:lang w:val="vi-VN"/>
              </w:rPr>
              <w:t xml:space="preserve">ung, </w:t>
            </w:r>
            <w:r>
              <w:rPr>
                <w:rFonts w:ascii="Times New Roman" w:eastAsia="Times New Roman" w:hAnsi="Times New Roman" w:cs="Times New Roman"/>
                <w:sz w:val="26"/>
                <w:szCs w:val="26"/>
              </w:rPr>
              <w:t>N</w:t>
            </w:r>
            <w:r>
              <w:rPr>
                <w:rFonts w:ascii="Times New Roman" w:eastAsia="Times New Roman" w:hAnsi="Times New Roman" w:cs="Times New Roman"/>
                <w:sz w:val="26"/>
                <w:szCs w:val="26"/>
                <w:lang w:val="vi-VN"/>
              </w:rPr>
              <w:t xml:space="preserve">gũ da bì, </w:t>
            </w:r>
            <w:r>
              <w:rPr>
                <w:rFonts w:ascii="Times New Roman" w:eastAsia="Times New Roman" w:hAnsi="Times New Roman" w:cs="Times New Roman"/>
                <w:sz w:val="26"/>
                <w:szCs w:val="26"/>
              </w:rPr>
              <w:t>H</w:t>
            </w:r>
            <w:r>
              <w:rPr>
                <w:rFonts w:ascii="Times New Roman" w:eastAsia="Times New Roman" w:hAnsi="Times New Roman" w:cs="Times New Roman"/>
                <w:sz w:val="26"/>
                <w:szCs w:val="26"/>
                <w:lang w:val="vi-VN"/>
              </w:rPr>
              <w:t xml:space="preserve">oa sứ, </w:t>
            </w:r>
            <w:r>
              <w:rPr>
                <w:rFonts w:ascii="Times New Roman" w:eastAsia="Times New Roman" w:hAnsi="Times New Roman" w:cs="Times New Roman"/>
                <w:sz w:val="26"/>
                <w:szCs w:val="26"/>
              </w:rPr>
              <w:t>H</w:t>
            </w:r>
            <w:r>
              <w:rPr>
                <w:rFonts w:ascii="Times New Roman" w:eastAsia="Times New Roman" w:hAnsi="Times New Roman" w:cs="Times New Roman"/>
                <w:sz w:val="26"/>
                <w:szCs w:val="26"/>
                <w:lang w:val="vi-VN"/>
              </w:rPr>
              <w:t xml:space="preserve">oa ban, </w:t>
            </w:r>
            <w:r>
              <w:rPr>
                <w:rFonts w:ascii="Times New Roman" w:eastAsia="Times New Roman" w:hAnsi="Times New Roman" w:cs="Times New Roman"/>
                <w:sz w:val="26"/>
                <w:szCs w:val="26"/>
              </w:rPr>
              <w:t>Huỳnh anh, Chuông vàng, Kèn hồng, C</w:t>
            </w:r>
            <w:r>
              <w:rPr>
                <w:rFonts w:ascii="Times New Roman" w:eastAsia="Times New Roman" w:hAnsi="Times New Roman" w:cs="Times New Roman"/>
                <w:sz w:val="26"/>
                <w:szCs w:val="26"/>
                <w:lang w:val="vi-VN"/>
              </w:rPr>
              <w:t xml:space="preserve">huối tràng pháo, </w:t>
            </w:r>
            <w:r>
              <w:rPr>
                <w:rFonts w:ascii="Times New Roman" w:eastAsia="Times New Roman" w:hAnsi="Times New Roman" w:cs="Times New Roman"/>
                <w:sz w:val="26"/>
                <w:szCs w:val="26"/>
              </w:rPr>
              <w:t>S</w:t>
            </w:r>
            <w:r>
              <w:rPr>
                <w:rFonts w:ascii="Times New Roman" w:eastAsia="Times New Roman" w:hAnsi="Times New Roman" w:cs="Times New Roman"/>
                <w:sz w:val="26"/>
                <w:szCs w:val="26"/>
                <w:lang w:val="vi-VN"/>
              </w:rPr>
              <w:t xml:space="preserve">i cảnh, </w:t>
            </w: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 xml:space="preserve">a cảnh, </w:t>
            </w:r>
            <w:r>
              <w:rPr>
                <w:rFonts w:ascii="Times New Roman" w:eastAsia="Times New Roman" w:hAnsi="Times New Roman" w:cs="Times New Roman"/>
                <w:sz w:val="26"/>
                <w:szCs w:val="26"/>
              </w:rPr>
              <w:t>L</w:t>
            </w:r>
            <w:r>
              <w:rPr>
                <w:rFonts w:ascii="Times New Roman" w:eastAsia="Times New Roman" w:hAnsi="Times New Roman" w:cs="Times New Roman"/>
                <w:sz w:val="26"/>
                <w:szCs w:val="26"/>
                <w:lang w:val="vi-VN"/>
              </w:rPr>
              <w:t xml:space="preserve">iễu cảnh, </w:t>
            </w: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vi-VN"/>
              </w:rPr>
              <w:t>hiết mộc lan</w:t>
            </w:r>
            <w:r>
              <w:rPr>
                <w:rFonts w:ascii="Times New Roman" w:eastAsia="Times New Roman" w:hAnsi="Times New Roman" w:cs="Times New Roman"/>
                <w:sz w:val="26"/>
                <w:szCs w:val="26"/>
              </w:rPr>
              <w:t>.</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ồng/cây</w:t>
            </w:r>
          </w:p>
        </w:tc>
        <w:tc>
          <w:tcPr>
            <w:tcW w:w="983" w:type="pct"/>
            <w:tcBorders>
              <w:top w:val="nil"/>
              <w:left w:val="nil"/>
              <w:bottom w:val="single" w:sz="8" w:space="0" w:color="auto"/>
              <w:right w:val="single" w:sz="8" w:space="0" w:color="auto"/>
            </w:tcBorders>
            <w:shd w:val="clear" w:color="auto" w:fill="auto"/>
            <w:vAlign w:val="center"/>
          </w:tcPr>
          <w:p w:rsidR="004C145B" w:rsidRDefault="004C145B">
            <w:pPr>
              <w:spacing w:after="0" w:line="240" w:lineRule="auto"/>
              <w:jc w:val="center"/>
              <w:rPr>
                <w:rFonts w:ascii="Times New Roman" w:eastAsia="Times New Roman" w:hAnsi="Times New Roman" w:cs="Times New Roman"/>
                <w:sz w:val="26"/>
                <w:szCs w:val="26"/>
              </w:rPr>
            </w:pPr>
          </w:p>
          <w:p w:rsidR="004C145B" w:rsidRDefault="004C145B">
            <w:pPr>
              <w:spacing w:after="0" w:line="240" w:lineRule="auto"/>
              <w:jc w:val="center"/>
              <w:rPr>
                <w:rFonts w:ascii="Times New Roman" w:eastAsia="Times New Roman" w:hAnsi="Times New Roman" w:cs="Times New Roman"/>
                <w:sz w:val="26"/>
                <w:szCs w:val="26"/>
              </w:rPr>
            </w:pPr>
          </w:p>
          <w:p w:rsidR="004C145B" w:rsidRDefault="004C145B">
            <w:pPr>
              <w:spacing w:after="0" w:line="240" w:lineRule="auto"/>
              <w:jc w:val="center"/>
              <w:rPr>
                <w:rFonts w:ascii="Times New Roman" w:eastAsia="Times New Roman" w:hAnsi="Times New Roman" w:cs="Times New Roman"/>
                <w:sz w:val="26"/>
                <w:szCs w:val="26"/>
              </w:rPr>
            </w:pPr>
          </w:p>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11.000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44.000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lastRenderedPageBreak/>
              <w:t>15</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Thảm hoa</w:t>
            </w:r>
            <w:r>
              <w:rPr>
                <w:rFonts w:ascii="Times New Roman" w:eastAsia="Times New Roman" w:hAnsi="Times New Roman" w:cs="Times New Roman"/>
                <w:sz w:val="26"/>
                <w:szCs w:val="26"/>
              </w:rPr>
              <w:t>, </w:t>
            </w:r>
            <w:r>
              <w:rPr>
                <w:rFonts w:ascii="Times New Roman" w:eastAsia="Times New Roman" w:hAnsi="Times New Roman" w:cs="Times New Roman"/>
                <w:sz w:val="26"/>
                <w:szCs w:val="26"/>
                <w:lang w:val="vi-VN"/>
              </w:rPr>
              <w:t>thảm lá màu, thảm cỏ...</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22.000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16</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Trúc, tre vàng ngà</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ồng/khóm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11.000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64.000</w:t>
            </w:r>
          </w:p>
        </w:tc>
      </w:tr>
      <w:tr w:rsidR="004C145B">
        <w:trPr>
          <w:tblCellSpacing w:w="0" w:type="dxa"/>
        </w:trPr>
        <w:tc>
          <w:tcPr>
            <w:tcW w:w="347"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17</w:t>
            </w:r>
          </w:p>
        </w:tc>
        <w:tc>
          <w:tcPr>
            <w:tcW w:w="1705"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Hàng rào cây </w:t>
            </w:r>
          </w:p>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ô rô, ch</w:t>
            </w:r>
            <w:r>
              <w:rPr>
                <w:rFonts w:ascii="Times New Roman" w:eastAsia="Times New Roman" w:hAnsi="Times New Roman" w:cs="Times New Roman"/>
                <w:sz w:val="26"/>
                <w:szCs w:val="26"/>
              </w:rPr>
              <w:t>è</w:t>
            </w:r>
            <w:r>
              <w:rPr>
                <w:rFonts w:ascii="Times New Roman" w:eastAsia="Times New Roman" w:hAnsi="Times New Roman" w:cs="Times New Roman"/>
                <w:sz w:val="26"/>
                <w:szCs w:val="26"/>
                <w:lang w:val="vi-VN"/>
              </w:rPr>
              <w:t xml:space="preserve"> mạn, hàng rào trúc, hàng rào cây xanh (cắt, tỉa)</w:t>
            </w:r>
          </w:p>
        </w:tc>
        <w:tc>
          <w:tcPr>
            <w:tcW w:w="98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 dài</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36.500</w:t>
            </w:r>
          </w:p>
        </w:tc>
      </w:tr>
      <w:tr w:rsidR="004C145B">
        <w:trPr>
          <w:tblCellSpacing w:w="0" w:type="dxa"/>
        </w:trPr>
        <w:tc>
          <w:tcPr>
            <w:tcW w:w="347" w:type="pct"/>
            <w:vMerge/>
            <w:tcBorders>
              <w:top w:val="nil"/>
              <w:left w:val="single" w:sz="8" w:space="0" w:color="auto"/>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1705"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vMerge/>
            <w:tcBorders>
              <w:top w:val="nil"/>
              <w:left w:val="nil"/>
              <w:bottom w:val="single" w:sz="8" w:space="0" w:color="auto"/>
              <w:right w:val="single" w:sz="8" w:space="0" w:color="auto"/>
            </w:tcBorders>
            <w:vAlign w:val="center"/>
          </w:tcPr>
          <w:p w:rsidR="004C145B" w:rsidRDefault="004C145B">
            <w:pPr>
              <w:spacing w:after="0" w:line="240" w:lineRule="auto"/>
              <w:rPr>
                <w:rFonts w:ascii="Times New Roman" w:eastAsia="Times New Roman" w:hAnsi="Times New Roman" w:cs="Times New Roman"/>
                <w:sz w:val="26"/>
                <w:szCs w:val="26"/>
              </w:rPr>
            </w:pP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B</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185.000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18</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Thiên tuế</w:t>
            </w:r>
            <w:r>
              <w:rPr>
                <w:rFonts w:ascii="Times New Roman" w:eastAsia="Times New Roman" w:hAnsi="Times New Roman" w:cs="Times New Roman"/>
                <w:sz w:val="26"/>
                <w:szCs w:val="26"/>
              </w:rPr>
              <w:t>, </w:t>
            </w:r>
            <w:r>
              <w:rPr>
                <w:rFonts w:ascii="Times New Roman" w:eastAsia="Times New Roman" w:hAnsi="Times New Roman" w:cs="Times New Roman"/>
                <w:sz w:val="26"/>
                <w:szCs w:val="26"/>
                <w:lang w:val="vi-VN"/>
              </w:rPr>
              <w:t>vạn tuế</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3" w:type="pct"/>
            <w:tcBorders>
              <w:top w:val="nil"/>
              <w:left w:val="nil"/>
              <w:bottom w:val="single" w:sz="8" w:space="0" w:color="auto"/>
              <w:right w:val="single" w:sz="8" w:space="0" w:color="auto"/>
            </w:tcBorders>
            <w:shd w:val="clear" w:color="auto" w:fill="auto"/>
            <w:vAlign w:val="center"/>
          </w:tcPr>
          <w:p w:rsidR="004C145B" w:rsidRDefault="004C145B">
            <w:pPr>
              <w:spacing w:after="0" w:line="240" w:lineRule="auto"/>
              <w:jc w:val="center"/>
              <w:rPr>
                <w:rFonts w:ascii="Times New Roman" w:eastAsia="Times New Roman" w:hAnsi="Times New Roman" w:cs="Times New Roman"/>
                <w:sz w:val="26"/>
                <w:szCs w:val="26"/>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Cây chưa có thân (phần nhô trên mặt đất)</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ồng/cây</w:t>
            </w:r>
          </w:p>
        </w:tc>
        <w:tc>
          <w:tcPr>
            <w:tcW w:w="983" w:type="pct"/>
            <w:tcBorders>
              <w:top w:val="nil"/>
              <w:left w:val="nil"/>
              <w:bottom w:val="single" w:sz="8" w:space="0" w:color="auto"/>
              <w:right w:val="single" w:sz="8" w:space="0" w:color="auto"/>
            </w:tcBorders>
            <w:shd w:val="clear" w:color="auto" w:fill="auto"/>
            <w:vAlign w:val="center"/>
          </w:tcPr>
          <w:p w:rsidR="004C145B" w:rsidRDefault="004C145B">
            <w:pPr>
              <w:spacing w:after="0" w:line="240" w:lineRule="auto"/>
              <w:jc w:val="center"/>
              <w:rPr>
                <w:rFonts w:ascii="Times New Roman" w:eastAsia="Times New Roman" w:hAnsi="Times New Roman" w:cs="Times New Roman"/>
                <w:sz w:val="26"/>
                <w:szCs w:val="26"/>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20.000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Cây đã có thân (chiều cao thân &lt;= 10 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ồng/cây</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48.500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Cây đã có thân (chiều cao thân &gt;10 - 30 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ồng/cây</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97.000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Cây đã có thân (chiều cao thân &gt;30 - 70cm)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ồng/cây</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194.000</w:t>
            </w:r>
          </w:p>
        </w:tc>
      </w:tr>
      <w:tr w:rsidR="004C145B">
        <w:trPr>
          <w:tblCellSpacing w:w="0" w:type="dxa"/>
        </w:trPr>
        <w:tc>
          <w:tcPr>
            <w:tcW w:w="347"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p>
        </w:tc>
        <w:tc>
          <w:tcPr>
            <w:tcW w:w="1705"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Cây đã có thân (chiều cao thân &gt; 70cm)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ồng/cây</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582.000</w:t>
            </w:r>
          </w:p>
        </w:tc>
      </w:tr>
    </w:tbl>
    <w:p w:rsidR="004C145B" w:rsidRDefault="005265EE">
      <w:pPr>
        <w:shd w:val="clear" w:color="auto" w:fill="FFFFFF"/>
        <w:spacing w:before="120" w:after="120" w:line="240" w:lineRule="auto"/>
        <w:rPr>
          <w:rFonts w:ascii="Times New Roman" w:eastAsia="Times New Roman" w:hAnsi="Times New Roman" w:cs="Times New Roman"/>
          <w:color w:val="000000"/>
          <w:sz w:val="24"/>
          <w:szCs w:val="24"/>
        </w:rPr>
      </w:pPr>
      <w:bookmarkStart w:id="16" w:name="muc_2"/>
      <w:r>
        <w:rPr>
          <w:rFonts w:ascii="Times New Roman" w:eastAsia="Times New Roman" w:hAnsi="Times New Roman" w:cs="Times New Roman"/>
          <w:b/>
          <w:bCs/>
          <w:color w:val="000000"/>
          <w:sz w:val="24"/>
          <w:szCs w:val="24"/>
          <w:lang w:val="vi-VN"/>
        </w:rPr>
        <w:t>II. ĐƠN GIÁ CÂY ĂN QUẢ, CÔNG NGHIỆP, LÂU NĂM</w:t>
      </w:r>
      <w:bookmarkEnd w:id="16"/>
    </w:p>
    <w:p w:rsidR="004C145B" w:rsidRDefault="005265EE">
      <w:pPr>
        <w:shd w:val="clear" w:color="auto" w:fill="FFFFFF"/>
        <w:spacing w:after="0" w:line="3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Loại A: Câ</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lang w:val="vi-VN"/>
        </w:rPr>
        <w:t> chưa c</w:t>
      </w:r>
      <w:r>
        <w:rPr>
          <w:rFonts w:ascii="Times New Roman" w:eastAsia="Times New Roman" w:hAnsi="Times New Roman" w:cs="Times New Roman"/>
          <w:color w:val="000000"/>
          <w:sz w:val="24"/>
          <w:szCs w:val="24"/>
        </w:rPr>
        <w:t>ó</w:t>
      </w:r>
      <w:r>
        <w:rPr>
          <w:rFonts w:ascii="Times New Roman" w:eastAsia="Times New Roman" w:hAnsi="Times New Roman" w:cs="Times New Roman"/>
          <w:color w:val="000000"/>
          <w:sz w:val="24"/>
          <w:szCs w:val="24"/>
          <w:lang w:val="vi-VN"/>
        </w:rPr>
        <w:t> qu</w:t>
      </w:r>
      <w:r>
        <w:rPr>
          <w:rFonts w:ascii="Times New Roman" w:eastAsia="Times New Roman" w:hAnsi="Times New Roman" w:cs="Times New Roman"/>
          <w:color w:val="000000"/>
          <w:sz w:val="24"/>
          <w:szCs w:val="24"/>
        </w:rPr>
        <w:t>ả </w:t>
      </w:r>
      <w:r>
        <w:rPr>
          <w:rFonts w:ascii="Times New Roman" w:eastAsia="Times New Roman" w:hAnsi="Times New Roman" w:cs="Times New Roman"/>
          <w:color w:val="000000"/>
          <w:sz w:val="24"/>
          <w:szCs w:val="24"/>
          <w:lang w:val="vi-VN"/>
        </w:rPr>
        <w:t>nhưng có thể di chuyển </w:t>
      </w:r>
      <w:r>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z w:val="24"/>
          <w:szCs w:val="24"/>
          <w:lang w:val="vi-VN"/>
        </w:rPr>
        <w:t>ược.</w:t>
      </w:r>
    </w:p>
    <w:p w:rsidR="004C145B" w:rsidRDefault="005265EE">
      <w:pPr>
        <w:shd w:val="clear" w:color="auto" w:fill="FFFFFF"/>
        <w:spacing w:after="0" w:line="3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Loại B: C</w:t>
      </w:r>
      <w:r>
        <w:rPr>
          <w:rFonts w:ascii="Times New Roman" w:eastAsia="Times New Roman" w:hAnsi="Times New Roman" w:cs="Times New Roman"/>
          <w:color w:val="000000"/>
          <w:sz w:val="24"/>
          <w:szCs w:val="24"/>
        </w:rPr>
        <w:t>â</w:t>
      </w:r>
      <w:r>
        <w:rPr>
          <w:rFonts w:ascii="Times New Roman" w:eastAsia="Times New Roman" w:hAnsi="Times New Roman" w:cs="Times New Roman"/>
          <w:color w:val="000000"/>
          <w:sz w:val="24"/>
          <w:szCs w:val="24"/>
          <w:lang w:val="vi-VN"/>
        </w:rPr>
        <w:t>y chưa có qu</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lang w:val="vi-VN"/>
        </w:rPr>
        <w:t> nhưng không th</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lang w:val="vi-VN"/>
        </w:rPr>
        <w:t> di c</w:t>
      </w:r>
      <w:r>
        <w:rPr>
          <w:rFonts w:ascii="Times New Roman" w:eastAsia="Times New Roman" w:hAnsi="Times New Roman" w:cs="Times New Roman"/>
          <w:color w:val="000000"/>
          <w:sz w:val="24"/>
          <w:szCs w:val="24"/>
        </w:rPr>
        <w:t>huyển đ</w:t>
      </w:r>
      <w:r>
        <w:rPr>
          <w:rFonts w:ascii="Times New Roman" w:eastAsia="Times New Roman" w:hAnsi="Times New Roman" w:cs="Times New Roman"/>
          <w:color w:val="000000"/>
          <w:sz w:val="24"/>
          <w:szCs w:val="24"/>
          <w:lang w:val="vi-VN"/>
        </w:rPr>
        <w:t>ược.</w:t>
      </w:r>
    </w:p>
    <w:p w:rsidR="004C145B" w:rsidRDefault="005265EE">
      <w:pPr>
        <w:shd w:val="clear" w:color="auto" w:fill="FFFFFF"/>
        <w:spacing w:after="0" w:line="3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Loại C: C</w:t>
      </w:r>
      <w:r>
        <w:rPr>
          <w:rFonts w:ascii="Times New Roman" w:eastAsia="Times New Roman" w:hAnsi="Times New Roman" w:cs="Times New Roman"/>
          <w:color w:val="000000"/>
          <w:sz w:val="24"/>
          <w:szCs w:val="24"/>
        </w:rPr>
        <w:t>ây</w:t>
      </w:r>
      <w:r>
        <w:rPr>
          <w:rFonts w:ascii="Times New Roman" w:eastAsia="Times New Roman" w:hAnsi="Times New Roman" w:cs="Times New Roman"/>
          <w:color w:val="000000"/>
          <w:sz w:val="24"/>
          <w:szCs w:val="24"/>
          <w:lang w:val="vi-VN"/>
        </w:rPr>
        <w:t> có qu</w:t>
      </w:r>
      <w:r>
        <w:rPr>
          <w:rFonts w:ascii="Times New Roman" w:eastAsia="Times New Roman" w:hAnsi="Times New Roman" w:cs="Times New Roman"/>
          <w:color w:val="000000"/>
          <w:sz w:val="24"/>
          <w:szCs w:val="24"/>
        </w:rPr>
        <w:t>ả đ</w:t>
      </w:r>
      <w:r>
        <w:rPr>
          <w:rFonts w:ascii="Times New Roman" w:eastAsia="Times New Roman" w:hAnsi="Times New Roman" w:cs="Times New Roman"/>
          <w:color w:val="000000"/>
          <w:sz w:val="24"/>
          <w:szCs w:val="24"/>
          <w:lang w:val="vi-VN"/>
        </w:rPr>
        <w:t>ến 3 năm.</w:t>
      </w:r>
    </w:p>
    <w:p w:rsidR="004C145B" w:rsidRDefault="005265EE">
      <w:pPr>
        <w:shd w:val="clear" w:color="auto" w:fill="FFFFFF"/>
        <w:spacing w:after="0" w:line="3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lang w:val="vi-VN"/>
        </w:rPr>
        <w:t>oại D: Cây c</w:t>
      </w:r>
      <w:r>
        <w:rPr>
          <w:rFonts w:ascii="Times New Roman" w:eastAsia="Times New Roman" w:hAnsi="Times New Roman" w:cs="Times New Roman"/>
          <w:color w:val="000000"/>
          <w:sz w:val="24"/>
          <w:szCs w:val="24"/>
        </w:rPr>
        <w:t>ó</w:t>
      </w:r>
      <w:r>
        <w:rPr>
          <w:rFonts w:ascii="Times New Roman" w:eastAsia="Times New Roman" w:hAnsi="Times New Roman" w:cs="Times New Roman"/>
          <w:color w:val="000000"/>
          <w:sz w:val="24"/>
          <w:szCs w:val="24"/>
          <w:lang w:val="vi-VN"/>
        </w:rPr>
        <w:t> qu</w:t>
      </w:r>
      <w:r>
        <w:rPr>
          <w:rFonts w:ascii="Times New Roman" w:eastAsia="Times New Roman" w:hAnsi="Times New Roman" w:cs="Times New Roman"/>
          <w:color w:val="000000"/>
          <w:sz w:val="24"/>
          <w:szCs w:val="24"/>
        </w:rPr>
        <w:t>ả </w:t>
      </w:r>
      <w:r>
        <w:rPr>
          <w:rFonts w:ascii="Times New Roman" w:eastAsia="Times New Roman" w:hAnsi="Times New Roman" w:cs="Times New Roman"/>
          <w:color w:val="000000"/>
          <w:sz w:val="24"/>
          <w:szCs w:val="24"/>
          <w:lang w:val="vi-VN"/>
        </w:rPr>
        <w:t>từ 4 - 6 năm.</w:t>
      </w:r>
    </w:p>
    <w:p w:rsidR="004C145B" w:rsidRDefault="005265EE">
      <w:pPr>
        <w:shd w:val="clear" w:color="auto" w:fill="FFFFFF"/>
        <w:spacing w:after="0" w:line="3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vi-VN"/>
        </w:rPr>
        <w:t>Loại </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lang w:val="vi-VN"/>
        </w:rPr>
        <w:t>: Cây có qu</w:t>
      </w:r>
      <w:r>
        <w:rPr>
          <w:rFonts w:ascii="Times New Roman" w:eastAsia="Times New Roman" w:hAnsi="Times New Roman" w:cs="Times New Roman"/>
          <w:color w:val="000000"/>
          <w:sz w:val="24"/>
          <w:szCs w:val="24"/>
        </w:rPr>
        <w:t>ả </w:t>
      </w:r>
      <w:r>
        <w:rPr>
          <w:rFonts w:ascii="Times New Roman" w:eastAsia="Times New Roman" w:hAnsi="Times New Roman" w:cs="Times New Roman"/>
          <w:color w:val="000000"/>
          <w:sz w:val="24"/>
          <w:szCs w:val="24"/>
          <w:lang w:val="vi-VN"/>
        </w:rPr>
        <w:t>từ năm thứ 7 trở </w:t>
      </w:r>
      <w:r>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z w:val="24"/>
          <w:szCs w:val="24"/>
          <w:lang w:val="vi-VN"/>
        </w:rPr>
        <w:t>i.</w:t>
      </w:r>
    </w:p>
    <w:p w:rsidR="004C145B" w:rsidRDefault="005265EE">
      <w:pPr>
        <w:shd w:val="clear" w:color="auto" w:fill="FFFFFF"/>
        <w:spacing w:after="0" w:line="3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Cây tại th</w:t>
      </w:r>
      <w:r>
        <w:rPr>
          <w:rFonts w:ascii="Times New Roman" w:eastAsia="Times New Roman" w:hAnsi="Times New Roman" w:cs="Times New Roman"/>
          <w:color w:val="000000"/>
          <w:sz w:val="24"/>
          <w:szCs w:val="24"/>
        </w:rPr>
        <w:t>ờ</w:t>
      </w:r>
      <w:r>
        <w:rPr>
          <w:rFonts w:ascii="Times New Roman" w:eastAsia="Times New Roman" w:hAnsi="Times New Roman" w:cs="Times New Roman"/>
          <w:color w:val="000000"/>
          <w:sz w:val="24"/>
          <w:szCs w:val="24"/>
          <w:lang w:val="vi-VN"/>
        </w:rPr>
        <w:t>i </w:t>
      </w:r>
      <w:r>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z w:val="24"/>
          <w:szCs w:val="24"/>
          <w:lang w:val="vi-VN"/>
        </w:rPr>
        <w:t>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lang w:val="vi-VN"/>
        </w:rPr>
        <w:t>m bồi thườn</w:t>
      </w:r>
      <w:r>
        <w:rPr>
          <w:rFonts w:ascii="Times New Roman" w:eastAsia="Times New Roman" w:hAnsi="Times New Roman" w:cs="Times New Roman"/>
          <w:color w:val="000000"/>
          <w:sz w:val="24"/>
          <w:szCs w:val="24"/>
        </w:rPr>
        <w:t>g đ</w:t>
      </w:r>
      <w:r>
        <w:rPr>
          <w:rFonts w:ascii="Times New Roman" w:eastAsia="Times New Roman" w:hAnsi="Times New Roman" w:cs="Times New Roman"/>
          <w:color w:val="000000"/>
          <w:sz w:val="24"/>
          <w:szCs w:val="24"/>
          <w:lang w:val="vi-VN"/>
        </w:rPr>
        <w:t>ã </w:t>
      </w:r>
      <w:r>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z w:val="24"/>
          <w:szCs w:val="24"/>
          <w:lang w:val="vi-VN"/>
        </w:rPr>
        <w:t>ến hạn thanh lý thì h</w:t>
      </w:r>
      <w:r>
        <w:rPr>
          <w:rFonts w:ascii="Times New Roman" w:eastAsia="Times New Roman" w:hAnsi="Times New Roman" w:cs="Times New Roman"/>
          <w:color w:val="000000"/>
          <w:sz w:val="24"/>
          <w:szCs w:val="24"/>
        </w:rPr>
        <w:t>ỗ </w:t>
      </w:r>
      <w:r>
        <w:rPr>
          <w:rFonts w:ascii="Times New Roman" w:eastAsia="Times New Roman" w:hAnsi="Times New Roman" w:cs="Times New Roman"/>
          <w:color w:val="000000"/>
          <w:sz w:val="24"/>
          <w:szCs w:val="24"/>
          <w:lang w:val="vi-VN"/>
        </w:rPr>
        <w:t>trợ chi phí chặt hạ theo </w:t>
      </w:r>
      <w:r>
        <w:rPr>
          <w:rFonts w:ascii="Times New Roman" w:eastAsia="Times New Roman" w:hAnsi="Times New Roman" w:cs="Times New Roman"/>
          <w:color w:val="000000"/>
          <w:sz w:val="24"/>
          <w:szCs w:val="24"/>
        </w:rPr>
        <w:t>đường </w:t>
      </w:r>
      <w:r>
        <w:rPr>
          <w:rFonts w:ascii="Times New Roman" w:eastAsia="Times New Roman" w:hAnsi="Times New Roman" w:cs="Times New Roman"/>
          <w:color w:val="000000"/>
          <w:sz w:val="24"/>
          <w:szCs w:val="24"/>
          <w:lang w:val="vi-VN"/>
        </w:rPr>
        <w:t>kính cây như mức </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lang w:val="vi-VN"/>
        </w:rPr>
        <w:t>iá tại mục IV.</w:t>
      </w:r>
    </w:p>
    <w:p w:rsidR="004C145B" w:rsidRDefault="004C145B">
      <w:pPr>
        <w:shd w:val="clear" w:color="auto" w:fill="FFFFFF"/>
        <w:spacing w:after="0" w:line="320" w:lineRule="atLeast"/>
        <w:rPr>
          <w:rFonts w:ascii="Times New Roman" w:eastAsia="Times New Roman" w:hAnsi="Times New Roman" w:cs="Times New Roman"/>
          <w:color w:val="000000"/>
          <w:sz w:val="24"/>
          <w:szCs w:val="24"/>
        </w:rPr>
      </w:pPr>
    </w:p>
    <w:tbl>
      <w:tblPr>
        <w:tblW w:w="4963" w:type="pct"/>
        <w:tblCellSpacing w:w="0" w:type="dxa"/>
        <w:tblCellMar>
          <w:left w:w="0" w:type="dxa"/>
          <w:right w:w="0" w:type="dxa"/>
        </w:tblCellMar>
        <w:tblLook w:val="04A0" w:firstRow="1" w:lastRow="0" w:firstColumn="1" w:lastColumn="0" w:noHBand="0" w:noVBand="1"/>
      </w:tblPr>
      <w:tblGrid>
        <w:gridCol w:w="674"/>
        <w:gridCol w:w="3174"/>
        <w:gridCol w:w="1841"/>
        <w:gridCol w:w="1562"/>
        <w:gridCol w:w="2124"/>
      </w:tblGrid>
      <w:tr w:rsidR="004C145B">
        <w:trPr>
          <w:tblCellSpacing w:w="0" w:type="dxa"/>
        </w:trPr>
        <w:tc>
          <w:tcPr>
            <w:tcW w:w="359" w:type="pct"/>
            <w:tcBorders>
              <w:top w:val="single" w:sz="8" w:space="0" w:color="auto"/>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vi-VN"/>
              </w:rPr>
              <w:t>Số</w:t>
            </w:r>
            <w:r>
              <w:rPr>
                <w:rFonts w:ascii="Times New Roman" w:eastAsia="Times New Roman" w:hAnsi="Times New Roman" w:cs="Times New Roman"/>
                <w:b/>
                <w:bCs/>
                <w:sz w:val="24"/>
                <w:szCs w:val="24"/>
              </w:rPr>
              <w:t> TT</w:t>
            </w:r>
          </w:p>
        </w:tc>
        <w:tc>
          <w:tcPr>
            <w:tcW w:w="1693" w:type="pct"/>
            <w:tcBorders>
              <w:top w:val="single" w:sz="8" w:space="0" w:color="auto"/>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vi-VN"/>
              </w:rPr>
              <w:t>Loại cây</w:t>
            </w:r>
          </w:p>
        </w:tc>
        <w:tc>
          <w:tcPr>
            <w:tcW w:w="982" w:type="pct"/>
            <w:tcBorders>
              <w:top w:val="single" w:sz="8" w:space="0" w:color="auto"/>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Đ</w:t>
            </w:r>
            <w:r>
              <w:rPr>
                <w:rFonts w:ascii="Times New Roman" w:eastAsia="Times New Roman" w:hAnsi="Times New Roman" w:cs="Times New Roman"/>
                <w:b/>
                <w:bCs/>
                <w:sz w:val="24"/>
                <w:szCs w:val="24"/>
                <w:lang w:val="vi-VN"/>
              </w:rPr>
              <w:t>ơn vị tính</w:t>
            </w:r>
          </w:p>
        </w:tc>
        <w:tc>
          <w:tcPr>
            <w:tcW w:w="833" w:type="pct"/>
            <w:tcBorders>
              <w:top w:val="single" w:sz="8" w:space="0" w:color="auto"/>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vi-VN"/>
              </w:rPr>
              <w:t>P</w:t>
            </w:r>
            <w:r>
              <w:rPr>
                <w:rFonts w:ascii="Times New Roman" w:eastAsia="Times New Roman" w:hAnsi="Times New Roman" w:cs="Times New Roman"/>
                <w:b/>
                <w:bCs/>
                <w:sz w:val="24"/>
                <w:szCs w:val="24"/>
              </w:rPr>
              <w:t>hân </w:t>
            </w:r>
            <w:r>
              <w:rPr>
                <w:rFonts w:ascii="Times New Roman" w:eastAsia="Times New Roman" w:hAnsi="Times New Roman" w:cs="Times New Roman"/>
                <w:b/>
                <w:bCs/>
                <w:sz w:val="24"/>
                <w:szCs w:val="24"/>
                <w:lang w:val="vi-VN"/>
              </w:rPr>
              <w:t>loại</w:t>
            </w:r>
          </w:p>
        </w:tc>
        <w:tc>
          <w:tcPr>
            <w:tcW w:w="1133" w:type="pct"/>
            <w:tcBorders>
              <w:top w:val="single" w:sz="8" w:space="0" w:color="auto"/>
              <w:left w:val="nil"/>
              <w:bottom w:val="single" w:sz="8" w:space="0" w:color="auto"/>
              <w:right w:val="single" w:sz="8" w:space="0" w:color="auto"/>
            </w:tcBorders>
            <w:shd w:val="clear" w:color="auto" w:fill="auto"/>
            <w:vAlign w:val="center"/>
          </w:tcPr>
          <w:p w:rsidR="004C145B" w:rsidRDefault="005265EE">
            <w:pPr>
              <w:spacing w:after="0" w:line="24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Đơ</w:t>
            </w:r>
            <w:r>
              <w:rPr>
                <w:rFonts w:ascii="Times New Roman" w:eastAsia="Times New Roman" w:hAnsi="Times New Roman" w:cs="Times New Roman"/>
                <w:b/>
                <w:bCs/>
                <w:sz w:val="24"/>
                <w:szCs w:val="24"/>
                <w:lang w:val="vi-VN"/>
              </w:rPr>
              <w:t>n giá</w:t>
            </w:r>
          </w:p>
          <w:p w:rsidR="004C145B" w:rsidRDefault="005265EE">
            <w:pPr>
              <w:spacing w:after="0" w:line="320" w:lineRule="atLeast"/>
              <w:jc w:val="center"/>
              <w:rPr>
                <w:rFonts w:ascii="Times New Roman" w:eastAsia="Times New Roman" w:hAnsi="Times New Roman" w:cs="Times New Roman"/>
                <w:sz w:val="24"/>
                <w:szCs w:val="24"/>
              </w:rPr>
            </w:pPr>
            <w:r>
              <w:rPr>
                <w:rFonts w:ascii="Times New Roman" w:hAnsi="Times New Roman" w:cs="Times New Roman"/>
                <w:bCs/>
                <w:sz w:val="24"/>
                <w:szCs w:val="24"/>
              </w:rPr>
              <w:t>(đồng)</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NHÓM </w:t>
            </w:r>
            <w:r>
              <w:rPr>
                <w:rFonts w:ascii="Times New Roman" w:eastAsia="Times New Roman" w:hAnsi="Times New Roman" w:cs="Times New Roman"/>
                <w:b/>
                <w:bCs/>
                <w:sz w:val="24"/>
                <w:szCs w:val="24"/>
                <w:lang w:val="vi-VN"/>
              </w:rPr>
              <w:t>CÂY ĂN QUẢ</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vi-VN"/>
              </w:rPr>
              <w:t> </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vi-VN"/>
              </w:rPr>
              <w:t> </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Mít </w:t>
            </w:r>
          </w:p>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(Mật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 xml:space="preserve">ộ </w:t>
            </w:r>
            <w:r>
              <w:rPr>
                <w:rFonts w:ascii="Times New Roman" w:eastAsia="Times New Roman" w:hAnsi="Times New Roman" w:cs="Times New Roman"/>
                <w:sz w:val="24"/>
                <w:szCs w:val="24"/>
              </w:rPr>
              <w:t>400-500</w:t>
            </w:r>
            <w:r>
              <w:rPr>
                <w:rFonts w:ascii="Times New Roman" w:eastAsia="Times New Roman" w:hAnsi="Times New Roman" w:cs="Times New Roman"/>
                <w:sz w:val="24"/>
                <w:szCs w:val="24"/>
                <w:lang w:val="vi-VN"/>
              </w:rPr>
              <w:t>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25.000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57.000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500.000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D</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700.000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1.100.000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Bưởi</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 Bòng</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vi-VN"/>
              </w:rPr>
              <w:t>Phật th</w:t>
            </w:r>
            <w:r>
              <w:rPr>
                <w:rFonts w:ascii="Times New Roman" w:eastAsia="Times New Roman" w:hAnsi="Times New Roman" w:cs="Times New Roman"/>
                <w:sz w:val="24"/>
                <w:szCs w:val="24"/>
              </w:rPr>
              <w:t>ủ</w:t>
            </w:r>
          </w:p>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(Mật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ộ</w:t>
            </w:r>
            <w:r>
              <w:rPr>
                <w:rFonts w:ascii="Times New Roman" w:eastAsia="Times New Roman" w:hAnsi="Times New Roman" w:cs="Times New Roman"/>
                <w:sz w:val="24"/>
                <w:szCs w:val="24"/>
              </w:rPr>
              <w:t xml:space="preserve"> 400-500</w:t>
            </w:r>
            <w:r>
              <w:rPr>
                <w:rFonts w:ascii="Times New Roman" w:eastAsia="Times New Roman" w:hAnsi="Times New Roman" w:cs="Times New Roman"/>
                <w:sz w:val="24"/>
                <w:szCs w:val="24"/>
                <w:lang w:val="vi-VN"/>
              </w:rPr>
              <w:t xml:space="preserve"> 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25.000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90.000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210.000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D</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420.000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580.000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Cam, Chanh, Quýt, Thanh Yên (Mật độ 500 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25.000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90.000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210.000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D</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320.000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E</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420.000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Ổ</w:t>
            </w:r>
            <w:r>
              <w:rPr>
                <w:rFonts w:ascii="Times New Roman" w:eastAsia="Times New Roman" w:hAnsi="Times New Roman" w:cs="Times New Roman"/>
                <w:sz w:val="24"/>
                <w:szCs w:val="24"/>
                <w:lang w:val="vi-VN"/>
              </w:rPr>
              <w:t>i</w:t>
            </w:r>
            <w:r>
              <w:rPr>
                <w:rFonts w:ascii="Times New Roman" w:eastAsia="Times New Roman" w:hAnsi="Times New Roman" w:cs="Times New Roman"/>
                <w:sz w:val="24"/>
                <w:szCs w:val="24"/>
              </w:rPr>
              <w:t xml:space="preserve"> (650-1.000cây/ha); </w:t>
            </w:r>
          </w:p>
          <w:p w:rsidR="004C145B" w:rsidRDefault="005265EE">
            <w:pPr>
              <w:spacing w:after="0" w:line="3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Mận,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ào, M</w:t>
            </w:r>
            <w:r>
              <w:rPr>
                <w:rFonts w:ascii="Times New Roman" w:eastAsia="Times New Roman" w:hAnsi="Times New Roman" w:cs="Times New Roman"/>
                <w:sz w:val="24"/>
                <w:szCs w:val="24"/>
              </w:rPr>
              <w:t>ơ</w:t>
            </w:r>
            <w:r>
              <w:rPr>
                <w:rFonts w:ascii="Times New Roman" w:eastAsia="Times New Roman" w:hAnsi="Times New Roman" w:cs="Times New Roman"/>
                <w:sz w:val="24"/>
                <w:szCs w:val="24"/>
                <w:lang w:val="vi-VN"/>
              </w:rPr>
              <w:t>, Dâu da, Móc thép, Dổi</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 Bòng bòng, B</w:t>
            </w:r>
            <w:r>
              <w:rPr>
                <w:rFonts w:ascii="Times New Roman" w:eastAsia="Times New Roman" w:hAnsi="Times New Roman" w:cs="Times New Roman"/>
                <w:sz w:val="24"/>
                <w:szCs w:val="24"/>
              </w:rPr>
              <w:t xml:space="preserve">ơ (khoảng 500- 600 </w:t>
            </w:r>
            <w:r>
              <w:rPr>
                <w:rFonts w:ascii="Times New Roman" w:eastAsia="Times New Roman" w:hAnsi="Times New Roman" w:cs="Times New Roman"/>
                <w:sz w:val="24"/>
                <w:szCs w:val="24"/>
                <w:lang w:val="vi-VN"/>
              </w:rPr>
              <w:t>cây/ha)</w:t>
            </w:r>
            <w:r>
              <w:rPr>
                <w:rFonts w:ascii="Times New Roman" w:eastAsia="Times New Roman" w:hAnsi="Times New Roman" w:cs="Times New Roman"/>
                <w:sz w:val="24"/>
                <w:szCs w:val="24"/>
              </w:rPr>
              <w:t>.</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28.000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48.000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90.000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D</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120.000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E</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180.000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Nhãn, Vải, Chôm chôm, Bồ quân (Nụ quân), Hồng</w:t>
            </w:r>
          </w:p>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(Mật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ộ</w:t>
            </w:r>
            <w:r>
              <w:rPr>
                <w:rFonts w:ascii="Times New Roman" w:eastAsia="Times New Roman" w:hAnsi="Times New Roman" w:cs="Times New Roman"/>
                <w:sz w:val="24"/>
                <w:szCs w:val="24"/>
              </w:rPr>
              <w:t xml:space="preserve"> 400-500</w:t>
            </w:r>
            <w:r>
              <w:rPr>
                <w:rFonts w:ascii="Times New Roman" w:eastAsia="Times New Roman" w:hAnsi="Times New Roman" w:cs="Times New Roman"/>
                <w:sz w:val="24"/>
                <w:szCs w:val="24"/>
                <w:lang w:val="vi-VN"/>
              </w:rPr>
              <w:t xml:space="preserve"> 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41.000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85.000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222.000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D</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373.000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E</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450.000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Táo, Hồng xiêm</w:t>
            </w:r>
          </w:p>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(Mật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 xml:space="preserve">ộ </w:t>
            </w:r>
            <w:r>
              <w:rPr>
                <w:rFonts w:ascii="Times New Roman" w:eastAsia="Times New Roman" w:hAnsi="Times New Roman" w:cs="Times New Roman"/>
                <w:sz w:val="24"/>
                <w:szCs w:val="24"/>
              </w:rPr>
              <w:t>400-500</w:t>
            </w:r>
            <w:r>
              <w:rPr>
                <w:rFonts w:ascii="Times New Roman" w:eastAsia="Times New Roman" w:hAnsi="Times New Roman" w:cs="Times New Roman"/>
                <w:sz w:val="24"/>
                <w:szCs w:val="24"/>
                <w:lang w:val="vi-VN"/>
              </w:rPr>
              <w:t xml:space="preserve"> 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15.000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120.000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D</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180.000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E</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300.000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7</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Vú sữa</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vi-VN"/>
              </w:rPr>
              <w:t>Trứng gà</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vi-VN"/>
              </w:rPr>
              <w:t>Mắc cọp</w:t>
            </w:r>
          </w:p>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(Mật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 xml:space="preserve">ộ </w:t>
            </w:r>
            <w:r>
              <w:rPr>
                <w:rFonts w:ascii="Times New Roman" w:eastAsia="Times New Roman" w:hAnsi="Times New Roman" w:cs="Times New Roman"/>
                <w:sz w:val="24"/>
                <w:szCs w:val="24"/>
              </w:rPr>
              <w:t>khoảng 450-500</w:t>
            </w:r>
            <w:r>
              <w:rPr>
                <w:rFonts w:ascii="Times New Roman" w:eastAsia="Times New Roman" w:hAnsi="Times New Roman" w:cs="Times New Roman"/>
                <w:sz w:val="24"/>
                <w:szCs w:val="24"/>
                <w:lang w:val="vi-VN"/>
              </w:rPr>
              <w:t>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25.000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120.000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D</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240.000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E</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360.000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Na (1.100 cây/ha); Lê, Lựu, Mãng cầu (500 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36.000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99.000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D</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199.000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E</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350.000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9</w:t>
            </w:r>
          </w:p>
          <w:p w:rsidR="004C145B" w:rsidRDefault="004C145B">
            <w:pPr>
              <w:spacing w:after="0" w:line="320" w:lineRule="atLeast"/>
              <w:jc w:val="center"/>
              <w:rPr>
                <w:rFonts w:ascii="Times New Roman" w:eastAsia="Times New Roman" w:hAnsi="Times New Roman" w:cs="Times New Roman"/>
                <w:sz w:val="24"/>
                <w:szCs w:val="24"/>
              </w:rPr>
            </w:pP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Thanh </w:t>
            </w:r>
            <w:r>
              <w:rPr>
                <w:rFonts w:ascii="Times New Roman" w:eastAsia="Times New Roman" w:hAnsi="Times New Roman" w:cs="Times New Roman"/>
                <w:sz w:val="24"/>
                <w:szCs w:val="24"/>
              </w:rPr>
              <w:t>l</w:t>
            </w:r>
            <w:r>
              <w:rPr>
                <w:rFonts w:ascii="Times New Roman" w:eastAsia="Times New Roman" w:hAnsi="Times New Roman" w:cs="Times New Roman"/>
                <w:sz w:val="24"/>
                <w:szCs w:val="24"/>
                <w:lang w:val="vi-VN"/>
              </w:rPr>
              <w:t>ong</w:t>
            </w:r>
            <w:r>
              <w:rPr>
                <w:rFonts w:ascii="Times New Roman" w:eastAsia="Times New Roman" w:hAnsi="Times New Roman" w:cs="Times New Roman"/>
                <w:sz w:val="24"/>
                <w:szCs w:val="24"/>
              </w:rPr>
              <w:t xml:space="preserve"> </w:t>
            </w:r>
          </w:p>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(Mật độ khoảng 5.500 hom/ha)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w:t>
            </w:r>
            <w:r>
              <w:rPr>
                <w:rFonts w:ascii="Times New Roman" w:eastAsia="Times New Roman" w:hAnsi="Times New Roman" w:cs="Times New Roman"/>
                <w:sz w:val="24"/>
                <w:szCs w:val="24"/>
              </w:rPr>
              <w:t>bụi</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w:t>
            </w:r>
            <w:r>
              <w:rPr>
                <w:rFonts w:ascii="Times New Roman" w:eastAsia="Times New Roman" w:hAnsi="Times New Roman" w:cs="Times New Roman"/>
                <w:sz w:val="24"/>
                <w:szCs w:val="24"/>
              </w:rPr>
              <w:t>bụi</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36.000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w:t>
            </w:r>
            <w:r>
              <w:rPr>
                <w:rFonts w:ascii="Times New Roman" w:eastAsia="Times New Roman" w:hAnsi="Times New Roman" w:cs="Times New Roman"/>
                <w:sz w:val="24"/>
                <w:szCs w:val="24"/>
              </w:rPr>
              <w:t>bụi</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99.000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w:t>
            </w:r>
            <w:r>
              <w:rPr>
                <w:rFonts w:ascii="Times New Roman" w:eastAsia="Times New Roman" w:hAnsi="Times New Roman" w:cs="Times New Roman"/>
                <w:sz w:val="24"/>
                <w:szCs w:val="24"/>
              </w:rPr>
              <w:t>bụi</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D</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150.000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w:t>
            </w:r>
            <w:r>
              <w:rPr>
                <w:rFonts w:ascii="Times New Roman" w:eastAsia="Times New Roman" w:hAnsi="Times New Roman" w:cs="Times New Roman"/>
                <w:sz w:val="24"/>
                <w:szCs w:val="24"/>
              </w:rPr>
              <w:t>bụi</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210.000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10</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Núc nác, Bứa</w:t>
            </w:r>
          </w:p>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(Mật độ khoảng 500 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18.000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65.000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D</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108.000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E</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160.000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11</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Thị, Muỗm, Quéo</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 Xoài</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 Cóc</w:t>
            </w:r>
          </w:p>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(Mật độ 400-500 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25.000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180.000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310.000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D</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400.000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E</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570.000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12</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Chay, Sấu</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vi-VN"/>
              </w:rPr>
              <w:t>Khế</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 Chám</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vi-VN"/>
              </w:rPr>
              <w:t>Dọc, Nhót</w:t>
            </w:r>
          </w:p>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(Mật độ 500-600 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90.000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D</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180.000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E</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250.000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13</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Tr</w:t>
            </w:r>
            <w:r>
              <w:rPr>
                <w:rFonts w:ascii="Times New Roman" w:eastAsia="Times New Roman" w:hAnsi="Times New Roman" w:cs="Times New Roman"/>
                <w:sz w:val="24"/>
                <w:szCs w:val="24"/>
              </w:rPr>
              <w:t>ẩ</w:t>
            </w:r>
            <w:r>
              <w:rPr>
                <w:rFonts w:ascii="Times New Roman" w:eastAsia="Times New Roman" w:hAnsi="Times New Roman" w:cs="Times New Roman"/>
                <w:sz w:val="24"/>
                <w:szCs w:val="24"/>
                <w:lang w:val="vi-VN"/>
              </w:rPr>
              <w:t>u</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vi-VN"/>
              </w:rPr>
              <w:t>Sở</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 Lai</w:t>
            </w:r>
          </w:p>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(Mật độ khoảng 500 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13.000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66.000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200.000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D</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266.000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E</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300.000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14</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Dừa</w:t>
            </w:r>
            <w:r>
              <w:rPr>
                <w:rFonts w:ascii="Times New Roman" w:eastAsia="Times New Roman" w:hAnsi="Times New Roman" w:cs="Times New Roman"/>
                <w:sz w:val="24"/>
                <w:szCs w:val="24"/>
              </w:rPr>
              <w:t xml:space="preserve"> (Mật độ khoảng 160-200 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43.000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102.000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388.000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D</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538.000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E</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457.000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15</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r>
              <w:rPr>
                <w:rFonts w:ascii="Times New Roman" w:eastAsia="Times New Roman" w:hAnsi="Times New Roman" w:cs="Times New Roman"/>
                <w:sz w:val="24"/>
                <w:szCs w:val="24"/>
              </w:rPr>
              <w:t>ồ</w:t>
            </w:r>
            <w:r>
              <w:rPr>
                <w:rFonts w:ascii="Times New Roman" w:eastAsia="Times New Roman" w:hAnsi="Times New Roman" w:cs="Times New Roman"/>
                <w:sz w:val="24"/>
                <w:szCs w:val="24"/>
                <w:lang w:val="vi-VN"/>
              </w:rPr>
              <w:t> k</w:t>
            </w:r>
            <w:r>
              <w:rPr>
                <w:rFonts w:ascii="Times New Roman" w:eastAsia="Times New Roman" w:hAnsi="Times New Roman" w:cs="Times New Roman"/>
                <w:sz w:val="24"/>
                <w:szCs w:val="24"/>
              </w:rPr>
              <w:t>ế</w:t>
            </w:r>
            <w:r>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rPr>
              <w:t xml:space="preserve"> (Mật độ 800 -1.000 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8.500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27.500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156.000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D</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261.000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E</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222.000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16</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Cau ăn qu</w:t>
            </w:r>
            <w:r>
              <w:rPr>
                <w:rFonts w:ascii="Times New Roman" w:eastAsia="Times New Roman" w:hAnsi="Times New Roman" w:cs="Times New Roman"/>
                <w:sz w:val="24"/>
                <w:szCs w:val="24"/>
              </w:rPr>
              <w:t xml:space="preserve">ả </w:t>
            </w:r>
          </w:p>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(Mật độ khoảng 2.500 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28.500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49.500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184.000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D</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295.000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E</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251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000</w:t>
            </w:r>
          </w:p>
        </w:tc>
      </w:tr>
      <w:tr w:rsidR="004C145B">
        <w:trPr>
          <w:tblCellSpacing w:w="0" w:type="dxa"/>
        </w:trPr>
        <w:tc>
          <w:tcPr>
            <w:tcW w:w="359" w:type="pct"/>
            <w:vMerge w:val="restart"/>
            <w:tcBorders>
              <w:top w:val="nil"/>
              <w:left w:val="single" w:sz="8" w:space="0" w:color="auto"/>
              <w:right w:val="single" w:sz="8" w:space="0" w:color="auto"/>
            </w:tcBorders>
            <w:shd w:val="clear" w:color="auto" w:fill="auto"/>
            <w:vAlign w:val="center"/>
          </w:tcPr>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w:t>
            </w:r>
            <w:r>
              <w:rPr>
                <w:rFonts w:ascii="Times New Roman" w:eastAsia="Times New Roman" w:hAnsi="Times New Roman" w:cs="Times New Roman"/>
                <w:sz w:val="26"/>
                <w:szCs w:val="26"/>
              </w:rPr>
              <w:t>7</w:t>
            </w:r>
          </w:p>
          <w:p w:rsidR="004C145B" w:rsidRDefault="004C145B">
            <w:pPr>
              <w:spacing w:after="0" w:line="240" w:lineRule="auto"/>
              <w:rPr>
                <w:rFonts w:ascii="Times New Roman" w:eastAsia="Times New Roman" w:hAnsi="Times New Roman" w:cs="Times New Roman"/>
                <w:sz w:val="26"/>
                <w:szCs w:val="26"/>
              </w:rPr>
            </w:pPr>
          </w:p>
        </w:tc>
        <w:tc>
          <w:tcPr>
            <w:tcW w:w="1693" w:type="pct"/>
            <w:vMerge w:val="restart"/>
            <w:tcBorders>
              <w:top w:val="nil"/>
              <w:left w:val="nil"/>
              <w:right w:val="single" w:sz="8" w:space="0" w:color="auto"/>
            </w:tcBorders>
            <w:shd w:val="clear" w:color="auto" w:fill="auto"/>
            <w:vAlign w:val="center"/>
          </w:tcPr>
          <w:p w:rsidR="00EF7FC8" w:rsidRDefault="00EF7FC8">
            <w:pPr>
              <w:spacing w:after="0" w:line="240" w:lineRule="auto"/>
              <w:rPr>
                <w:rFonts w:ascii="Times New Roman" w:eastAsia="Times New Roman" w:hAnsi="Times New Roman" w:cs="Times New Roman"/>
                <w:sz w:val="26"/>
                <w:szCs w:val="26"/>
              </w:rPr>
            </w:pPr>
          </w:p>
          <w:p w:rsidR="004C145B" w:rsidRDefault="005265EE">
            <w:pPr>
              <w:spacing w:after="0" w:line="240" w:lineRule="auto"/>
              <w:rPr>
                <w:rFonts w:ascii="Times New Roman" w:eastAsia="Times New Roman" w:hAnsi="Times New Roman" w:cs="Times New Roman"/>
                <w:sz w:val="26"/>
                <w:szCs w:val="26"/>
              </w:rPr>
            </w:pPr>
            <w:bookmarkStart w:id="17" w:name="_GoBack"/>
            <w:bookmarkEnd w:id="17"/>
            <w:r>
              <w:rPr>
                <w:rFonts w:ascii="Times New Roman" w:eastAsia="Times New Roman" w:hAnsi="Times New Roman" w:cs="Times New Roman"/>
                <w:sz w:val="26"/>
                <w:szCs w:val="26"/>
              </w:rPr>
              <w:t>Dứa</w:t>
            </w:r>
          </w:p>
          <w:p w:rsidR="004C145B" w:rsidRDefault="005265E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(Mật độ 50.000-55.000 chồi/ha)</w:t>
            </w:r>
          </w:p>
        </w:tc>
        <w:tc>
          <w:tcPr>
            <w:tcW w:w="982" w:type="pct"/>
            <w:vMerge w:val="restart"/>
            <w:tcBorders>
              <w:top w:val="nil"/>
              <w:left w:val="nil"/>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Pr>
                <w:rFonts w:ascii="Times New Roman" w:eastAsia="Times New Roman" w:hAnsi="Times New Roman" w:cs="Times New Roman"/>
                <w:sz w:val="26"/>
                <w:szCs w:val="26"/>
                <w:lang w:val="vi-VN"/>
              </w:rPr>
              <w:t>ồng/m</w:t>
            </w:r>
            <w:r>
              <w:rPr>
                <w:rFonts w:ascii="Times New Roman" w:eastAsia="Times New Roman" w:hAnsi="Times New Roman" w:cs="Times New Roman"/>
                <w:sz w:val="26"/>
                <w:szCs w:val="26"/>
                <w:vertAlign w:val="superscript"/>
                <w:lang w:val="vi-VN"/>
              </w:rPr>
              <w:t>2</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8.500</w:t>
            </w:r>
          </w:p>
        </w:tc>
      </w:tr>
      <w:tr w:rsidR="004C145B">
        <w:trPr>
          <w:tblCellSpacing w:w="0" w:type="dxa"/>
        </w:trPr>
        <w:tc>
          <w:tcPr>
            <w:tcW w:w="359" w:type="pct"/>
            <w:vMerge/>
            <w:tcBorders>
              <w:left w:val="single" w:sz="8" w:space="0" w:color="auto"/>
              <w:bottom w:val="single" w:sz="8" w:space="0" w:color="auto"/>
              <w:right w:val="single" w:sz="8" w:space="0" w:color="auto"/>
            </w:tcBorders>
            <w:shd w:val="clear" w:color="auto" w:fill="auto"/>
            <w:vAlign w:val="center"/>
          </w:tcPr>
          <w:p w:rsidR="004C145B" w:rsidRDefault="004C145B">
            <w:pPr>
              <w:spacing w:after="0" w:line="320" w:lineRule="atLeast"/>
              <w:jc w:val="center"/>
              <w:rPr>
                <w:rFonts w:ascii="Times New Roman" w:eastAsia="Times New Roman" w:hAnsi="Times New Roman" w:cs="Times New Roman"/>
                <w:sz w:val="24"/>
                <w:szCs w:val="24"/>
                <w:lang w:val="vi-VN"/>
              </w:rPr>
            </w:pPr>
          </w:p>
        </w:tc>
        <w:tc>
          <w:tcPr>
            <w:tcW w:w="1693" w:type="pct"/>
            <w:vMerge/>
            <w:tcBorders>
              <w:left w:val="nil"/>
              <w:bottom w:val="single" w:sz="8" w:space="0" w:color="auto"/>
              <w:right w:val="single" w:sz="8" w:space="0" w:color="auto"/>
            </w:tcBorders>
            <w:shd w:val="clear" w:color="auto" w:fill="auto"/>
            <w:vAlign w:val="center"/>
          </w:tcPr>
          <w:p w:rsidR="004C145B" w:rsidRDefault="004C145B">
            <w:pPr>
              <w:spacing w:after="0" w:line="320" w:lineRule="atLeast"/>
              <w:rPr>
                <w:rFonts w:ascii="Times New Roman" w:eastAsia="Times New Roman" w:hAnsi="Times New Roman" w:cs="Times New Roman"/>
                <w:color w:val="000000"/>
                <w:sz w:val="24"/>
                <w:szCs w:val="24"/>
                <w:lang w:val="vi-VN"/>
              </w:rPr>
            </w:pPr>
          </w:p>
        </w:tc>
        <w:tc>
          <w:tcPr>
            <w:tcW w:w="982" w:type="pct"/>
            <w:vMerge/>
            <w:tcBorders>
              <w:left w:val="nil"/>
              <w:bottom w:val="single" w:sz="8" w:space="0" w:color="auto"/>
              <w:right w:val="single" w:sz="8" w:space="0" w:color="auto"/>
            </w:tcBorders>
            <w:shd w:val="clear" w:color="auto" w:fill="auto"/>
            <w:vAlign w:val="center"/>
          </w:tcPr>
          <w:p w:rsidR="004C145B" w:rsidRDefault="004C145B">
            <w:pPr>
              <w:spacing w:after="0" w:line="320" w:lineRule="atLeast"/>
              <w:jc w:val="center"/>
              <w:rPr>
                <w:rFonts w:ascii="Times New Roman" w:eastAsia="Times New Roman" w:hAnsi="Times New Roman" w:cs="Times New Roman"/>
                <w:sz w:val="24"/>
                <w:szCs w:val="24"/>
              </w:rPr>
            </w:pP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5.500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18</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G</w:t>
            </w:r>
            <w:r>
              <w:rPr>
                <w:rFonts w:ascii="Times New Roman" w:eastAsia="Times New Roman" w:hAnsi="Times New Roman" w:cs="Times New Roman"/>
                <w:sz w:val="24"/>
                <w:szCs w:val="24"/>
              </w:rPr>
              <w:t>ấ</w:t>
            </w:r>
            <w:r>
              <w:rPr>
                <w:rFonts w:ascii="Times New Roman" w:eastAsia="Times New Roman" w:hAnsi="Times New Roman" w:cs="Times New Roman"/>
                <w:sz w:val="24"/>
                <w:szCs w:val="24"/>
                <w:lang w:val="vi-VN"/>
              </w:rPr>
              <w:t>c</w:t>
            </w:r>
            <w:r>
              <w:rPr>
                <w:rFonts w:ascii="Times New Roman" w:eastAsia="Times New Roman" w:hAnsi="Times New Roman" w:cs="Times New Roman"/>
                <w:sz w:val="24"/>
                <w:szCs w:val="24"/>
              </w:rPr>
              <w:t xml:space="preserve"> (Mật độ khoảng 500-550 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3.500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37.000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Chuối </w:t>
            </w:r>
          </w:p>
        </w:tc>
        <w:tc>
          <w:tcPr>
            <w:tcW w:w="982" w:type="pct"/>
            <w:tcBorders>
              <w:top w:val="nil"/>
              <w:left w:val="nil"/>
              <w:bottom w:val="single" w:sz="8" w:space="0" w:color="auto"/>
              <w:right w:val="single" w:sz="8" w:space="0" w:color="auto"/>
            </w:tcBorders>
            <w:shd w:val="clear" w:color="auto" w:fill="auto"/>
            <w:vAlign w:val="center"/>
          </w:tcPr>
          <w:p w:rsidR="004C145B" w:rsidRDefault="004C145B">
            <w:pPr>
              <w:spacing w:after="0" w:line="320" w:lineRule="atLeast"/>
              <w:jc w:val="center"/>
              <w:rPr>
                <w:rFonts w:ascii="Times New Roman" w:eastAsia="Times New Roman" w:hAnsi="Times New Roman" w:cs="Times New Roman"/>
                <w:sz w:val="24"/>
                <w:szCs w:val="24"/>
              </w:rPr>
            </w:pPr>
          </w:p>
        </w:tc>
        <w:tc>
          <w:tcPr>
            <w:tcW w:w="833" w:type="pct"/>
            <w:tcBorders>
              <w:top w:val="nil"/>
              <w:left w:val="nil"/>
              <w:bottom w:val="single" w:sz="8" w:space="0" w:color="auto"/>
              <w:right w:val="single" w:sz="8" w:space="0" w:color="auto"/>
            </w:tcBorders>
            <w:shd w:val="clear" w:color="auto" w:fill="auto"/>
            <w:vAlign w:val="center"/>
          </w:tcPr>
          <w:p w:rsidR="004C145B" w:rsidRDefault="004C145B">
            <w:pPr>
              <w:spacing w:after="0" w:line="320" w:lineRule="atLeast"/>
              <w:jc w:val="center"/>
              <w:rPr>
                <w:rFonts w:ascii="Times New Roman" w:eastAsia="Times New Roman" w:hAnsi="Times New Roman" w:cs="Times New Roman"/>
                <w:sz w:val="24"/>
                <w:szCs w:val="24"/>
                <w:lang w:val="vi-VN"/>
              </w:rPr>
            </w:pPr>
          </w:p>
        </w:tc>
        <w:tc>
          <w:tcPr>
            <w:tcW w:w="1133" w:type="pct"/>
            <w:tcBorders>
              <w:top w:val="nil"/>
              <w:left w:val="nil"/>
              <w:bottom w:val="single" w:sz="8" w:space="0" w:color="auto"/>
              <w:right w:val="single" w:sz="8" w:space="0" w:color="auto"/>
            </w:tcBorders>
            <w:shd w:val="clear" w:color="auto" w:fill="auto"/>
            <w:vAlign w:val="center"/>
          </w:tcPr>
          <w:p w:rsidR="004C145B" w:rsidRDefault="004C145B">
            <w:pPr>
              <w:spacing w:after="0" w:line="320" w:lineRule="atLeast"/>
              <w:jc w:val="right"/>
              <w:rPr>
                <w:rFonts w:ascii="Times New Roman" w:eastAsia="Times New Roman" w:hAnsi="Times New Roman" w:cs="Times New Roman"/>
                <w:sz w:val="24"/>
                <w:szCs w:val="24"/>
                <w:lang w:val="vi-VN"/>
              </w:rPr>
            </w:pP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4C145B" w:rsidRDefault="004C145B">
            <w:pPr>
              <w:spacing w:after="0" w:line="320" w:lineRule="atLeast"/>
              <w:jc w:val="center"/>
              <w:rPr>
                <w:rFonts w:ascii="Times New Roman" w:eastAsia="Times New Roman" w:hAnsi="Times New Roman" w:cs="Times New Roman"/>
                <w:sz w:val="24"/>
                <w:szCs w:val="24"/>
              </w:rPr>
            </w:pPr>
          </w:p>
          <w:p w:rsidR="004C145B" w:rsidRDefault="004C145B">
            <w:pPr>
              <w:spacing w:after="0" w:line="320" w:lineRule="atLeast"/>
              <w:jc w:val="center"/>
              <w:rPr>
                <w:rFonts w:ascii="Times New Roman" w:eastAsia="Times New Roman" w:hAnsi="Times New Roman" w:cs="Times New Roman"/>
                <w:sz w:val="24"/>
                <w:szCs w:val="24"/>
              </w:rPr>
            </w:pPr>
          </w:p>
          <w:p w:rsidR="004C145B" w:rsidRDefault="004C145B">
            <w:pPr>
              <w:spacing w:after="0" w:line="320" w:lineRule="atLeast"/>
              <w:jc w:val="center"/>
              <w:rPr>
                <w:rFonts w:ascii="Times New Roman" w:eastAsia="Times New Roman" w:hAnsi="Times New Roman" w:cs="Times New Roman"/>
                <w:sz w:val="24"/>
                <w:szCs w:val="24"/>
              </w:rPr>
            </w:pPr>
          </w:p>
          <w:p w:rsidR="004C145B" w:rsidRDefault="004C145B">
            <w:pPr>
              <w:spacing w:after="0" w:line="320" w:lineRule="atLeast"/>
              <w:jc w:val="center"/>
              <w:rPr>
                <w:rFonts w:ascii="Times New Roman" w:eastAsia="Times New Roman" w:hAnsi="Times New Roman" w:cs="Times New Roman"/>
                <w:sz w:val="24"/>
                <w:szCs w:val="24"/>
              </w:rPr>
            </w:pP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Chuối</w:t>
            </w:r>
            <w:r>
              <w:rPr>
                <w:rFonts w:ascii="Times New Roman" w:eastAsia="Times New Roman" w:hAnsi="Times New Roman" w:cs="Times New Roman"/>
                <w:sz w:val="24"/>
                <w:szCs w:val="24"/>
              </w:rPr>
              <w:t xml:space="preserve"> ăn quả</w:t>
            </w:r>
            <w:r>
              <w:rPr>
                <w:rFonts w:ascii="Times New Roman" w:eastAsia="Times New Roman" w:hAnsi="Times New Roman" w:cs="Times New Roman"/>
                <w:sz w:val="24"/>
                <w:szCs w:val="24"/>
                <w:lang w:val="vi-VN"/>
              </w:rPr>
              <w:t xml:space="preserve"> (mới trồng hoặc cây con có th</w:t>
            </w:r>
            <w:r>
              <w:rPr>
                <w:rFonts w:ascii="Times New Roman" w:eastAsia="Times New Roman" w:hAnsi="Times New Roman" w:cs="Times New Roman"/>
                <w:sz w:val="24"/>
                <w:szCs w:val="24"/>
              </w:rPr>
              <w:t>ể </w:t>
            </w:r>
            <w:r>
              <w:rPr>
                <w:rFonts w:ascii="Times New Roman" w:eastAsia="Times New Roman" w:hAnsi="Times New Roman" w:cs="Times New Roman"/>
                <w:sz w:val="24"/>
                <w:szCs w:val="24"/>
                <w:lang w:val="vi-VN"/>
              </w:rPr>
              <w:t>di chuy</w:t>
            </w:r>
            <w:r>
              <w:rPr>
                <w:rFonts w:ascii="Times New Roman" w:eastAsia="Times New Roman" w:hAnsi="Times New Roman" w:cs="Times New Roman"/>
                <w:sz w:val="24"/>
                <w:szCs w:val="24"/>
              </w:rPr>
              <w:t>ể</w:t>
            </w:r>
            <w:r>
              <w:rPr>
                <w:rFonts w:ascii="Times New Roman" w:eastAsia="Times New Roman" w:hAnsi="Times New Roman" w:cs="Times New Roman"/>
                <w:sz w:val="24"/>
                <w:szCs w:val="24"/>
                <w:lang w:val="vi-VN"/>
              </w:rPr>
              <w:t>n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ược)</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10.000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Chu</w:t>
            </w:r>
            <w:r>
              <w:rPr>
                <w:rFonts w:ascii="Times New Roman" w:eastAsia="Times New Roman" w:hAnsi="Times New Roman" w:cs="Times New Roman"/>
                <w:sz w:val="24"/>
                <w:szCs w:val="24"/>
              </w:rPr>
              <w:t>ố</w:t>
            </w:r>
            <w:r>
              <w:rPr>
                <w:rFonts w:ascii="Times New Roman" w:eastAsia="Times New Roman" w:hAnsi="Times New Roman" w:cs="Times New Roman"/>
                <w:sz w:val="24"/>
                <w:szCs w:val="24"/>
                <w:lang w:val="vi-VN"/>
              </w:rPr>
              <w:t>i s</w:t>
            </w:r>
            <w:r>
              <w:rPr>
                <w:rFonts w:ascii="Times New Roman" w:eastAsia="Times New Roman" w:hAnsi="Times New Roman" w:cs="Times New Roman"/>
                <w:sz w:val="24"/>
                <w:szCs w:val="24"/>
              </w:rPr>
              <w:t>ắ</w:t>
            </w:r>
            <w:r>
              <w:rPr>
                <w:rFonts w:ascii="Times New Roman" w:eastAsia="Times New Roman" w:hAnsi="Times New Roman" w:cs="Times New Roman"/>
                <w:sz w:val="24"/>
                <w:szCs w:val="24"/>
                <w:lang w:val="vi-VN"/>
              </w:rPr>
              <w:t>p tr</w:t>
            </w:r>
            <w:r>
              <w:rPr>
                <w:rFonts w:ascii="Times New Roman" w:eastAsia="Times New Roman" w:hAnsi="Times New Roman" w:cs="Times New Roman"/>
                <w:sz w:val="24"/>
                <w:szCs w:val="24"/>
              </w:rPr>
              <w:t>ổ</w:t>
            </w:r>
            <w:r>
              <w:rPr>
                <w:rFonts w:ascii="Times New Roman" w:eastAsia="Times New Roman" w:hAnsi="Times New Roman" w:cs="Times New Roman"/>
                <w:sz w:val="24"/>
                <w:szCs w:val="24"/>
                <w:lang w:val="vi-VN"/>
              </w:rPr>
              <w:t> hoa</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vi-VN"/>
              </w:rPr>
              <w:t>mới trổ hoa hoặc qu</w:t>
            </w:r>
            <w:r>
              <w:rPr>
                <w:rFonts w:ascii="Times New Roman" w:eastAsia="Times New Roman" w:hAnsi="Times New Roman" w:cs="Times New Roman"/>
                <w:sz w:val="24"/>
                <w:szCs w:val="24"/>
              </w:rPr>
              <w:t>ả </w:t>
            </w:r>
            <w:r>
              <w:rPr>
                <w:rFonts w:ascii="Times New Roman" w:eastAsia="Times New Roman" w:hAnsi="Times New Roman" w:cs="Times New Roman"/>
                <w:sz w:val="24"/>
                <w:szCs w:val="24"/>
                <w:lang w:val="vi-VN"/>
              </w:rPr>
              <w:t xml:space="preserve">non chưa dùng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ược</w:t>
            </w:r>
          </w:p>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(Mật độ khoảng 2.000-2.500 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60.000</w:t>
            </w:r>
          </w:p>
        </w:tc>
      </w:tr>
      <w:tr w:rsidR="004C145B">
        <w:trPr>
          <w:tblCellSpacing w:w="0" w:type="dxa"/>
        </w:trPr>
        <w:tc>
          <w:tcPr>
            <w:tcW w:w="359" w:type="pct"/>
            <w:vMerge w:val="restart"/>
            <w:tcBorders>
              <w:top w:val="nil"/>
              <w:left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693" w:type="pct"/>
            <w:vMerge w:val="restart"/>
            <w:tcBorders>
              <w:top w:val="nil"/>
              <w:left w:val="nil"/>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w:t>
            </w:r>
            <w:r>
              <w:rPr>
                <w:rFonts w:ascii="Times New Roman" w:eastAsia="Times New Roman" w:hAnsi="Times New Roman" w:cs="Times New Roman"/>
                <w:sz w:val="24"/>
                <w:szCs w:val="24"/>
              </w:rPr>
              <w:t>y</w:t>
            </w:r>
            <w:r>
              <w:rPr>
                <w:rFonts w:ascii="Times New Roman" w:eastAsia="Times New Roman" w:hAnsi="Times New Roman" w:cs="Times New Roman"/>
                <w:sz w:val="24"/>
                <w:szCs w:val="24"/>
                <w:lang w:val="vi-VN"/>
              </w:rPr>
              <w:t> </w:t>
            </w:r>
            <w:r>
              <w:rPr>
                <w:rFonts w:ascii="Times New Roman" w:eastAsia="Times New Roman" w:hAnsi="Times New Roman" w:cs="Times New Roman"/>
                <w:sz w:val="24"/>
                <w:szCs w:val="24"/>
              </w:rPr>
              <w:t xml:space="preserve">chuối </w:t>
            </w:r>
            <w:r>
              <w:rPr>
                <w:rFonts w:ascii="Times New Roman" w:eastAsia="Times New Roman" w:hAnsi="Times New Roman" w:cs="Times New Roman"/>
                <w:sz w:val="24"/>
                <w:szCs w:val="24"/>
                <w:lang w:val="vi-VN"/>
              </w:rPr>
              <w:t>l</w:t>
            </w:r>
            <w:r>
              <w:rPr>
                <w:rFonts w:ascii="Times New Roman" w:eastAsia="Times New Roman" w:hAnsi="Times New Roman" w:cs="Times New Roman"/>
                <w:sz w:val="24"/>
                <w:szCs w:val="24"/>
              </w:rPr>
              <w:t>ấ</w:t>
            </w:r>
            <w:r>
              <w:rPr>
                <w:rFonts w:ascii="Times New Roman" w:eastAsia="Times New Roman" w:hAnsi="Times New Roman" w:cs="Times New Roman"/>
                <w:sz w:val="24"/>
                <w:szCs w:val="24"/>
                <w:lang w:val="vi-VN"/>
              </w:rPr>
              <w:t>y lá.</w:t>
            </w:r>
          </w:p>
          <w:p w:rsidR="004C145B" w:rsidRDefault="005265EE">
            <w:pPr>
              <w:spacing w:after="0" w:line="320" w:lineRule="atLeast"/>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(M</w:t>
            </w:r>
            <w:r>
              <w:rPr>
                <w:rFonts w:ascii="Times New Roman" w:eastAsia="Times New Roman" w:hAnsi="Times New Roman" w:cs="Times New Roman"/>
                <w:sz w:val="24"/>
                <w:szCs w:val="24"/>
              </w:rPr>
              <w:t>ậ</w:t>
            </w:r>
            <w:r>
              <w:rPr>
                <w:rFonts w:ascii="Times New Roman" w:eastAsia="Times New Roman" w:hAnsi="Times New Roman" w:cs="Times New Roman"/>
                <w:sz w:val="24"/>
                <w:szCs w:val="24"/>
                <w:lang w:val="vi-VN"/>
              </w:rPr>
              <w:t>t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 xml:space="preserve">ộ </w:t>
            </w: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vi-VN"/>
              </w:rPr>
              <w:t xml:space="preserve">.000 - </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vi-VN"/>
              </w:rPr>
              <w:t>0.000 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y/ha)</w:t>
            </w:r>
          </w:p>
        </w:tc>
        <w:tc>
          <w:tcPr>
            <w:tcW w:w="982" w:type="pct"/>
            <w:vMerge w:val="restart"/>
            <w:tcBorders>
              <w:top w:val="nil"/>
              <w:left w:val="nil"/>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1.500</w:t>
            </w:r>
          </w:p>
        </w:tc>
      </w:tr>
      <w:tr w:rsidR="004C145B">
        <w:trPr>
          <w:tblCellSpacing w:w="0" w:type="dxa"/>
        </w:trPr>
        <w:tc>
          <w:tcPr>
            <w:tcW w:w="359" w:type="pct"/>
            <w:vMerge/>
            <w:tcBorders>
              <w:left w:val="single" w:sz="8" w:space="0" w:color="auto"/>
              <w:right w:val="single" w:sz="8" w:space="0" w:color="auto"/>
            </w:tcBorders>
            <w:shd w:val="clear" w:color="auto" w:fill="auto"/>
            <w:vAlign w:val="center"/>
          </w:tcPr>
          <w:p w:rsidR="004C145B" w:rsidRDefault="004C145B">
            <w:pPr>
              <w:spacing w:after="0" w:line="320" w:lineRule="atLeast"/>
              <w:jc w:val="center"/>
              <w:rPr>
                <w:rFonts w:ascii="Times New Roman" w:eastAsia="Times New Roman" w:hAnsi="Times New Roman" w:cs="Times New Roman"/>
                <w:sz w:val="24"/>
                <w:szCs w:val="24"/>
                <w:lang w:val="vi-VN"/>
              </w:rPr>
            </w:pPr>
          </w:p>
        </w:tc>
        <w:tc>
          <w:tcPr>
            <w:tcW w:w="1693" w:type="pct"/>
            <w:vMerge/>
            <w:tcBorders>
              <w:left w:val="nil"/>
              <w:right w:val="single" w:sz="8" w:space="0" w:color="auto"/>
            </w:tcBorders>
            <w:shd w:val="clear" w:color="auto" w:fill="auto"/>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vMerge/>
            <w:tcBorders>
              <w:left w:val="nil"/>
              <w:right w:val="single" w:sz="8" w:space="0" w:color="auto"/>
            </w:tcBorders>
            <w:shd w:val="clear" w:color="auto" w:fill="auto"/>
            <w:vAlign w:val="center"/>
          </w:tcPr>
          <w:p w:rsidR="004C145B" w:rsidRDefault="004C145B">
            <w:pPr>
              <w:spacing w:after="0" w:line="320" w:lineRule="atLeast"/>
              <w:jc w:val="center"/>
              <w:rPr>
                <w:rFonts w:ascii="Times New Roman" w:eastAsia="Times New Roman" w:hAnsi="Times New Roman" w:cs="Times New Roman"/>
                <w:sz w:val="24"/>
                <w:szCs w:val="24"/>
              </w:rPr>
            </w:pP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2.000</w:t>
            </w:r>
          </w:p>
        </w:tc>
      </w:tr>
      <w:tr w:rsidR="004C145B">
        <w:trPr>
          <w:tblCellSpacing w:w="0" w:type="dxa"/>
        </w:trPr>
        <w:tc>
          <w:tcPr>
            <w:tcW w:w="359" w:type="pct"/>
            <w:vMerge/>
            <w:tcBorders>
              <w:left w:val="single" w:sz="8" w:space="0" w:color="auto"/>
              <w:bottom w:val="single" w:sz="8" w:space="0" w:color="auto"/>
              <w:right w:val="single" w:sz="8" w:space="0" w:color="auto"/>
            </w:tcBorders>
            <w:shd w:val="clear" w:color="auto" w:fill="auto"/>
            <w:vAlign w:val="center"/>
          </w:tcPr>
          <w:p w:rsidR="004C145B" w:rsidRDefault="004C145B">
            <w:pPr>
              <w:spacing w:after="0" w:line="320" w:lineRule="atLeast"/>
              <w:jc w:val="center"/>
              <w:rPr>
                <w:rFonts w:ascii="Times New Roman" w:eastAsia="Times New Roman" w:hAnsi="Times New Roman" w:cs="Times New Roman"/>
                <w:sz w:val="24"/>
                <w:szCs w:val="24"/>
                <w:lang w:val="vi-VN"/>
              </w:rPr>
            </w:pPr>
          </w:p>
        </w:tc>
        <w:tc>
          <w:tcPr>
            <w:tcW w:w="1693" w:type="pct"/>
            <w:vMerge/>
            <w:tcBorders>
              <w:left w:val="nil"/>
              <w:bottom w:val="single" w:sz="8" w:space="0" w:color="auto"/>
              <w:right w:val="single" w:sz="8" w:space="0" w:color="auto"/>
            </w:tcBorders>
            <w:shd w:val="clear" w:color="auto" w:fill="auto"/>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vMerge/>
            <w:tcBorders>
              <w:left w:val="nil"/>
              <w:bottom w:val="single" w:sz="8" w:space="0" w:color="auto"/>
              <w:right w:val="single" w:sz="8" w:space="0" w:color="auto"/>
            </w:tcBorders>
            <w:shd w:val="clear" w:color="auto" w:fill="auto"/>
            <w:vAlign w:val="center"/>
          </w:tcPr>
          <w:p w:rsidR="004C145B" w:rsidRDefault="004C145B">
            <w:pPr>
              <w:spacing w:after="0" w:line="320" w:lineRule="atLeast"/>
              <w:jc w:val="center"/>
              <w:rPr>
                <w:rFonts w:ascii="Times New Roman" w:eastAsia="Times New Roman" w:hAnsi="Times New Roman" w:cs="Times New Roman"/>
                <w:sz w:val="24"/>
                <w:szCs w:val="24"/>
              </w:rPr>
            </w:pP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vi-VN"/>
              </w:rPr>
              <w:t>.000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20</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Đu đủ (Mật độ khoảng 2.000-2.200 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15.000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Đu đủ mới ra quả nhỏ</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45.000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21</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Chè</w:t>
            </w:r>
            <w:r>
              <w:rPr>
                <w:rFonts w:ascii="Times New Roman" w:eastAsia="Times New Roman" w:hAnsi="Times New Roman" w:cs="Times New Roman"/>
                <w:sz w:val="24"/>
                <w:szCs w:val="24"/>
              </w:rPr>
              <w:t xml:space="preserve"> (Mật độ khoảng 18.000-20.000 cây/ha)</w:t>
            </w:r>
          </w:p>
        </w:tc>
        <w:tc>
          <w:tcPr>
            <w:tcW w:w="982"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ồng/cụm</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1.500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16.000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36.000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Dâu tây (Mật độ trồng khoảng 40.000-45.000 cây/ha)</w:t>
            </w:r>
          </w:p>
        </w:tc>
        <w:tc>
          <w:tcPr>
            <w:tcW w:w="982"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6.500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23</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Dâu ăn qu</w:t>
            </w:r>
            <w:r>
              <w:rPr>
                <w:rFonts w:ascii="Times New Roman" w:eastAsia="Times New Roman" w:hAnsi="Times New Roman" w:cs="Times New Roman"/>
                <w:sz w:val="24"/>
                <w:szCs w:val="24"/>
              </w:rPr>
              <w:t>ả</w:t>
            </w:r>
            <w:r>
              <w:rPr>
                <w:rFonts w:ascii="Times New Roman" w:eastAsia="Times New Roman" w:hAnsi="Times New Roman" w:cs="Times New Roman"/>
                <w:sz w:val="24"/>
                <w:szCs w:val="24"/>
                <w:lang w:val="vi-VN"/>
              </w:rPr>
              <w:t>. (Mật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ộ trồng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lang w:val="vi-VN"/>
              </w:rPr>
              <w:t>ng 5.000 cây/ha (1,5 m </w:t>
            </w:r>
            <w:r>
              <w:rPr>
                <w:rFonts w:ascii="Times New Roman" w:eastAsia="Times New Roman" w:hAnsi="Times New Roman" w:cs="Times New Roman"/>
                <w:sz w:val="24"/>
                <w:szCs w:val="24"/>
              </w:rPr>
              <w:t>x</w:t>
            </w:r>
            <w:r>
              <w:rPr>
                <w:rFonts w:ascii="Times New Roman" w:eastAsia="Times New Roman" w:hAnsi="Times New Roman" w:cs="Times New Roman"/>
                <w:sz w:val="24"/>
                <w:szCs w:val="24"/>
                <w:lang w:val="vi-VN"/>
              </w:rPr>
              <w:t> 1,2 m).</w:t>
            </w:r>
          </w:p>
        </w:tc>
        <w:tc>
          <w:tcPr>
            <w:tcW w:w="982"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5.500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9.000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12.000</w:t>
            </w:r>
          </w:p>
        </w:tc>
      </w:tr>
      <w:tr w:rsidR="004C145B">
        <w:trPr>
          <w:tblCellSpacing w:w="0" w:type="dxa"/>
        </w:trPr>
        <w:tc>
          <w:tcPr>
            <w:tcW w:w="359" w:type="pct"/>
            <w:vMerge w:val="restar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24</w:t>
            </w:r>
          </w:p>
        </w:tc>
        <w:tc>
          <w:tcPr>
            <w:tcW w:w="1693"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w:t>
            </w:r>
            <w:r>
              <w:rPr>
                <w:rFonts w:ascii="Times New Roman" w:eastAsia="Times New Roman" w:hAnsi="Times New Roman" w:cs="Times New Roman"/>
                <w:sz w:val="24"/>
                <w:szCs w:val="24"/>
              </w:rPr>
              <w:t>y</w:t>
            </w:r>
            <w:r>
              <w:rPr>
                <w:rFonts w:ascii="Times New Roman" w:eastAsia="Times New Roman" w:hAnsi="Times New Roman" w:cs="Times New Roman"/>
                <w:sz w:val="24"/>
                <w:szCs w:val="24"/>
                <w:lang w:val="vi-VN"/>
              </w:rPr>
              <w:t> Dâu l</w:t>
            </w:r>
            <w:r>
              <w:rPr>
                <w:rFonts w:ascii="Times New Roman" w:eastAsia="Times New Roman" w:hAnsi="Times New Roman" w:cs="Times New Roman"/>
                <w:sz w:val="24"/>
                <w:szCs w:val="24"/>
              </w:rPr>
              <w:t>ấ</w:t>
            </w:r>
            <w:r>
              <w:rPr>
                <w:rFonts w:ascii="Times New Roman" w:eastAsia="Times New Roman" w:hAnsi="Times New Roman" w:cs="Times New Roman"/>
                <w:sz w:val="24"/>
                <w:szCs w:val="24"/>
                <w:lang w:val="vi-VN"/>
              </w:rPr>
              <w:t>y lá cho t</w:t>
            </w:r>
            <w:r>
              <w:rPr>
                <w:rFonts w:ascii="Times New Roman" w:eastAsia="Times New Roman" w:hAnsi="Times New Roman" w:cs="Times New Roman"/>
                <w:sz w:val="24"/>
                <w:szCs w:val="24"/>
              </w:rPr>
              <w:t>ằ</w:t>
            </w:r>
            <w:r>
              <w:rPr>
                <w:rFonts w:ascii="Times New Roman" w:eastAsia="Times New Roman" w:hAnsi="Times New Roman" w:cs="Times New Roman"/>
                <w:sz w:val="24"/>
                <w:szCs w:val="24"/>
                <w:lang w:val="vi-VN"/>
              </w:rPr>
              <w:t>m ăn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(M</w:t>
            </w:r>
            <w:r>
              <w:rPr>
                <w:rFonts w:ascii="Times New Roman" w:eastAsia="Times New Roman" w:hAnsi="Times New Roman" w:cs="Times New Roman"/>
                <w:sz w:val="24"/>
                <w:szCs w:val="24"/>
              </w:rPr>
              <w:t>ậ</w:t>
            </w:r>
            <w:r>
              <w:rPr>
                <w:rFonts w:ascii="Times New Roman" w:eastAsia="Times New Roman" w:hAnsi="Times New Roman" w:cs="Times New Roman"/>
                <w:sz w:val="24"/>
                <w:szCs w:val="24"/>
                <w:lang w:val="vi-VN"/>
              </w:rPr>
              <w:t>t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 xml:space="preserve">ộ 40.000 - </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vi-VN"/>
              </w:rPr>
              <w:t>5.000 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y/ha)</w:t>
            </w:r>
          </w:p>
        </w:tc>
        <w:tc>
          <w:tcPr>
            <w:tcW w:w="982" w:type="pct"/>
            <w:vMerge w:val="restar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1.500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2.000</w:t>
            </w:r>
          </w:p>
        </w:tc>
      </w:tr>
      <w:tr w:rsidR="004C145B">
        <w:trPr>
          <w:tblCellSpacing w:w="0" w:type="dxa"/>
        </w:trPr>
        <w:tc>
          <w:tcPr>
            <w:tcW w:w="0" w:type="auto"/>
            <w:vMerge/>
            <w:tcBorders>
              <w:top w:val="nil"/>
              <w:left w:val="single" w:sz="8" w:space="0" w:color="auto"/>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1693"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982" w:type="pct"/>
            <w:vMerge/>
            <w:tcBorders>
              <w:top w:val="nil"/>
              <w:left w:val="nil"/>
              <w:bottom w:val="single" w:sz="8" w:space="0" w:color="auto"/>
              <w:right w:val="single" w:sz="8" w:space="0" w:color="auto"/>
            </w:tcBorders>
            <w:vAlign w:val="center"/>
          </w:tcPr>
          <w:p w:rsidR="004C145B" w:rsidRDefault="004C145B">
            <w:pPr>
              <w:spacing w:after="0" w:line="320" w:lineRule="atLeast"/>
              <w:rPr>
                <w:rFonts w:ascii="Times New Roman" w:eastAsia="Times New Roman" w:hAnsi="Times New Roman" w:cs="Times New Roman"/>
                <w:sz w:val="24"/>
                <w:szCs w:val="24"/>
              </w:rPr>
            </w:pP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25</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Trầu không chưa leo</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đồ</w:t>
            </w:r>
            <w:r>
              <w:rPr>
                <w:rFonts w:ascii="Times New Roman" w:eastAsia="Times New Roman" w:hAnsi="Times New Roman" w:cs="Times New Roman"/>
                <w:sz w:val="24"/>
                <w:szCs w:val="24"/>
                <w:lang w:val="vi-VN"/>
              </w:rPr>
              <w:t>ng/cụm</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6.500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Trầu không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ã </w:t>
            </w:r>
            <w:r>
              <w:rPr>
                <w:rFonts w:ascii="Times New Roman" w:eastAsia="Times New Roman" w:hAnsi="Times New Roman" w:cs="Times New Roman"/>
                <w:sz w:val="24"/>
                <w:szCs w:val="24"/>
              </w:rPr>
              <w:t>le</w:t>
            </w:r>
            <w:r>
              <w:rPr>
                <w:rFonts w:ascii="Times New Roman" w:eastAsia="Times New Roman" w:hAnsi="Times New Roman" w:cs="Times New Roman"/>
                <w:sz w:val="24"/>
                <w:szCs w:val="24"/>
                <w:lang w:val="vi-VN"/>
              </w:rPr>
              <w:t>o giàn</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w:t>
            </w: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38.000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26</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Mía các loại</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vi-VN"/>
              </w:rPr>
              <w:t>a</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vi-VN"/>
              </w:rPr>
              <w:t>Mía tím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vi-VN"/>
              </w:rPr>
              <w:t> </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vi-VN"/>
              </w:rPr>
              <w:t> </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ến kỳ thu hoạch (&lt; 6 tháng)</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ồng/m</w:t>
            </w:r>
            <w:r>
              <w:rPr>
                <w:rFonts w:ascii="Times New Roman" w:eastAsia="Times New Roman" w:hAnsi="Times New Roman" w:cs="Times New Roman"/>
                <w:sz w:val="24"/>
                <w:szCs w:val="24"/>
                <w:vertAlign w:val="superscript"/>
                <w:lang w:val="vi-VN"/>
              </w:rPr>
              <w:t>2</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12.000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Đã đế</w:t>
            </w:r>
            <w:r>
              <w:rPr>
                <w:rFonts w:ascii="Times New Roman" w:eastAsia="Times New Roman" w:hAnsi="Times New Roman" w:cs="Times New Roman"/>
                <w:sz w:val="24"/>
                <w:szCs w:val="24"/>
                <w:lang w:val="vi-VN"/>
              </w:rPr>
              <w:t>n kỳ thu hoạch</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w:t>
            </w: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24.000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bookmarkStart w:id="18" w:name="diem_b_26"/>
            <w:r>
              <w:rPr>
                <w:rFonts w:ascii="Times New Roman" w:eastAsia="Times New Roman" w:hAnsi="Times New Roman" w:cs="Times New Roman"/>
                <w:i/>
                <w:iCs/>
                <w:sz w:val="24"/>
                <w:szCs w:val="24"/>
                <w:lang w:val="vi-VN"/>
              </w:rPr>
              <w:t>b</w:t>
            </w:r>
            <w:bookmarkEnd w:id="18"/>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bookmarkStart w:id="19" w:name="diem_b_26_name"/>
            <w:r>
              <w:rPr>
                <w:rFonts w:ascii="Times New Roman" w:eastAsia="Times New Roman" w:hAnsi="Times New Roman" w:cs="Times New Roman"/>
                <w:i/>
                <w:iCs/>
                <w:color w:val="000000"/>
                <w:sz w:val="24"/>
                <w:szCs w:val="24"/>
                <w:lang w:val="vi-VN"/>
              </w:rPr>
              <w:t>Mía nguyên liệu (mía đường) (Lưu gốc)</w:t>
            </w:r>
            <w:bookmarkEnd w:id="19"/>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vi-VN"/>
              </w:rPr>
              <w:t> </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vi-VN"/>
              </w:rPr>
              <w:t> </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N</w:t>
            </w:r>
            <w:r>
              <w:rPr>
                <w:rFonts w:ascii="Times New Roman" w:eastAsia="Times New Roman" w:hAnsi="Times New Roman" w:cs="Times New Roman"/>
                <w:sz w:val="24"/>
                <w:szCs w:val="24"/>
              </w:rPr>
              <w:t>ă</w:t>
            </w:r>
            <w:r>
              <w:rPr>
                <w:rFonts w:ascii="Times New Roman" w:eastAsia="Times New Roman" w:hAnsi="Times New Roman" w:cs="Times New Roman"/>
                <w:sz w:val="24"/>
                <w:szCs w:val="24"/>
                <w:lang w:val="vi-VN"/>
              </w:rPr>
              <w:t>m thứ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vi-VN"/>
              </w:rPr>
              <w:t> n</w:t>
            </w:r>
            <w:r>
              <w:rPr>
                <w:rFonts w:ascii="Times New Roman" w:eastAsia="Times New Roman" w:hAnsi="Times New Roman" w:cs="Times New Roman"/>
                <w:sz w:val="24"/>
                <w:szCs w:val="24"/>
              </w:rPr>
              <w:t>ă</w:t>
            </w:r>
            <w:r>
              <w:rPr>
                <w:rFonts w:ascii="Times New Roman" w:eastAsia="Times New Roman" w:hAnsi="Times New Roman" w:cs="Times New Roman"/>
                <w:sz w:val="24"/>
                <w:szCs w:val="24"/>
                <w:lang w:val="vi-VN"/>
              </w:rPr>
              <w:t>m thứ 2</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w:t>
            </w: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9.200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Năm thứ 3</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w:t>
            </w: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8.500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27</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i/>
                <w:sz w:val="24"/>
                <w:szCs w:val="24"/>
                <w:lang w:val="vi-VN"/>
              </w:rPr>
              <w:t>Cà phê</w:t>
            </w:r>
            <w:r>
              <w:rPr>
                <w:rFonts w:ascii="Times New Roman" w:eastAsia="Times New Roman" w:hAnsi="Times New Roman" w:cs="Times New Roman"/>
                <w:sz w:val="24"/>
                <w:szCs w:val="24"/>
                <w:lang w:val="vi-VN"/>
              </w:rPr>
              <w:t xml:space="preserve"> (mật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ộ 1.300 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M</w:t>
            </w:r>
            <w:r>
              <w:rPr>
                <w:rFonts w:ascii="Times New Roman" w:eastAsia="Times New Roman" w:hAnsi="Times New Roman" w:cs="Times New Roman"/>
                <w:sz w:val="24"/>
                <w:szCs w:val="24"/>
              </w:rPr>
              <w:t>ớ</w:t>
            </w:r>
            <w:r>
              <w:rPr>
                <w:rFonts w:ascii="Times New Roman" w:eastAsia="Times New Roman" w:hAnsi="Times New Roman" w:cs="Times New Roman"/>
                <w:sz w:val="24"/>
                <w:szCs w:val="24"/>
                <w:lang w:val="vi-VN"/>
              </w:rPr>
              <w:t>i tr</w:t>
            </w:r>
            <w:r>
              <w:rPr>
                <w:rFonts w:ascii="Times New Roman" w:eastAsia="Times New Roman" w:hAnsi="Times New Roman" w:cs="Times New Roman"/>
                <w:sz w:val="24"/>
                <w:szCs w:val="24"/>
              </w:rPr>
              <w:t>ồ</w:t>
            </w:r>
            <w:r>
              <w:rPr>
                <w:rFonts w:ascii="Times New Roman" w:eastAsia="Times New Roman" w:hAnsi="Times New Roman" w:cs="Times New Roman"/>
                <w:sz w:val="24"/>
                <w:szCs w:val="24"/>
                <w:lang w:val="vi-VN"/>
              </w:rPr>
              <w:t>ng</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Chăm sóc năm 1</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Chăm sóc năm 2</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Chăm sóc năm 3</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ã thu hoạch</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100.000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28</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vi-VN"/>
              </w:rPr>
              <w:t xml:space="preserve">Cây </w:t>
            </w:r>
            <w:r>
              <w:rPr>
                <w:rFonts w:ascii="Times New Roman" w:eastAsia="Times New Roman" w:hAnsi="Times New Roman" w:cs="Times New Roman"/>
                <w:i/>
                <w:sz w:val="24"/>
                <w:szCs w:val="24"/>
              </w:rPr>
              <w:t>Q</w:t>
            </w:r>
            <w:r>
              <w:rPr>
                <w:rFonts w:ascii="Times New Roman" w:eastAsia="Times New Roman" w:hAnsi="Times New Roman" w:cs="Times New Roman"/>
                <w:i/>
                <w:sz w:val="24"/>
                <w:szCs w:val="24"/>
                <w:lang w:val="vi-VN"/>
              </w:rPr>
              <w:t>uế</w:t>
            </w:r>
            <w:r>
              <w:rPr>
                <w:rFonts w:ascii="Times New Roman" w:eastAsia="Times New Roman" w:hAnsi="Times New Roman" w:cs="Times New Roman"/>
                <w:i/>
                <w:sz w:val="24"/>
                <w:szCs w:val="24"/>
              </w:rPr>
              <w:t xml:space="preserve"> (mật độ 4.000-4.500 cây /ha)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ường kính gốc &lt; 5cm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ường kinh gốc &gt;=5-1</w:t>
            </w: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vi-VN"/>
              </w:rPr>
              <w:t>cm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80.000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ường kính gốc &gt;10-20cm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160.000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ường kính gốc &gt;20cm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200.000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29</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i/>
                <w:sz w:val="24"/>
                <w:szCs w:val="24"/>
                <w:lang w:val="vi-VN"/>
              </w:rPr>
              <w:t>C</w:t>
            </w:r>
            <w:r>
              <w:rPr>
                <w:rFonts w:ascii="Times New Roman" w:eastAsia="Times New Roman" w:hAnsi="Times New Roman" w:cs="Times New Roman"/>
                <w:i/>
                <w:sz w:val="24"/>
                <w:szCs w:val="24"/>
              </w:rPr>
              <w:t>â</w:t>
            </w:r>
            <w:r>
              <w:rPr>
                <w:rFonts w:ascii="Times New Roman" w:eastAsia="Times New Roman" w:hAnsi="Times New Roman" w:cs="Times New Roman"/>
                <w:i/>
                <w:sz w:val="24"/>
                <w:szCs w:val="24"/>
                <w:lang w:val="vi-VN"/>
              </w:rPr>
              <w:t xml:space="preserve">y </w:t>
            </w:r>
            <w:r>
              <w:rPr>
                <w:rFonts w:ascii="Times New Roman" w:eastAsia="Times New Roman" w:hAnsi="Times New Roman" w:cs="Times New Roman"/>
                <w:i/>
                <w:sz w:val="24"/>
                <w:szCs w:val="24"/>
              </w:rPr>
              <w:t>T</w:t>
            </w:r>
            <w:r>
              <w:rPr>
                <w:rFonts w:ascii="Times New Roman" w:eastAsia="Times New Roman" w:hAnsi="Times New Roman" w:cs="Times New Roman"/>
                <w:i/>
                <w:sz w:val="24"/>
                <w:szCs w:val="24"/>
                <w:lang w:val="vi-VN"/>
              </w:rPr>
              <w:t>h</w:t>
            </w:r>
            <w:r>
              <w:rPr>
                <w:rFonts w:ascii="Times New Roman" w:eastAsia="Times New Roman" w:hAnsi="Times New Roman" w:cs="Times New Roman"/>
                <w:i/>
                <w:sz w:val="24"/>
                <w:szCs w:val="24"/>
              </w:rPr>
              <w:t>ô</w:t>
            </w:r>
            <w:r>
              <w:rPr>
                <w:rFonts w:ascii="Times New Roman" w:eastAsia="Times New Roman" w:hAnsi="Times New Roman" w:cs="Times New Roman"/>
                <w:i/>
                <w:sz w:val="24"/>
                <w:szCs w:val="24"/>
                <w:lang w:val="vi-VN"/>
              </w:rPr>
              <w:t>ng nhựa</w:t>
            </w:r>
            <w:r>
              <w:rPr>
                <w:rFonts w:ascii="Times New Roman" w:eastAsia="Times New Roman" w:hAnsi="Times New Roman" w:cs="Times New Roman"/>
                <w:sz w:val="24"/>
                <w:szCs w:val="24"/>
                <w:lang w:val="vi-VN"/>
              </w:rPr>
              <w:t xml:space="preserve"> (Mật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ộ tối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a 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000 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&lt;2cm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lastRenderedPageBreak/>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gốc 2-5cm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gốc &gt;5-10cm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45.000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gốc &gt;10-20cm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130.000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gốc &gt;20-30cm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180.000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gốc &gt;30-40cm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230.000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gốc &gt;40cm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280.000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30</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i/>
                <w:sz w:val="24"/>
                <w:szCs w:val="24"/>
                <w:lang w:val="vi-VN"/>
              </w:rPr>
              <w:t xml:space="preserve">Cây </w:t>
            </w:r>
            <w:r>
              <w:rPr>
                <w:rFonts w:ascii="Times New Roman" w:eastAsia="Times New Roman" w:hAnsi="Times New Roman" w:cs="Times New Roman"/>
                <w:i/>
                <w:sz w:val="24"/>
                <w:szCs w:val="24"/>
              </w:rPr>
              <w:t>C</w:t>
            </w:r>
            <w:r>
              <w:rPr>
                <w:rFonts w:ascii="Times New Roman" w:eastAsia="Times New Roman" w:hAnsi="Times New Roman" w:cs="Times New Roman"/>
                <w:i/>
                <w:sz w:val="24"/>
                <w:szCs w:val="24"/>
                <w:lang w:val="vi-VN"/>
              </w:rPr>
              <w:t>ao su</w:t>
            </w:r>
            <w:r>
              <w:rPr>
                <w:rFonts w:ascii="Times New Roman" w:eastAsia="Times New Roman" w:hAnsi="Times New Roman" w:cs="Times New Roman"/>
                <w:sz w:val="24"/>
                <w:szCs w:val="24"/>
                <w:lang w:val="vi-VN"/>
              </w:rPr>
              <w:t xml:space="preserve"> (mật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ộ th</w:t>
            </w:r>
            <w:r>
              <w:rPr>
                <w:rFonts w:ascii="Times New Roman" w:eastAsia="Times New Roman" w:hAnsi="Times New Roman" w:cs="Times New Roman"/>
                <w:sz w:val="24"/>
                <w:szCs w:val="24"/>
              </w:rPr>
              <w:t>ờ</w:t>
            </w:r>
            <w:r>
              <w:rPr>
                <w:rFonts w:ascii="Times New Roman" w:eastAsia="Times New Roman" w:hAnsi="Times New Roman" w:cs="Times New Roman"/>
                <w:sz w:val="24"/>
                <w:szCs w:val="24"/>
                <w:lang w:val="vi-VN"/>
              </w:rPr>
              <w:t>i kỳ XDCB 555 cây/1 ha, thời kinh doanh 500 cây</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vi-VN"/>
              </w:rPr>
              <w:t>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Chi phí tr</w:t>
            </w:r>
            <w:r>
              <w:rPr>
                <w:rFonts w:ascii="Times New Roman" w:eastAsia="Times New Roman" w:hAnsi="Times New Roman" w:cs="Times New Roman"/>
                <w:sz w:val="24"/>
                <w:szCs w:val="24"/>
              </w:rPr>
              <w:t>ồ</w:t>
            </w:r>
            <w:r>
              <w:rPr>
                <w:rFonts w:ascii="Times New Roman" w:eastAsia="Times New Roman" w:hAnsi="Times New Roman" w:cs="Times New Roman"/>
                <w:sz w:val="24"/>
                <w:szCs w:val="24"/>
                <w:lang w:val="vi-VN"/>
              </w:rPr>
              <w:t>ng, chăm sóc năm 1</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88.000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Chi phí trồng, chăm sóc năm 2</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108.000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Chi phí trồng, chăm sóc năm 3</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133.000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Chi phí trồng, chăm sóc n</w:t>
            </w:r>
            <w:r>
              <w:rPr>
                <w:rFonts w:ascii="Times New Roman" w:eastAsia="Times New Roman" w:hAnsi="Times New Roman" w:cs="Times New Roman"/>
                <w:sz w:val="24"/>
                <w:szCs w:val="24"/>
              </w:rPr>
              <w:t>ă</w:t>
            </w:r>
            <w:r>
              <w:rPr>
                <w:rFonts w:ascii="Times New Roman" w:eastAsia="Times New Roman" w:hAnsi="Times New Roman" w:cs="Times New Roman"/>
                <w:sz w:val="24"/>
                <w:szCs w:val="24"/>
                <w:lang w:val="vi-VN"/>
              </w:rPr>
              <w:t>m 4</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153.000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Chi phí trồng, ch</w:t>
            </w:r>
            <w:r>
              <w:rPr>
                <w:rFonts w:ascii="Times New Roman" w:eastAsia="Times New Roman" w:hAnsi="Times New Roman" w:cs="Times New Roman"/>
                <w:sz w:val="24"/>
                <w:szCs w:val="24"/>
              </w:rPr>
              <w:t>ă</w:t>
            </w:r>
            <w:r>
              <w:rPr>
                <w:rFonts w:ascii="Times New Roman" w:eastAsia="Times New Roman" w:hAnsi="Times New Roman" w:cs="Times New Roman"/>
                <w:sz w:val="24"/>
                <w:szCs w:val="24"/>
                <w:lang w:val="vi-VN"/>
              </w:rPr>
              <w:t>m sóc năm 5</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172.000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Chi phí trồng, chăm sóc năm 6</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189.000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Chi phí tr</w:t>
            </w:r>
            <w:r>
              <w:rPr>
                <w:rFonts w:ascii="Times New Roman" w:eastAsia="Times New Roman" w:hAnsi="Times New Roman" w:cs="Times New Roman"/>
                <w:sz w:val="24"/>
                <w:szCs w:val="24"/>
              </w:rPr>
              <w:t>ồ</w:t>
            </w:r>
            <w:r>
              <w:rPr>
                <w:rFonts w:ascii="Times New Roman" w:eastAsia="Times New Roman" w:hAnsi="Times New Roman" w:cs="Times New Roman"/>
                <w:sz w:val="24"/>
                <w:szCs w:val="24"/>
                <w:lang w:val="vi-VN"/>
              </w:rPr>
              <w:t>ng, chăm sóc năm 7</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205.000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năm th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lang w:val="vi-VN"/>
              </w:rPr>
              <w:t> 1</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269.000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năm thứ 2</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272.000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năm thứ 3</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287.000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năm th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lang w:val="vi-VN"/>
              </w:rPr>
              <w:t> 4</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290.000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w:t>
            </w:r>
            <w:r>
              <w:rPr>
                <w:rFonts w:ascii="Times New Roman" w:eastAsia="Times New Roman" w:hAnsi="Times New Roman" w:cs="Times New Roman"/>
                <w:sz w:val="24"/>
                <w:szCs w:val="24"/>
              </w:rPr>
              <w:t>ă</w:t>
            </w:r>
            <w:r>
              <w:rPr>
                <w:rFonts w:ascii="Times New Roman" w:eastAsia="Times New Roman" w:hAnsi="Times New Roman" w:cs="Times New Roman"/>
                <w:sz w:val="24"/>
                <w:szCs w:val="24"/>
                <w:lang w:val="vi-VN"/>
              </w:rPr>
              <w:t>m t</w:t>
            </w:r>
            <w:r>
              <w:rPr>
                <w:rFonts w:ascii="Times New Roman" w:eastAsia="Times New Roman" w:hAnsi="Times New Roman" w:cs="Times New Roman"/>
                <w:sz w:val="24"/>
                <w:szCs w:val="24"/>
              </w:rPr>
              <w:t>hứ</w:t>
            </w:r>
            <w:r>
              <w:rPr>
                <w:rFonts w:ascii="Times New Roman" w:eastAsia="Times New Roman" w:hAnsi="Times New Roman" w:cs="Times New Roman"/>
                <w:sz w:val="24"/>
                <w:szCs w:val="24"/>
                <w:lang w:val="vi-VN"/>
              </w:rPr>
              <w:t> 5</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267.000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w:t>
            </w:r>
            <w:r>
              <w:rPr>
                <w:rFonts w:ascii="Times New Roman" w:eastAsia="Times New Roman" w:hAnsi="Times New Roman" w:cs="Times New Roman"/>
                <w:sz w:val="24"/>
                <w:szCs w:val="24"/>
              </w:rPr>
              <w:t>ă</w:t>
            </w:r>
            <w:r>
              <w:rPr>
                <w:rFonts w:ascii="Times New Roman" w:eastAsia="Times New Roman" w:hAnsi="Times New Roman" w:cs="Times New Roman"/>
                <w:sz w:val="24"/>
                <w:szCs w:val="24"/>
                <w:lang w:val="vi-VN"/>
              </w:rPr>
              <w:t>m th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lang w:val="vi-VN"/>
              </w:rPr>
              <w:t> 6</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282.000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năm thứ 7</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265.000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năm thứ 8</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268.000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w:t>
            </w:r>
            <w:r>
              <w:rPr>
                <w:rFonts w:ascii="Times New Roman" w:eastAsia="Times New Roman" w:hAnsi="Times New Roman" w:cs="Times New Roman"/>
                <w:sz w:val="24"/>
                <w:szCs w:val="24"/>
              </w:rPr>
              <w:t>ă</w:t>
            </w:r>
            <w:r>
              <w:rPr>
                <w:rFonts w:ascii="Times New Roman" w:eastAsia="Times New Roman" w:hAnsi="Times New Roman" w:cs="Times New Roman"/>
                <w:sz w:val="24"/>
                <w:szCs w:val="24"/>
                <w:lang w:val="vi-VN"/>
              </w:rPr>
              <w:t>m thứ 9</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258.000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năm thứ 10</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273.000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năm thứ 11</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256.000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năm thứ 12</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240.000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năm thứ 13</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217.000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năm thứ 14</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200.000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năm thứ 15</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190.000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năm thứ 16</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180.000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năm th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lang w:val="vi-VN"/>
              </w:rPr>
              <w:t> 17</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176</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năm th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lang w:val="vi-VN"/>
              </w:rPr>
              <w:t> 18</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159.000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Cao su kinh doanh năm thứ 19</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142.000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31</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i/>
                <w:sz w:val="24"/>
                <w:szCs w:val="24"/>
                <w:lang w:val="vi-VN"/>
              </w:rPr>
              <w:t>C</w:t>
            </w:r>
            <w:r>
              <w:rPr>
                <w:rFonts w:ascii="Times New Roman" w:eastAsia="Times New Roman" w:hAnsi="Times New Roman" w:cs="Times New Roman"/>
                <w:i/>
                <w:sz w:val="24"/>
                <w:szCs w:val="24"/>
              </w:rPr>
              <w:t>â</w:t>
            </w:r>
            <w:r>
              <w:rPr>
                <w:rFonts w:ascii="Times New Roman" w:eastAsia="Times New Roman" w:hAnsi="Times New Roman" w:cs="Times New Roman"/>
                <w:i/>
                <w:sz w:val="24"/>
                <w:szCs w:val="24"/>
                <w:lang w:val="vi-VN"/>
              </w:rPr>
              <w:t xml:space="preserve">y </w:t>
            </w:r>
            <w:r>
              <w:rPr>
                <w:rFonts w:ascii="Times New Roman" w:eastAsia="Times New Roman" w:hAnsi="Times New Roman" w:cs="Times New Roman"/>
                <w:i/>
                <w:sz w:val="24"/>
                <w:szCs w:val="24"/>
              </w:rPr>
              <w:t>C</w:t>
            </w:r>
            <w:r>
              <w:rPr>
                <w:rFonts w:ascii="Times New Roman" w:eastAsia="Times New Roman" w:hAnsi="Times New Roman" w:cs="Times New Roman"/>
                <w:i/>
                <w:sz w:val="24"/>
                <w:szCs w:val="24"/>
                <w:lang w:val="vi-VN"/>
              </w:rPr>
              <w:t>ọ ph</w:t>
            </w:r>
            <w:r>
              <w:rPr>
                <w:rFonts w:ascii="Times New Roman" w:eastAsia="Times New Roman" w:hAnsi="Times New Roman" w:cs="Times New Roman"/>
                <w:i/>
                <w:sz w:val="24"/>
                <w:szCs w:val="24"/>
              </w:rPr>
              <w:t>è</w:t>
            </w:r>
            <w:r>
              <w:rPr>
                <w:rFonts w:ascii="Times New Roman" w:eastAsia="Times New Roman" w:hAnsi="Times New Roman" w:cs="Times New Roman"/>
                <w:i/>
                <w:sz w:val="24"/>
                <w:szCs w:val="24"/>
                <w:lang w:val="vi-VN"/>
              </w:rPr>
              <w:t>n búp </w:t>
            </w:r>
            <w:r>
              <w:rPr>
                <w:rFonts w:ascii="Times New Roman" w:eastAsia="Times New Roman" w:hAnsi="Times New Roman" w:cs="Times New Roman"/>
                <w:i/>
                <w:sz w:val="24"/>
                <w:szCs w:val="24"/>
              </w:rPr>
              <w:t>đ</w:t>
            </w:r>
            <w:r>
              <w:rPr>
                <w:rFonts w:ascii="Times New Roman" w:eastAsia="Times New Roman" w:hAnsi="Times New Roman" w:cs="Times New Roman"/>
                <w:i/>
                <w:sz w:val="24"/>
                <w:szCs w:val="24"/>
                <w:lang w:val="vi-VN"/>
              </w:rPr>
              <w:t>ỏ</w:t>
            </w:r>
            <w:r>
              <w:rPr>
                <w:rFonts w:ascii="Times New Roman" w:eastAsia="Times New Roman" w:hAnsi="Times New Roman" w:cs="Times New Roman"/>
                <w:sz w:val="24"/>
                <w:szCs w:val="24"/>
                <w:lang w:val="vi-VN"/>
              </w:rPr>
              <w:t xml:space="preserve"> (nuôi cánh ki</w:t>
            </w:r>
            <w:r>
              <w:rPr>
                <w:rFonts w:ascii="Times New Roman" w:eastAsia="Times New Roman" w:hAnsi="Times New Roman" w:cs="Times New Roman"/>
                <w:sz w:val="24"/>
                <w:szCs w:val="24"/>
              </w:rPr>
              <w:t>ế</w:t>
            </w:r>
            <w:r>
              <w:rPr>
                <w:rFonts w:ascii="Times New Roman" w:eastAsia="Times New Roman" w:hAnsi="Times New Roman" w:cs="Times New Roman"/>
                <w:sz w:val="24"/>
                <w:szCs w:val="24"/>
                <w:lang w:val="vi-VN"/>
              </w:rPr>
              <w:t>n)</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 trồng năm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ầu tiên</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13.500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 cọ phèn búp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ỏ tr</w:t>
            </w:r>
            <w:r>
              <w:rPr>
                <w:rFonts w:ascii="Times New Roman" w:eastAsia="Times New Roman" w:hAnsi="Times New Roman" w:cs="Times New Roman"/>
                <w:sz w:val="24"/>
                <w:szCs w:val="24"/>
              </w:rPr>
              <w:t>ồ</w:t>
            </w:r>
            <w:r>
              <w:rPr>
                <w:rFonts w:ascii="Times New Roman" w:eastAsia="Times New Roman" w:hAnsi="Times New Roman" w:cs="Times New Roman"/>
                <w:sz w:val="24"/>
                <w:szCs w:val="24"/>
                <w:lang w:val="vi-VN"/>
              </w:rPr>
              <w:t>ng &gt; 1 năm </w:t>
            </w:r>
            <w:r>
              <w:rPr>
                <w:rFonts w:ascii="Times New Roman" w:eastAsia="Times New Roman" w:hAnsi="Times New Roman" w:cs="Times New Roman"/>
                <w:sz w:val="24"/>
                <w:szCs w:val="24"/>
              </w:rPr>
              <w:t>đế</w:t>
            </w:r>
            <w:r>
              <w:rPr>
                <w:rFonts w:ascii="Times New Roman" w:eastAsia="Times New Roman" w:hAnsi="Times New Roman" w:cs="Times New Roman"/>
                <w:sz w:val="24"/>
                <w:szCs w:val="24"/>
                <w:lang w:val="vi-VN"/>
              </w:rPr>
              <w:t>n </w:t>
            </w:r>
            <w:r>
              <w:rPr>
                <w:rFonts w:ascii="Times New Roman" w:eastAsia="Times New Roman" w:hAnsi="Times New Roman" w:cs="Times New Roman"/>
                <w:sz w:val="24"/>
                <w:szCs w:val="24"/>
              </w:rPr>
              <w:t>hế</w:t>
            </w:r>
            <w:r>
              <w:rPr>
                <w:rFonts w:ascii="Times New Roman" w:eastAsia="Times New Roman" w:hAnsi="Times New Roman" w:cs="Times New Roman"/>
                <w:sz w:val="24"/>
                <w:szCs w:val="24"/>
                <w:lang w:val="vi-VN"/>
              </w:rPr>
              <w:t>t năm thứ 4.</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18.000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cọ phèn búp </w:t>
            </w:r>
            <w:r>
              <w:rPr>
                <w:rFonts w:ascii="Times New Roman" w:eastAsia="Times New Roman" w:hAnsi="Times New Roman" w:cs="Times New Roman"/>
                <w:sz w:val="24"/>
                <w:szCs w:val="24"/>
              </w:rPr>
              <w:t>đỏ </w:t>
            </w:r>
            <w:r>
              <w:rPr>
                <w:rFonts w:ascii="Times New Roman" w:eastAsia="Times New Roman" w:hAnsi="Times New Roman" w:cs="Times New Roman"/>
                <w:sz w:val="24"/>
                <w:szCs w:val="24"/>
                <w:lang w:val="vi-VN"/>
              </w:rPr>
              <w:t xml:space="preserve">trồng &gt;4 </w:t>
            </w:r>
            <w:r>
              <w:rPr>
                <w:rFonts w:ascii="Times New Roman" w:eastAsia="Times New Roman" w:hAnsi="Times New Roman" w:cs="Times New Roman"/>
                <w:sz w:val="24"/>
                <w:szCs w:val="24"/>
                <w:lang w:val="vi-VN"/>
              </w:rPr>
              <w:lastRenderedPageBreak/>
              <w:t>năm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ến 5 năm.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lastRenderedPageBreak/>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33.500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lastRenderedPageBreak/>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cọ phèn búp </w:t>
            </w:r>
            <w:r>
              <w:rPr>
                <w:rFonts w:ascii="Times New Roman" w:eastAsia="Times New Roman" w:hAnsi="Times New Roman" w:cs="Times New Roman"/>
                <w:sz w:val="24"/>
                <w:szCs w:val="24"/>
              </w:rPr>
              <w:t>đỏ </w:t>
            </w:r>
            <w:r>
              <w:rPr>
                <w:rFonts w:ascii="Times New Roman" w:eastAsia="Times New Roman" w:hAnsi="Times New Roman" w:cs="Times New Roman"/>
                <w:sz w:val="24"/>
                <w:szCs w:val="24"/>
                <w:lang w:val="vi-VN"/>
              </w:rPr>
              <w:t>trồng &gt; 5 năm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ến 7 năm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63.000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cọ phèn búp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ỏ tr</w:t>
            </w:r>
            <w:r>
              <w:rPr>
                <w:rFonts w:ascii="Times New Roman" w:eastAsia="Times New Roman" w:hAnsi="Times New Roman" w:cs="Times New Roman"/>
                <w:sz w:val="24"/>
                <w:szCs w:val="24"/>
              </w:rPr>
              <w:t>ồ</w:t>
            </w:r>
            <w:r>
              <w:rPr>
                <w:rFonts w:ascii="Times New Roman" w:eastAsia="Times New Roman" w:hAnsi="Times New Roman" w:cs="Times New Roman"/>
                <w:sz w:val="24"/>
                <w:szCs w:val="24"/>
                <w:lang w:val="vi-VN"/>
              </w:rPr>
              <w:t>ng &gt; 7 năm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96.000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32</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vi-VN"/>
              </w:rPr>
              <w:t xml:space="preserve">Cây hoa </w:t>
            </w:r>
            <w:r>
              <w:rPr>
                <w:rFonts w:ascii="Times New Roman" w:eastAsia="Times New Roman" w:hAnsi="Times New Roman" w:cs="Times New Roman"/>
                <w:i/>
                <w:sz w:val="24"/>
                <w:szCs w:val="24"/>
              </w:rPr>
              <w:t>H</w:t>
            </w:r>
            <w:r>
              <w:rPr>
                <w:rFonts w:ascii="Times New Roman" w:eastAsia="Times New Roman" w:hAnsi="Times New Roman" w:cs="Times New Roman"/>
                <w:i/>
                <w:sz w:val="24"/>
                <w:szCs w:val="24"/>
                <w:lang w:val="vi-VN"/>
              </w:rPr>
              <w:t>ồi</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vi-VN"/>
              </w:rPr>
              <w:t xml:space="preserve"> hoa </w:t>
            </w:r>
            <w:r>
              <w:rPr>
                <w:rFonts w:ascii="Times New Roman" w:eastAsia="Times New Roman" w:hAnsi="Times New Roman" w:cs="Times New Roman"/>
                <w:i/>
                <w:sz w:val="24"/>
                <w:szCs w:val="24"/>
              </w:rPr>
              <w:t>H</w:t>
            </w:r>
            <w:r>
              <w:rPr>
                <w:rFonts w:ascii="Times New Roman" w:eastAsia="Times New Roman" w:hAnsi="Times New Roman" w:cs="Times New Roman"/>
                <w:i/>
                <w:sz w:val="24"/>
                <w:szCs w:val="24"/>
                <w:lang w:val="vi-VN"/>
              </w:rPr>
              <w:t>òe</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con</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Còn nhỏ</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vi-VN"/>
              </w:rPr>
              <w:t>di chuyển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ược</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15.000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thu hoạch, không di </w:t>
            </w:r>
            <w:r>
              <w:rPr>
                <w:rFonts w:ascii="Times New Roman" w:eastAsia="Times New Roman" w:hAnsi="Times New Roman" w:cs="Times New Roman"/>
                <w:sz w:val="24"/>
                <w:szCs w:val="24"/>
              </w:rPr>
              <w:t>chuyển được</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Đã </w:t>
            </w:r>
            <w:r>
              <w:rPr>
                <w:rFonts w:ascii="Times New Roman" w:eastAsia="Times New Roman" w:hAnsi="Times New Roman" w:cs="Times New Roman"/>
                <w:sz w:val="24"/>
                <w:szCs w:val="24"/>
                <w:lang w:val="vi-VN"/>
              </w:rPr>
              <w:t>thu hoạch (dưới 5 năm)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120.000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ã thu hoạch (trên 5 năm)</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180.000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vi-VN"/>
              </w:rPr>
              <w:t>Chanh leo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(Mật độ khoảng 1.000-1.3000cây/ha)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Chưa ra qu</w:t>
            </w:r>
            <w:r>
              <w:rPr>
                <w:rFonts w:ascii="Times New Roman" w:eastAsia="Times New Roman" w:hAnsi="Times New Roman" w:cs="Times New Roman"/>
                <w:sz w:val="24"/>
                <w:szCs w:val="24"/>
              </w:rPr>
              <w:t>ả</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ồng/m</w:t>
            </w:r>
            <w:r>
              <w:rPr>
                <w:rFonts w:ascii="Times New Roman" w:eastAsia="Times New Roman" w:hAnsi="Times New Roman" w:cs="Times New Roman"/>
                <w:sz w:val="24"/>
                <w:szCs w:val="24"/>
                <w:vertAlign w:val="superscript"/>
                <w:lang w:val="vi-VN"/>
              </w:rPr>
              <w:t>2</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12.000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w:t>
            </w:r>
            <w:r>
              <w:rPr>
                <w:rFonts w:ascii="Times New Roman" w:eastAsia="Times New Roman" w:hAnsi="Times New Roman" w:cs="Times New Roman"/>
                <w:sz w:val="24"/>
                <w:szCs w:val="24"/>
              </w:rPr>
              <w:t>ã</w:t>
            </w:r>
            <w:r>
              <w:rPr>
                <w:rFonts w:ascii="Times New Roman" w:eastAsia="Times New Roman" w:hAnsi="Times New Roman" w:cs="Times New Roman"/>
                <w:sz w:val="24"/>
                <w:szCs w:val="24"/>
                <w:lang w:val="vi-VN"/>
              </w:rPr>
              <w:t> có qu</w:t>
            </w:r>
            <w:r>
              <w:rPr>
                <w:rFonts w:ascii="Times New Roman" w:eastAsia="Times New Roman" w:hAnsi="Times New Roman" w:cs="Times New Roman"/>
                <w:sz w:val="24"/>
                <w:szCs w:val="24"/>
              </w:rPr>
              <w:t>ả </w:t>
            </w:r>
            <w:r>
              <w:rPr>
                <w:rFonts w:ascii="Times New Roman" w:eastAsia="Times New Roman" w:hAnsi="Times New Roman" w:cs="Times New Roman"/>
                <w:sz w:val="24"/>
                <w:szCs w:val="24"/>
                <w:lang w:val="vi-VN"/>
              </w:rPr>
              <w:t>chưa thu hoạch</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ồng/m</w:t>
            </w:r>
            <w:r>
              <w:rPr>
                <w:rFonts w:ascii="Times New Roman" w:eastAsia="Times New Roman" w:hAnsi="Times New Roman" w:cs="Times New Roman"/>
                <w:sz w:val="24"/>
                <w:szCs w:val="24"/>
                <w:vertAlign w:val="superscript"/>
                <w:lang w:val="vi-VN"/>
              </w:rPr>
              <w:t>2</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34</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vi-VN"/>
              </w:rPr>
              <w:t>Nho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(Mật độ khoảng 2.000-2.500 cây/ha)</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140.000</w:t>
            </w:r>
          </w:p>
        </w:tc>
      </w:tr>
      <w:tr w:rsidR="004C145B">
        <w:trPr>
          <w:tblCellSpacing w:w="0" w:type="dxa"/>
        </w:trPr>
        <w:tc>
          <w:tcPr>
            <w:tcW w:w="359"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69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982"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đồng/cây</w:t>
            </w:r>
          </w:p>
        </w:tc>
        <w:tc>
          <w:tcPr>
            <w:tcW w:w="8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250.000</w:t>
            </w:r>
          </w:p>
        </w:tc>
      </w:tr>
    </w:tbl>
    <w:p w:rsidR="004C145B" w:rsidRDefault="005265EE">
      <w:pPr>
        <w:shd w:val="clear" w:color="auto" w:fill="FFFFFF"/>
        <w:spacing w:before="120" w:after="120" w:line="240" w:lineRule="auto"/>
        <w:rPr>
          <w:rFonts w:ascii="Times New Roman" w:eastAsia="Times New Roman" w:hAnsi="Times New Roman" w:cs="Times New Roman"/>
          <w:color w:val="000000"/>
          <w:sz w:val="24"/>
          <w:szCs w:val="24"/>
        </w:rPr>
      </w:pPr>
      <w:bookmarkStart w:id="20" w:name="muc_3"/>
      <w:r>
        <w:rPr>
          <w:rFonts w:ascii="Times New Roman" w:eastAsia="Times New Roman" w:hAnsi="Times New Roman" w:cs="Times New Roman"/>
          <w:b/>
          <w:bCs/>
          <w:color w:val="000000"/>
          <w:sz w:val="24"/>
          <w:szCs w:val="24"/>
        </w:rPr>
        <w:t>III. ĐƠN GIÁ CÂY LẤY GỖ, CỦI, BÓNG MÁT, CẢNH QUAN</w:t>
      </w:r>
      <w:bookmarkEnd w:id="20"/>
    </w:p>
    <w:tbl>
      <w:tblPr>
        <w:tblW w:w="4963" w:type="pct"/>
        <w:tblCellSpacing w:w="0" w:type="dxa"/>
        <w:tblCellMar>
          <w:left w:w="0" w:type="dxa"/>
          <w:right w:w="0" w:type="dxa"/>
        </w:tblCellMar>
        <w:tblLook w:val="04A0" w:firstRow="1" w:lastRow="0" w:firstColumn="1" w:lastColumn="0" w:noHBand="0" w:noVBand="1"/>
      </w:tblPr>
      <w:tblGrid>
        <w:gridCol w:w="756"/>
        <w:gridCol w:w="4652"/>
        <w:gridCol w:w="1843"/>
        <w:gridCol w:w="2124"/>
      </w:tblGrid>
      <w:tr w:rsidR="004C145B">
        <w:trPr>
          <w:tblCellSpacing w:w="0" w:type="dxa"/>
        </w:trPr>
        <w:tc>
          <w:tcPr>
            <w:tcW w:w="403" w:type="pct"/>
            <w:tcBorders>
              <w:top w:val="single" w:sz="8" w:space="0" w:color="auto"/>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vi-VN"/>
              </w:rPr>
              <w:t>S</w:t>
            </w:r>
            <w:r>
              <w:rPr>
                <w:rFonts w:ascii="Times New Roman" w:eastAsia="Times New Roman" w:hAnsi="Times New Roman" w:cs="Times New Roman"/>
                <w:b/>
                <w:bCs/>
                <w:sz w:val="24"/>
                <w:szCs w:val="24"/>
              </w:rPr>
              <w:t>ố </w:t>
            </w:r>
            <w:r>
              <w:rPr>
                <w:rFonts w:ascii="Times New Roman" w:eastAsia="Times New Roman" w:hAnsi="Times New Roman" w:cs="Times New Roman"/>
                <w:b/>
                <w:bCs/>
                <w:sz w:val="24"/>
                <w:szCs w:val="24"/>
                <w:lang w:val="vi-VN"/>
              </w:rPr>
              <w:t>TT</w:t>
            </w:r>
          </w:p>
        </w:tc>
        <w:tc>
          <w:tcPr>
            <w:tcW w:w="2481" w:type="pct"/>
            <w:tcBorders>
              <w:top w:val="single" w:sz="8" w:space="0" w:color="auto"/>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vi-VN"/>
              </w:rPr>
              <w:t>Loại cây</w:t>
            </w:r>
          </w:p>
        </w:tc>
        <w:tc>
          <w:tcPr>
            <w:tcW w:w="983" w:type="pct"/>
            <w:tcBorders>
              <w:top w:val="single" w:sz="8" w:space="0" w:color="auto"/>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Đơ</w:t>
            </w:r>
            <w:r>
              <w:rPr>
                <w:rFonts w:ascii="Times New Roman" w:eastAsia="Times New Roman" w:hAnsi="Times New Roman" w:cs="Times New Roman"/>
                <w:b/>
                <w:bCs/>
                <w:sz w:val="24"/>
                <w:szCs w:val="24"/>
                <w:lang w:val="vi-VN"/>
              </w:rPr>
              <w:t>n vị tính</w:t>
            </w:r>
          </w:p>
        </w:tc>
        <w:tc>
          <w:tcPr>
            <w:tcW w:w="1133" w:type="pct"/>
            <w:tcBorders>
              <w:top w:val="single" w:sz="8" w:space="0" w:color="auto"/>
              <w:left w:val="nil"/>
              <w:bottom w:val="single" w:sz="8" w:space="0" w:color="auto"/>
              <w:right w:val="single" w:sz="8" w:space="0" w:color="auto"/>
            </w:tcBorders>
            <w:shd w:val="clear" w:color="auto" w:fill="auto"/>
            <w:vAlign w:val="center"/>
          </w:tcPr>
          <w:p w:rsidR="004C145B" w:rsidRDefault="005265EE">
            <w:pPr>
              <w:spacing w:after="0" w:line="24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Đơ</w:t>
            </w:r>
            <w:r>
              <w:rPr>
                <w:rFonts w:ascii="Times New Roman" w:eastAsia="Times New Roman" w:hAnsi="Times New Roman" w:cs="Times New Roman"/>
                <w:b/>
                <w:bCs/>
                <w:sz w:val="24"/>
                <w:szCs w:val="24"/>
                <w:lang w:val="vi-VN"/>
              </w:rPr>
              <w:t>n giá</w:t>
            </w:r>
          </w:p>
          <w:p w:rsidR="004C145B" w:rsidRDefault="005265EE">
            <w:pPr>
              <w:spacing w:after="0" w:line="320" w:lineRule="atLeast"/>
              <w:jc w:val="center"/>
              <w:rPr>
                <w:rFonts w:ascii="Times New Roman" w:eastAsia="Times New Roman" w:hAnsi="Times New Roman" w:cs="Times New Roman"/>
                <w:sz w:val="24"/>
                <w:szCs w:val="24"/>
              </w:rPr>
            </w:pPr>
            <w:r>
              <w:rPr>
                <w:rFonts w:ascii="Times New Roman" w:hAnsi="Times New Roman" w:cs="Times New Roman"/>
                <w:bCs/>
                <w:sz w:val="24"/>
                <w:szCs w:val="24"/>
              </w:rPr>
              <w:t>(đồng)</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H</w:t>
            </w:r>
            <w:r>
              <w:rPr>
                <w:rFonts w:ascii="Times New Roman" w:eastAsia="Times New Roman" w:hAnsi="Times New Roman" w:cs="Times New Roman"/>
                <w:i/>
                <w:sz w:val="24"/>
                <w:szCs w:val="24"/>
                <w:lang w:val="vi-VN"/>
              </w:rPr>
              <w:t>oa sữa</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vi-VN"/>
              </w:rPr>
              <w:t> B</w:t>
            </w:r>
            <w:r>
              <w:rPr>
                <w:rFonts w:ascii="Times New Roman" w:eastAsia="Times New Roman" w:hAnsi="Times New Roman" w:cs="Times New Roman"/>
                <w:i/>
                <w:sz w:val="24"/>
                <w:szCs w:val="24"/>
              </w:rPr>
              <w:t>ằ</w:t>
            </w:r>
            <w:r>
              <w:rPr>
                <w:rFonts w:ascii="Times New Roman" w:eastAsia="Times New Roman" w:hAnsi="Times New Roman" w:cs="Times New Roman"/>
                <w:i/>
                <w:sz w:val="24"/>
                <w:szCs w:val="24"/>
                <w:lang w:val="vi-VN"/>
              </w:rPr>
              <w:t>ng </w:t>
            </w:r>
            <w:r>
              <w:rPr>
                <w:rFonts w:ascii="Times New Roman" w:eastAsia="Times New Roman" w:hAnsi="Times New Roman" w:cs="Times New Roman"/>
                <w:i/>
                <w:sz w:val="24"/>
                <w:szCs w:val="24"/>
              </w:rPr>
              <w:t>l</w:t>
            </w:r>
            <w:r>
              <w:rPr>
                <w:rFonts w:ascii="Times New Roman" w:eastAsia="Times New Roman" w:hAnsi="Times New Roman" w:cs="Times New Roman"/>
                <w:i/>
                <w:sz w:val="24"/>
                <w:szCs w:val="24"/>
                <w:lang w:val="vi-VN"/>
              </w:rPr>
              <w:t>ăng, Tư</w:t>
            </w:r>
            <w:r>
              <w:rPr>
                <w:rFonts w:ascii="Times New Roman" w:eastAsia="Times New Roman" w:hAnsi="Times New Roman" w:cs="Times New Roman"/>
                <w:i/>
                <w:sz w:val="24"/>
                <w:szCs w:val="24"/>
              </w:rPr>
              <w:t>ờ</w:t>
            </w:r>
            <w:r>
              <w:rPr>
                <w:rFonts w:ascii="Times New Roman" w:eastAsia="Times New Roman" w:hAnsi="Times New Roman" w:cs="Times New Roman"/>
                <w:i/>
                <w:sz w:val="24"/>
                <w:szCs w:val="24"/>
                <w:lang w:val="vi-VN"/>
              </w:rPr>
              <w:t>ng vi</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lang w:val="vi-VN"/>
              </w:rPr>
              <w:t>Phượng v</w:t>
            </w:r>
            <w:r>
              <w:rPr>
                <w:rFonts w:ascii="Times New Roman" w:eastAsia="Times New Roman" w:hAnsi="Times New Roman" w:cs="Times New Roman"/>
                <w:i/>
                <w:sz w:val="24"/>
                <w:szCs w:val="24"/>
              </w:rPr>
              <w:t>ĩ</w:t>
            </w:r>
            <w:r>
              <w:rPr>
                <w:rFonts w:ascii="Times New Roman" w:eastAsia="Times New Roman" w:hAnsi="Times New Roman" w:cs="Times New Roman"/>
                <w:i/>
                <w:sz w:val="24"/>
                <w:szCs w:val="24"/>
                <w:lang w:val="vi-VN"/>
              </w:rPr>
              <w:t xml:space="preserve">, Trứng cá, </w:t>
            </w:r>
            <w:r>
              <w:rPr>
                <w:rFonts w:ascii="Times New Roman" w:eastAsia="Times New Roman" w:hAnsi="Times New Roman" w:cs="Times New Roman"/>
                <w:i/>
                <w:sz w:val="24"/>
                <w:szCs w:val="24"/>
              </w:rPr>
              <w:t>M</w:t>
            </w:r>
            <w:r>
              <w:rPr>
                <w:rFonts w:ascii="Times New Roman" w:eastAsia="Times New Roman" w:hAnsi="Times New Roman" w:cs="Times New Roman"/>
                <w:i/>
                <w:sz w:val="24"/>
                <w:szCs w:val="24"/>
                <w:lang w:val="vi-VN"/>
              </w:rPr>
              <w:t>e</w:t>
            </w:r>
            <w:r>
              <w:rPr>
                <w:rFonts w:ascii="Times New Roman" w:eastAsia="Times New Roman" w:hAnsi="Times New Roman" w:cs="Times New Roman"/>
                <w:i/>
                <w:sz w:val="24"/>
                <w:szCs w:val="24"/>
              </w:rPr>
              <w:t>, L</w:t>
            </w:r>
            <w:r>
              <w:rPr>
                <w:rFonts w:ascii="Times New Roman" w:eastAsia="Times New Roman" w:hAnsi="Times New Roman" w:cs="Times New Roman"/>
                <w:i/>
                <w:sz w:val="24"/>
                <w:szCs w:val="24"/>
                <w:lang w:val="vi-VN"/>
              </w:rPr>
              <w:t xml:space="preserve">ộc vừng, </w:t>
            </w:r>
            <w:r>
              <w:rPr>
                <w:rFonts w:ascii="Times New Roman" w:eastAsia="Times New Roman" w:hAnsi="Times New Roman" w:cs="Times New Roman"/>
                <w:i/>
                <w:sz w:val="24"/>
                <w:szCs w:val="24"/>
              </w:rPr>
              <w:t>bách tán, Tùng, Thông,Chuông Vàng, Kèn Hồng, M</w:t>
            </w:r>
            <w:r>
              <w:rPr>
                <w:rFonts w:ascii="Times New Roman" w:eastAsia="Times New Roman" w:hAnsi="Times New Roman" w:cs="Times New Roman"/>
                <w:i/>
                <w:sz w:val="24"/>
                <w:szCs w:val="24"/>
                <w:lang w:val="vi-VN"/>
              </w:rPr>
              <w:t>u</w:t>
            </w:r>
            <w:r>
              <w:rPr>
                <w:rFonts w:ascii="Times New Roman" w:eastAsia="Times New Roman" w:hAnsi="Times New Roman" w:cs="Times New Roman"/>
                <w:i/>
                <w:sz w:val="24"/>
                <w:szCs w:val="24"/>
              </w:rPr>
              <w:t>ồ</w:t>
            </w:r>
            <w:r>
              <w:rPr>
                <w:rFonts w:ascii="Times New Roman" w:eastAsia="Times New Roman" w:hAnsi="Times New Roman" w:cs="Times New Roman"/>
                <w:i/>
                <w:sz w:val="24"/>
                <w:szCs w:val="24"/>
                <w:lang w:val="vi-VN"/>
              </w:rPr>
              <w:t>ng </w:t>
            </w:r>
            <w:r>
              <w:rPr>
                <w:rFonts w:ascii="Times New Roman" w:eastAsia="Times New Roman" w:hAnsi="Times New Roman" w:cs="Times New Roman"/>
                <w:i/>
                <w:sz w:val="24"/>
                <w:szCs w:val="24"/>
              </w:rPr>
              <w:t>đe</w:t>
            </w:r>
            <w:r>
              <w:rPr>
                <w:rFonts w:ascii="Times New Roman" w:eastAsia="Times New Roman" w:hAnsi="Times New Roman" w:cs="Times New Roman"/>
                <w:i/>
                <w:sz w:val="24"/>
                <w:szCs w:val="24"/>
                <w:lang w:val="vi-VN"/>
              </w:rPr>
              <w:t>n</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vi-VN"/>
              </w:rPr>
              <w:t> </w:t>
            </w:r>
            <w:r>
              <w:rPr>
                <w:rFonts w:ascii="Times New Roman" w:eastAsia="Times New Roman" w:hAnsi="Times New Roman" w:cs="Times New Roman"/>
                <w:i/>
                <w:sz w:val="24"/>
                <w:szCs w:val="24"/>
              </w:rPr>
              <w:t>S</w:t>
            </w:r>
            <w:r>
              <w:rPr>
                <w:rFonts w:ascii="Times New Roman" w:eastAsia="Times New Roman" w:hAnsi="Times New Roman" w:cs="Times New Roman"/>
                <w:i/>
                <w:sz w:val="24"/>
                <w:szCs w:val="24"/>
                <w:lang w:val="vi-VN"/>
              </w:rPr>
              <w:t>ao </w:t>
            </w:r>
            <w:r>
              <w:rPr>
                <w:rFonts w:ascii="Times New Roman" w:eastAsia="Times New Roman" w:hAnsi="Times New Roman" w:cs="Times New Roman"/>
                <w:i/>
                <w:sz w:val="24"/>
                <w:szCs w:val="24"/>
              </w:rPr>
              <w:t>đe</w:t>
            </w:r>
            <w:r>
              <w:rPr>
                <w:rFonts w:ascii="Times New Roman" w:eastAsia="Times New Roman" w:hAnsi="Times New Roman" w:cs="Times New Roman"/>
                <w:i/>
                <w:sz w:val="24"/>
                <w:szCs w:val="24"/>
                <w:lang w:val="vi-VN"/>
              </w:rPr>
              <w:t>n</w:t>
            </w:r>
            <w:r>
              <w:rPr>
                <w:rFonts w:ascii="Times New Roman" w:eastAsia="Times New Roman" w:hAnsi="Times New Roman" w:cs="Times New Roman"/>
                <w:i/>
                <w:sz w:val="24"/>
                <w:szCs w:val="24"/>
              </w:rPr>
              <w:t>, S</w:t>
            </w:r>
            <w:r>
              <w:rPr>
                <w:rFonts w:ascii="Times New Roman" w:eastAsia="Times New Roman" w:hAnsi="Times New Roman" w:cs="Times New Roman"/>
                <w:i/>
                <w:sz w:val="24"/>
                <w:szCs w:val="24"/>
                <w:lang w:val="vi-VN"/>
              </w:rPr>
              <w:t>ấ</w:t>
            </w:r>
            <w:r>
              <w:rPr>
                <w:rFonts w:ascii="Times New Roman" w:eastAsia="Times New Roman" w:hAnsi="Times New Roman" w:cs="Times New Roman"/>
                <w:i/>
                <w:sz w:val="24"/>
                <w:szCs w:val="24"/>
              </w:rPr>
              <w:t>u, Vối, Tếch, Sang,</w:t>
            </w:r>
            <w:r>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B</w:t>
            </w:r>
            <w:r>
              <w:rPr>
                <w:rFonts w:ascii="Times New Roman" w:eastAsia="Times New Roman" w:hAnsi="Times New Roman" w:cs="Times New Roman"/>
                <w:i/>
                <w:sz w:val="24"/>
                <w:szCs w:val="24"/>
                <w:lang w:val="vi-VN"/>
              </w:rPr>
              <w:t xml:space="preserve">àng, </w:t>
            </w:r>
            <w:r>
              <w:rPr>
                <w:rFonts w:ascii="Times New Roman" w:eastAsia="Times New Roman" w:hAnsi="Times New Roman" w:cs="Times New Roman"/>
                <w:i/>
                <w:sz w:val="24"/>
                <w:szCs w:val="24"/>
              </w:rPr>
              <w:t>Bàng Đài Loan, Hoàng lan, Ngọc lan, Hoa ban, Tai chua, Phong linh, Sa la, Hoàng nam, Muồng Hoàng yến..</w:t>
            </w:r>
            <w:r>
              <w:rPr>
                <w:rFonts w:ascii="Times New Roman" w:eastAsia="Times New Roman" w:hAnsi="Times New Roman" w:cs="Times New Roman"/>
                <w:i/>
                <w:sz w:val="24"/>
                <w:szCs w:val="24"/>
                <w:lang w:val="vi-VN"/>
              </w:rPr>
              <w:t>.</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non mới trồng</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có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ường kính gốc &lt; 2cm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64.000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có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ường kính gốc &gt;=2 - 3,5cm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68.000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có Đường kính gốc &gt;=3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5 - 5cm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129.000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có Đường kính g</w:t>
            </w:r>
            <w:r>
              <w:rPr>
                <w:rFonts w:ascii="Times New Roman" w:eastAsia="Times New Roman" w:hAnsi="Times New Roman" w:cs="Times New Roman"/>
                <w:sz w:val="24"/>
                <w:szCs w:val="24"/>
              </w:rPr>
              <w:t>ố</w:t>
            </w:r>
            <w:r>
              <w:rPr>
                <w:rFonts w:ascii="Times New Roman" w:eastAsia="Times New Roman" w:hAnsi="Times New Roman" w:cs="Times New Roman"/>
                <w:sz w:val="24"/>
                <w:szCs w:val="24"/>
                <w:lang w:val="vi-VN"/>
              </w:rPr>
              <w:t>c &gt; 5 - 7cm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218.000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có Đường kính gốc &gt; 7 - 15cm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278.000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w:t>
            </w:r>
            <w:r>
              <w:rPr>
                <w:rFonts w:ascii="Times New Roman" w:eastAsia="Times New Roman" w:hAnsi="Times New Roman" w:cs="Times New Roman"/>
                <w:sz w:val="24"/>
                <w:szCs w:val="24"/>
              </w:rPr>
              <w:t>ó </w:t>
            </w:r>
            <w:r>
              <w:rPr>
                <w:rFonts w:ascii="Times New Roman" w:eastAsia="Times New Roman" w:hAnsi="Times New Roman" w:cs="Times New Roman"/>
                <w:sz w:val="24"/>
                <w:szCs w:val="24"/>
                <w:lang w:val="vi-VN"/>
              </w:rPr>
              <w:t>Đường kính gốc &gt; 15 - 30cm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340.000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w:t>
            </w:r>
            <w:r>
              <w:rPr>
                <w:rFonts w:ascii="Times New Roman" w:eastAsia="Times New Roman" w:hAnsi="Times New Roman" w:cs="Times New Roman"/>
                <w:sz w:val="24"/>
                <w:szCs w:val="24"/>
              </w:rPr>
              <w:t>ó </w:t>
            </w:r>
            <w:r>
              <w:rPr>
                <w:rFonts w:ascii="Times New Roman" w:eastAsia="Times New Roman" w:hAnsi="Times New Roman" w:cs="Times New Roman"/>
                <w:sz w:val="24"/>
                <w:szCs w:val="24"/>
                <w:lang w:val="vi-VN"/>
              </w:rPr>
              <w:t>Đường kính g</w:t>
            </w:r>
            <w:r>
              <w:rPr>
                <w:rFonts w:ascii="Times New Roman" w:eastAsia="Times New Roman" w:hAnsi="Times New Roman" w:cs="Times New Roman"/>
                <w:sz w:val="24"/>
                <w:szCs w:val="24"/>
              </w:rPr>
              <w:t>ố</w:t>
            </w:r>
            <w:r>
              <w:rPr>
                <w:rFonts w:ascii="Times New Roman" w:eastAsia="Times New Roman" w:hAnsi="Times New Roman" w:cs="Times New Roman"/>
                <w:sz w:val="24"/>
                <w:szCs w:val="24"/>
                <w:lang w:val="vi-VN"/>
              </w:rPr>
              <w:t>c &gt; 30 - 55cm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638.000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vi-VN"/>
              </w:rPr>
              <w:t>Sung, </w:t>
            </w:r>
            <w:r>
              <w:rPr>
                <w:rFonts w:ascii="Times New Roman" w:eastAsia="Times New Roman" w:hAnsi="Times New Roman" w:cs="Times New Roman"/>
                <w:i/>
                <w:sz w:val="24"/>
                <w:szCs w:val="24"/>
              </w:rPr>
              <w:t>Đ</w:t>
            </w:r>
            <w:r>
              <w:rPr>
                <w:rFonts w:ascii="Times New Roman" w:eastAsia="Times New Roman" w:hAnsi="Times New Roman" w:cs="Times New Roman"/>
                <w:i/>
                <w:sz w:val="24"/>
                <w:szCs w:val="24"/>
                <w:lang w:val="vi-VN"/>
              </w:rPr>
              <w:t>a</w:t>
            </w:r>
            <w:r>
              <w:rPr>
                <w:rFonts w:ascii="Times New Roman" w:eastAsia="Times New Roman" w:hAnsi="Times New Roman" w:cs="Times New Roman"/>
                <w:i/>
                <w:sz w:val="24"/>
                <w:szCs w:val="24"/>
              </w:rPr>
              <w:t>, Đ</w:t>
            </w:r>
            <w:r>
              <w:rPr>
                <w:rFonts w:ascii="Times New Roman" w:eastAsia="Times New Roman" w:hAnsi="Times New Roman" w:cs="Times New Roman"/>
                <w:i/>
                <w:sz w:val="24"/>
                <w:szCs w:val="24"/>
                <w:lang w:val="vi-VN"/>
              </w:rPr>
              <w:t>ề</w:t>
            </w:r>
            <w:r>
              <w:rPr>
                <w:rFonts w:ascii="Times New Roman" w:eastAsia="Times New Roman" w:hAnsi="Times New Roman" w:cs="Times New Roman"/>
                <w:i/>
                <w:sz w:val="24"/>
                <w:szCs w:val="24"/>
              </w:rPr>
              <w:t>, Bàng, X</w:t>
            </w:r>
            <w:r>
              <w:rPr>
                <w:rFonts w:ascii="Times New Roman" w:eastAsia="Times New Roman" w:hAnsi="Times New Roman" w:cs="Times New Roman"/>
                <w:i/>
                <w:sz w:val="24"/>
                <w:szCs w:val="24"/>
                <w:lang w:val="vi-VN"/>
              </w:rPr>
              <w:t xml:space="preserve">à cừ, </w:t>
            </w:r>
            <w:r>
              <w:rPr>
                <w:rFonts w:ascii="Times New Roman" w:eastAsia="Times New Roman" w:hAnsi="Times New Roman" w:cs="Times New Roman"/>
                <w:i/>
                <w:sz w:val="24"/>
                <w:szCs w:val="24"/>
              </w:rPr>
              <w:t>T</w:t>
            </w:r>
            <w:r>
              <w:rPr>
                <w:rFonts w:ascii="Times New Roman" w:eastAsia="Times New Roman" w:hAnsi="Times New Roman" w:cs="Times New Roman"/>
                <w:i/>
                <w:sz w:val="24"/>
                <w:szCs w:val="24"/>
                <w:lang w:val="vi-VN"/>
              </w:rPr>
              <w:t>rúc </w:t>
            </w:r>
            <w:r>
              <w:rPr>
                <w:rFonts w:ascii="Times New Roman" w:eastAsia="Times New Roman" w:hAnsi="Times New Roman" w:cs="Times New Roman"/>
                <w:i/>
                <w:sz w:val="24"/>
                <w:szCs w:val="24"/>
              </w:rPr>
              <w:t>đ</w:t>
            </w:r>
            <w:r>
              <w:rPr>
                <w:rFonts w:ascii="Times New Roman" w:eastAsia="Times New Roman" w:hAnsi="Times New Roman" w:cs="Times New Roman"/>
                <w:i/>
                <w:sz w:val="24"/>
                <w:szCs w:val="24"/>
                <w:lang w:val="vi-VN"/>
              </w:rPr>
              <w:t>ào</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lang w:val="vi-VN"/>
              </w:rPr>
              <w:t xml:space="preserve">cây </w:t>
            </w:r>
            <w:r>
              <w:rPr>
                <w:rFonts w:ascii="Times New Roman" w:eastAsia="Times New Roman" w:hAnsi="Times New Roman" w:cs="Times New Roman"/>
                <w:i/>
                <w:sz w:val="24"/>
                <w:szCs w:val="24"/>
              </w:rPr>
              <w:t>X</w:t>
            </w:r>
            <w:r>
              <w:rPr>
                <w:rFonts w:ascii="Times New Roman" w:eastAsia="Times New Roman" w:hAnsi="Times New Roman" w:cs="Times New Roman"/>
                <w:i/>
                <w:sz w:val="24"/>
                <w:szCs w:val="24"/>
                <w:lang w:val="vi-VN"/>
              </w:rPr>
              <w:t xml:space="preserve">anh, </w:t>
            </w:r>
            <w:r>
              <w:rPr>
                <w:rFonts w:ascii="Times New Roman" w:eastAsia="Times New Roman" w:hAnsi="Times New Roman" w:cs="Times New Roman"/>
                <w:i/>
                <w:sz w:val="24"/>
                <w:szCs w:val="24"/>
              </w:rPr>
              <w:t>S</w:t>
            </w:r>
            <w:r>
              <w:rPr>
                <w:rFonts w:ascii="Times New Roman" w:eastAsia="Times New Roman" w:hAnsi="Times New Roman" w:cs="Times New Roman"/>
                <w:i/>
                <w:sz w:val="24"/>
                <w:szCs w:val="24"/>
                <w:lang w:val="vi-VN"/>
              </w:rPr>
              <w:t>i.</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lastRenderedPageBreak/>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non mới tr</w:t>
            </w:r>
            <w:r>
              <w:rPr>
                <w:rFonts w:ascii="Times New Roman" w:eastAsia="Times New Roman" w:hAnsi="Times New Roman" w:cs="Times New Roman"/>
                <w:sz w:val="24"/>
                <w:szCs w:val="24"/>
              </w:rPr>
              <w:t>ồ</w:t>
            </w:r>
            <w:r>
              <w:rPr>
                <w:rFonts w:ascii="Times New Roman" w:eastAsia="Times New Roman" w:hAnsi="Times New Roman" w:cs="Times New Roman"/>
                <w:sz w:val="24"/>
                <w:szCs w:val="24"/>
                <w:lang w:val="vi-VN"/>
              </w:rPr>
              <w:t>ng &lt; 1 năm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w:t>
            </w:r>
            <w:r>
              <w:rPr>
                <w:rFonts w:ascii="Times New Roman" w:eastAsia="Times New Roman" w:hAnsi="Times New Roman" w:cs="Times New Roman"/>
                <w:sz w:val="24"/>
                <w:szCs w:val="24"/>
              </w:rPr>
              <w:t>ó đườ</w:t>
            </w:r>
            <w:r>
              <w:rPr>
                <w:rFonts w:ascii="Times New Roman" w:eastAsia="Times New Roman" w:hAnsi="Times New Roman" w:cs="Times New Roman"/>
                <w:sz w:val="24"/>
                <w:szCs w:val="24"/>
                <w:lang w:val="vi-VN"/>
              </w:rPr>
              <w:t>ng kính gốc &lt; 2cm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52.000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có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ường kính gốc &gt;= 2- 5cm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63.000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có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ường kính gốc &gt; 5-10cm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118.000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có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ường kính gốc &gt; 10-15cm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200.000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w:t>
            </w:r>
            <w:r>
              <w:rPr>
                <w:rFonts w:ascii="Times New Roman" w:eastAsia="Times New Roman" w:hAnsi="Times New Roman" w:cs="Times New Roman"/>
                <w:sz w:val="24"/>
                <w:szCs w:val="24"/>
              </w:rPr>
              <w:t>y</w:t>
            </w:r>
            <w:r>
              <w:rPr>
                <w:rFonts w:ascii="Times New Roman" w:eastAsia="Times New Roman" w:hAnsi="Times New Roman" w:cs="Times New Roman"/>
                <w:sz w:val="24"/>
                <w:szCs w:val="24"/>
                <w:lang w:val="vi-VN"/>
              </w:rPr>
              <w:t> c</w:t>
            </w:r>
            <w:r>
              <w:rPr>
                <w:rFonts w:ascii="Times New Roman" w:eastAsia="Times New Roman" w:hAnsi="Times New Roman" w:cs="Times New Roman"/>
                <w:sz w:val="24"/>
                <w:szCs w:val="24"/>
              </w:rPr>
              <w:t>ó đ</w:t>
            </w:r>
            <w:r>
              <w:rPr>
                <w:rFonts w:ascii="Times New Roman" w:eastAsia="Times New Roman" w:hAnsi="Times New Roman" w:cs="Times New Roman"/>
                <w:sz w:val="24"/>
                <w:szCs w:val="24"/>
                <w:lang w:val="vi-VN"/>
              </w:rPr>
              <w:t>ường kính gốc &gt; 15-25cm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264.000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w:t>
            </w:r>
            <w:r>
              <w:rPr>
                <w:rFonts w:ascii="Times New Roman" w:eastAsia="Times New Roman" w:hAnsi="Times New Roman" w:cs="Times New Roman"/>
                <w:sz w:val="24"/>
                <w:szCs w:val="24"/>
              </w:rPr>
              <w:t>ó đ</w:t>
            </w:r>
            <w:r>
              <w:rPr>
                <w:rFonts w:ascii="Times New Roman" w:eastAsia="Times New Roman" w:hAnsi="Times New Roman" w:cs="Times New Roman"/>
                <w:sz w:val="24"/>
                <w:szCs w:val="24"/>
                <w:lang w:val="vi-VN"/>
              </w:rPr>
              <w:t>ường kính gốc &gt; 25-35cm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326.000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có Đường kính gốc &gt; 35-60cm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622.000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vi-VN"/>
              </w:rPr>
              <w:t>Xoan, cây dương li</w:t>
            </w:r>
            <w:r>
              <w:rPr>
                <w:rFonts w:ascii="Times New Roman" w:eastAsia="Times New Roman" w:hAnsi="Times New Roman" w:cs="Times New Roman"/>
                <w:i/>
                <w:sz w:val="24"/>
                <w:szCs w:val="24"/>
              </w:rPr>
              <w:t>ễ</w:t>
            </w:r>
            <w:r>
              <w:rPr>
                <w:rFonts w:ascii="Times New Roman" w:eastAsia="Times New Roman" w:hAnsi="Times New Roman" w:cs="Times New Roman"/>
                <w:i/>
                <w:sz w:val="24"/>
                <w:szCs w:val="24"/>
                <w:lang w:val="vi-VN"/>
              </w:rPr>
              <w:t>u, vông, gạo, cọ d</w:t>
            </w:r>
            <w:r>
              <w:rPr>
                <w:rFonts w:ascii="Times New Roman" w:eastAsia="Times New Roman" w:hAnsi="Times New Roman" w:cs="Times New Roman"/>
                <w:i/>
                <w:sz w:val="24"/>
                <w:szCs w:val="24"/>
              </w:rPr>
              <w:t>ầ</w:t>
            </w:r>
            <w:r>
              <w:rPr>
                <w:rFonts w:ascii="Times New Roman" w:eastAsia="Times New Roman" w:hAnsi="Times New Roman" w:cs="Times New Roman"/>
                <w:i/>
                <w:sz w:val="24"/>
                <w:szCs w:val="24"/>
                <w:lang w:val="vi-VN"/>
              </w:rPr>
              <w:t>u.</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non mới trồng &lt; 1 năm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 có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ường kính gốc &lt; 2 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49.000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w:t>
            </w:r>
            <w:r>
              <w:rPr>
                <w:rFonts w:ascii="Times New Roman" w:eastAsia="Times New Roman" w:hAnsi="Times New Roman" w:cs="Times New Roman"/>
                <w:sz w:val="24"/>
                <w:szCs w:val="24"/>
              </w:rPr>
              <w:t>y</w:t>
            </w:r>
            <w:r>
              <w:rPr>
                <w:rFonts w:ascii="Times New Roman" w:eastAsia="Times New Roman" w:hAnsi="Times New Roman" w:cs="Times New Roman"/>
                <w:sz w:val="24"/>
                <w:szCs w:val="24"/>
                <w:lang w:val="vi-VN"/>
              </w:rPr>
              <w:t> c</w:t>
            </w:r>
            <w:r>
              <w:rPr>
                <w:rFonts w:ascii="Times New Roman" w:eastAsia="Times New Roman" w:hAnsi="Times New Roman" w:cs="Times New Roman"/>
                <w:sz w:val="24"/>
                <w:szCs w:val="24"/>
              </w:rPr>
              <w:t>ó đ</w:t>
            </w:r>
            <w:r>
              <w:rPr>
                <w:rFonts w:ascii="Times New Roman" w:eastAsia="Times New Roman" w:hAnsi="Times New Roman" w:cs="Times New Roman"/>
                <w:sz w:val="24"/>
                <w:szCs w:val="24"/>
                <w:lang w:val="vi-VN"/>
              </w:rPr>
              <w:t>ường kính g</w:t>
            </w:r>
            <w:r>
              <w:rPr>
                <w:rFonts w:ascii="Times New Roman" w:eastAsia="Times New Roman" w:hAnsi="Times New Roman" w:cs="Times New Roman"/>
                <w:sz w:val="24"/>
                <w:szCs w:val="24"/>
              </w:rPr>
              <w:t>ố</w:t>
            </w:r>
            <w:r>
              <w:rPr>
                <w:rFonts w:ascii="Times New Roman" w:eastAsia="Times New Roman" w:hAnsi="Times New Roman" w:cs="Times New Roman"/>
                <w:sz w:val="24"/>
                <w:szCs w:val="24"/>
                <w:lang w:val="vi-VN"/>
              </w:rPr>
              <w:t>c &gt;= 2 - 6 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61.000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có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ường kính gốc &gt; 6 - 10 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95.000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w:t>
            </w:r>
            <w:r>
              <w:rPr>
                <w:rFonts w:ascii="Times New Roman" w:eastAsia="Times New Roman" w:hAnsi="Times New Roman" w:cs="Times New Roman"/>
                <w:sz w:val="24"/>
                <w:szCs w:val="24"/>
              </w:rPr>
              <w:t>ó đ</w:t>
            </w:r>
            <w:r>
              <w:rPr>
                <w:rFonts w:ascii="Times New Roman" w:eastAsia="Times New Roman" w:hAnsi="Times New Roman" w:cs="Times New Roman"/>
                <w:sz w:val="24"/>
                <w:szCs w:val="24"/>
                <w:lang w:val="vi-VN"/>
              </w:rPr>
              <w:t>ường kính gốc &gt;10 - 20 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130.000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có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ường kính gốc &gt; 20 - 35cm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165.000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w:t>
            </w:r>
            <w:r>
              <w:rPr>
                <w:rFonts w:ascii="Times New Roman" w:eastAsia="Times New Roman" w:hAnsi="Times New Roman" w:cs="Times New Roman"/>
                <w:sz w:val="24"/>
                <w:szCs w:val="24"/>
              </w:rPr>
              <w:t>ó đ</w:t>
            </w:r>
            <w:r>
              <w:rPr>
                <w:rFonts w:ascii="Times New Roman" w:eastAsia="Times New Roman" w:hAnsi="Times New Roman" w:cs="Times New Roman"/>
                <w:sz w:val="24"/>
                <w:szCs w:val="24"/>
                <w:lang w:val="vi-VN"/>
              </w:rPr>
              <w:t>ường kính g</w:t>
            </w:r>
            <w:r>
              <w:rPr>
                <w:rFonts w:ascii="Times New Roman" w:eastAsia="Times New Roman" w:hAnsi="Times New Roman" w:cs="Times New Roman"/>
                <w:sz w:val="24"/>
                <w:szCs w:val="24"/>
              </w:rPr>
              <w:t>ố</w:t>
            </w:r>
            <w:r>
              <w:rPr>
                <w:rFonts w:ascii="Times New Roman" w:eastAsia="Times New Roman" w:hAnsi="Times New Roman" w:cs="Times New Roman"/>
                <w:sz w:val="24"/>
                <w:szCs w:val="24"/>
                <w:lang w:val="vi-VN"/>
              </w:rPr>
              <w:t>c &gt; 35 - 50 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210.000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w:t>
            </w:r>
            <w:r>
              <w:rPr>
                <w:rFonts w:ascii="Times New Roman" w:eastAsia="Times New Roman" w:hAnsi="Times New Roman" w:cs="Times New Roman"/>
                <w:sz w:val="24"/>
                <w:szCs w:val="24"/>
              </w:rPr>
              <w:t>ó đ</w:t>
            </w:r>
            <w:r>
              <w:rPr>
                <w:rFonts w:ascii="Times New Roman" w:eastAsia="Times New Roman" w:hAnsi="Times New Roman" w:cs="Times New Roman"/>
                <w:sz w:val="24"/>
                <w:szCs w:val="24"/>
                <w:lang w:val="vi-VN"/>
              </w:rPr>
              <w:t>ường kính gốc &gt; 50 - 70 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400.000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vi-VN"/>
              </w:rPr>
              <w:t>Lát hoa, </w:t>
            </w:r>
            <w:r>
              <w:rPr>
                <w:rFonts w:ascii="Times New Roman" w:eastAsia="Times New Roman" w:hAnsi="Times New Roman" w:cs="Times New Roman"/>
                <w:i/>
                <w:sz w:val="24"/>
                <w:szCs w:val="24"/>
              </w:rPr>
              <w:t>L</w:t>
            </w:r>
            <w:r>
              <w:rPr>
                <w:rFonts w:ascii="Times New Roman" w:eastAsia="Times New Roman" w:hAnsi="Times New Roman" w:cs="Times New Roman"/>
                <w:i/>
                <w:sz w:val="24"/>
                <w:szCs w:val="24"/>
                <w:lang w:val="vi-VN"/>
              </w:rPr>
              <w:t>im</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vi-VN"/>
              </w:rPr>
              <w:t> </w:t>
            </w:r>
            <w:r>
              <w:rPr>
                <w:rFonts w:ascii="Times New Roman" w:eastAsia="Times New Roman" w:hAnsi="Times New Roman" w:cs="Times New Roman"/>
                <w:i/>
                <w:sz w:val="24"/>
                <w:szCs w:val="24"/>
              </w:rPr>
              <w:t>S</w:t>
            </w:r>
            <w:r>
              <w:rPr>
                <w:rFonts w:ascii="Times New Roman" w:eastAsia="Times New Roman" w:hAnsi="Times New Roman" w:cs="Times New Roman"/>
                <w:i/>
                <w:sz w:val="24"/>
                <w:szCs w:val="24"/>
                <w:lang w:val="vi-VN"/>
              </w:rPr>
              <w:t>ưa</w:t>
            </w:r>
            <w:r>
              <w:rPr>
                <w:rFonts w:ascii="Times New Roman" w:eastAsia="Times New Roman" w:hAnsi="Times New Roman" w:cs="Times New Roman"/>
                <w:i/>
                <w:sz w:val="24"/>
                <w:szCs w:val="24"/>
              </w:rPr>
              <w:t>, Giáng hương, Giổi ăn hạt, Giổi xanh</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gốc &lt; 5cm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gốc &gt;= 5-1</w:t>
            </w: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vi-VN"/>
              </w:rPr>
              <w:t>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65.000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gốc &gt; 10-20cm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130.000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g</w:t>
            </w:r>
            <w:r>
              <w:rPr>
                <w:rFonts w:ascii="Times New Roman" w:eastAsia="Times New Roman" w:hAnsi="Times New Roman" w:cs="Times New Roman"/>
                <w:sz w:val="24"/>
                <w:szCs w:val="24"/>
              </w:rPr>
              <w:t>ố</w:t>
            </w:r>
            <w:r>
              <w:rPr>
                <w:rFonts w:ascii="Times New Roman" w:eastAsia="Times New Roman" w:hAnsi="Times New Roman" w:cs="Times New Roman"/>
                <w:sz w:val="24"/>
                <w:szCs w:val="24"/>
                <w:lang w:val="vi-VN"/>
              </w:rPr>
              <w:t>c &gt; 20-30cm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260.000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g</w:t>
            </w:r>
            <w:r>
              <w:rPr>
                <w:rFonts w:ascii="Times New Roman" w:eastAsia="Times New Roman" w:hAnsi="Times New Roman" w:cs="Times New Roman"/>
                <w:sz w:val="24"/>
                <w:szCs w:val="24"/>
              </w:rPr>
              <w:t>ố</w:t>
            </w:r>
            <w:r>
              <w:rPr>
                <w:rFonts w:ascii="Times New Roman" w:eastAsia="Times New Roman" w:hAnsi="Times New Roman" w:cs="Times New Roman"/>
                <w:sz w:val="24"/>
                <w:szCs w:val="24"/>
                <w:lang w:val="vi-VN"/>
              </w:rPr>
              <w:t>c &gt; 30-50cm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400.000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gốc &gt; 50-60cm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550.000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gốc &gt;60cm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650.000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vi-VN"/>
              </w:rPr>
              <w:t>Rừng trồng gồm: Cây lấy g</w:t>
            </w:r>
            <w:r>
              <w:rPr>
                <w:rFonts w:ascii="Times New Roman" w:eastAsia="Times New Roman" w:hAnsi="Times New Roman" w:cs="Times New Roman"/>
                <w:i/>
                <w:sz w:val="24"/>
                <w:szCs w:val="24"/>
              </w:rPr>
              <w:t>ỗ </w:t>
            </w:r>
            <w:r>
              <w:rPr>
                <w:rFonts w:ascii="Times New Roman" w:eastAsia="Times New Roman" w:hAnsi="Times New Roman" w:cs="Times New Roman"/>
                <w:i/>
                <w:sz w:val="24"/>
                <w:szCs w:val="24"/>
                <w:lang w:val="vi-VN"/>
              </w:rPr>
              <w:t xml:space="preserve">(trừ </w:t>
            </w:r>
            <w:r>
              <w:rPr>
                <w:rFonts w:ascii="Times New Roman" w:eastAsia="Times New Roman" w:hAnsi="Times New Roman" w:cs="Times New Roman"/>
                <w:i/>
                <w:sz w:val="24"/>
                <w:szCs w:val="24"/>
              </w:rPr>
              <w:t>L</w:t>
            </w:r>
            <w:r>
              <w:rPr>
                <w:rFonts w:ascii="Times New Roman" w:eastAsia="Times New Roman" w:hAnsi="Times New Roman" w:cs="Times New Roman"/>
                <w:i/>
                <w:sz w:val="24"/>
                <w:szCs w:val="24"/>
                <w:lang w:val="vi-VN"/>
              </w:rPr>
              <w:t xml:space="preserve">im, </w:t>
            </w:r>
            <w:r>
              <w:rPr>
                <w:rFonts w:ascii="Times New Roman" w:eastAsia="Times New Roman" w:hAnsi="Times New Roman" w:cs="Times New Roman"/>
                <w:i/>
                <w:sz w:val="24"/>
                <w:szCs w:val="24"/>
              </w:rPr>
              <w:t>L</w:t>
            </w:r>
            <w:r>
              <w:rPr>
                <w:rFonts w:ascii="Times New Roman" w:eastAsia="Times New Roman" w:hAnsi="Times New Roman" w:cs="Times New Roman"/>
                <w:i/>
                <w:sz w:val="24"/>
                <w:szCs w:val="24"/>
                <w:lang w:val="vi-VN"/>
              </w:rPr>
              <w:t>át), cây xanh </w:t>
            </w:r>
            <w:r>
              <w:rPr>
                <w:rFonts w:ascii="Times New Roman" w:eastAsia="Times New Roman" w:hAnsi="Times New Roman" w:cs="Times New Roman"/>
                <w:i/>
                <w:sz w:val="24"/>
                <w:szCs w:val="24"/>
              </w:rPr>
              <w:t>b</w:t>
            </w:r>
            <w:r>
              <w:rPr>
                <w:rFonts w:ascii="Times New Roman" w:eastAsia="Times New Roman" w:hAnsi="Times New Roman" w:cs="Times New Roman"/>
                <w:i/>
                <w:sz w:val="24"/>
                <w:szCs w:val="24"/>
                <w:lang w:val="vi-VN"/>
              </w:rPr>
              <w:t>óng mát</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vi-VN"/>
              </w:rPr>
              <w:t>cây lâm nghiệp</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vi-VN"/>
              </w:rPr>
              <w:t>(cây </w:t>
            </w:r>
            <w:r>
              <w:rPr>
                <w:rFonts w:ascii="Times New Roman" w:eastAsia="Times New Roman" w:hAnsi="Times New Roman" w:cs="Times New Roman"/>
                <w:i/>
                <w:sz w:val="24"/>
                <w:szCs w:val="24"/>
              </w:rPr>
              <w:t>Dẻ</w:t>
            </w:r>
            <w:r>
              <w:rPr>
                <w:rFonts w:ascii="Times New Roman" w:eastAsia="Times New Roman" w:hAnsi="Times New Roman" w:cs="Times New Roman"/>
                <w:i/>
                <w:sz w:val="24"/>
                <w:szCs w:val="24"/>
                <w:lang w:val="vi-VN"/>
              </w:rPr>
              <w:t> chưa</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vi-VN"/>
              </w:rPr>
              <w:t>th</w:t>
            </w:r>
            <w:r>
              <w:rPr>
                <w:rFonts w:ascii="Times New Roman" w:eastAsia="Times New Roman" w:hAnsi="Times New Roman" w:cs="Times New Roman"/>
                <w:i/>
                <w:sz w:val="24"/>
                <w:szCs w:val="24"/>
              </w:rPr>
              <w:t>u </w:t>
            </w:r>
            <w:r>
              <w:rPr>
                <w:rFonts w:ascii="Times New Roman" w:eastAsia="Times New Roman" w:hAnsi="Times New Roman" w:cs="Times New Roman"/>
                <w:i/>
                <w:sz w:val="24"/>
                <w:szCs w:val="24"/>
                <w:lang w:val="vi-VN"/>
              </w:rPr>
              <w:t>hoạch,</w:t>
            </w:r>
            <w:r>
              <w:rPr>
                <w:rFonts w:ascii="Times New Roman" w:eastAsia="Times New Roman" w:hAnsi="Times New Roman" w:cs="Times New Roman"/>
                <w:i/>
                <w:sz w:val="24"/>
                <w:szCs w:val="24"/>
              </w:rPr>
              <w:t xml:space="preserve"> Sở,</w:t>
            </w:r>
            <w:r>
              <w:rPr>
                <w:rFonts w:ascii="Times New Roman" w:eastAsia="Times New Roman" w:hAnsi="Times New Roman" w:cs="Times New Roman"/>
                <w:i/>
                <w:sz w:val="24"/>
                <w:szCs w:val="24"/>
                <w:lang w:val="vi-VN"/>
              </w:rPr>
              <w:t> </w:t>
            </w:r>
            <w:r>
              <w:rPr>
                <w:rFonts w:ascii="Times New Roman" w:eastAsia="Times New Roman" w:hAnsi="Times New Roman" w:cs="Times New Roman"/>
                <w:i/>
                <w:sz w:val="24"/>
                <w:szCs w:val="24"/>
              </w:rPr>
              <w:t>Keo</w:t>
            </w:r>
            <w:r>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B</w:t>
            </w:r>
            <w:r>
              <w:rPr>
                <w:rFonts w:ascii="Times New Roman" w:eastAsia="Times New Roman" w:hAnsi="Times New Roman" w:cs="Times New Roman"/>
                <w:i/>
                <w:sz w:val="24"/>
                <w:szCs w:val="24"/>
                <w:lang w:val="vi-VN"/>
              </w:rPr>
              <w:t>ạch </w:t>
            </w:r>
            <w:r>
              <w:rPr>
                <w:rFonts w:ascii="Times New Roman" w:eastAsia="Times New Roman" w:hAnsi="Times New Roman" w:cs="Times New Roman"/>
                <w:i/>
                <w:sz w:val="24"/>
                <w:szCs w:val="24"/>
              </w:rPr>
              <w:t>đ</w:t>
            </w:r>
            <w:r>
              <w:rPr>
                <w:rFonts w:ascii="Times New Roman" w:eastAsia="Times New Roman" w:hAnsi="Times New Roman" w:cs="Times New Roman"/>
                <w:i/>
                <w:sz w:val="24"/>
                <w:szCs w:val="24"/>
                <w:lang w:val="vi-VN"/>
              </w:rPr>
              <w:t>àn</w:t>
            </w:r>
            <w:r>
              <w:rPr>
                <w:rFonts w:ascii="Times New Roman" w:eastAsia="Times New Roman" w:hAnsi="Times New Roman" w:cs="Times New Roman"/>
                <w:i/>
                <w:sz w:val="24"/>
                <w:szCs w:val="24"/>
              </w:rPr>
              <w:t>, P</w:t>
            </w:r>
            <w:r>
              <w:rPr>
                <w:rFonts w:ascii="Times New Roman" w:eastAsia="Times New Roman" w:hAnsi="Times New Roman" w:cs="Times New Roman"/>
                <w:i/>
                <w:sz w:val="24"/>
                <w:szCs w:val="24"/>
                <w:lang w:val="vi-VN"/>
              </w:rPr>
              <w:t>hi lao...)</w:t>
            </w:r>
            <w:r>
              <w:rPr>
                <w:rFonts w:ascii="Times New Roman" w:eastAsia="Times New Roman" w:hAnsi="Times New Roman" w:cs="Times New Roman"/>
                <w:i/>
                <w:sz w:val="24"/>
                <w:szCs w:val="24"/>
              </w:rPr>
              <w:t>.</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Đ</w:t>
            </w:r>
            <w:r>
              <w:rPr>
                <w:rFonts w:ascii="Times New Roman" w:eastAsia="Times New Roman" w:hAnsi="Times New Roman" w:cs="Times New Roman"/>
                <w:i/>
                <w:iCs/>
                <w:sz w:val="24"/>
                <w:szCs w:val="24"/>
                <w:lang w:val="vi-VN"/>
              </w:rPr>
              <w:t>ối với cây phân </w:t>
            </w:r>
            <w:r>
              <w:rPr>
                <w:rFonts w:ascii="Times New Roman" w:eastAsia="Times New Roman" w:hAnsi="Times New Roman" w:cs="Times New Roman"/>
                <w:i/>
                <w:iCs/>
                <w:sz w:val="24"/>
                <w:szCs w:val="24"/>
              </w:rPr>
              <w:t>t</w:t>
            </w:r>
            <w:r>
              <w:rPr>
                <w:rFonts w:ascii="Times New Roman" w:eastAsia="Times New Roman" w:hAnsi="Times New Roman" w:cs="Times New Roman"/>
                <w:i/>
                <w:iCs/>
                <w:sz w:val="24"/>
                <w:szCs w:val="24"/>
                <w:lang w:val="vi-VN"/>
              </w:rPr>
              <w:t>án</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vi-VN"/>
              </w:rPr>
              <w:t> </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gốc &lt; 1 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gốc &gt;= 1 - 5 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gốc &gt; 5 - 10 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gốc &gt;10 - 20 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80.000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Đường kính gốc &gt; 20 - 30 cm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200.000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w:t>
            </w:r>
            <w:r>
              <w:rPr>
                <w:rFonts w:ascii="Times New Roman" w:eastAsia="Times New Roman" w:hAnsi="Times New Roman" w:cs="Times New Roman"/>
                <w:sz w:val="24"/>
                <w:szCs w:val="24"/>
              </w:rPr>
              <w:t>ờ</w:t>
            </w:r>
            <w:r>
              <w:rPr>
                <w:rFonts w:ascii="Times New Roman" w:eastAsia="Times New Roman" w:hAnsi="Times New Roman" w:cs="Times New Roman"/>
                <w:sz w:val="24"/>
                <w:szCs w:val="24"/>
                <w:lang w:val="vi-VN"/>
              </w:rPr>
              <w:t>ng kính gốc &gt; 30</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350.000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b</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Đố</w:t>
            </w:r>
            <w:r>
              <w:rPr>
                <w:rFonts w:ascii="Times New Roman" w:eastAsia="Times New Roman" w:hAnsi="Times New Roman" w:cs="Times New Roman"/>
                <w:i/>
                <w:iCs/>
                <w:sz w:val="24"/>
                <w:szCs w:val="24"/>
                <w:lang w:val="vi-VN"/>
              </w:rPr>
              <w:t>i với </w:t>
            </w:r>
            <w:r>
              <w:rPr>
                <w:rFonts w:ascii="Times New Roman" w:eastAsia="Times New Roman" w:hAnsi="Times New Roman" w:cs="Times New Roman"/>
                <w:i/>
                <w:iCs/>
                <w:sz w:val="24"/>
                <w:szCs w:val="24"/>
              </w:rPr>
              <w:t>rừng trồng tập trung (Mật độ tiêu chuẩn 1.660 cây/ha)</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vi-VN"/>
              </w:rPr>
              <w:t> </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Rừng tr</w:t>
            </w:r>
            <w:r>
              <w:rPr>
                <w:rFonts w:ascii="Times New Roman" w:eastAsia="Times New Roman" w:hAnsi="Times New Roman" w:cs="Times New Roman"/>
                <w:sz w:val="24"/>
                <w:szCs w:val="24"/>
              </w:rPr>
              <w:t>ồ</w:t>
            </w:r>
            <w:r>
              <w:rPr>
                <w:rFonts w:ascii="Times New Roman" w:eastAsia="Times New Roman" w:hAnsi="Times New Roman" w:cs="Times New Roman"/>
                <w:sz w:val="24"/>
                <w:szCs w:val="24"/>
                <w:lang w:val="vi-VN"/>
              </w:rPr>
              <w:t>ng &lt; 1 năm tu</w:t>
            </w:r>
            <w:r>
              <w:rPr>
                <w:rFonts w:ascii="Times New Roman" w:eastAsia="Times New Roman" w:hAnsi="Times New Roman" w:cs="Times New Roman"/>
                <w:sz w:val="24"/>
                <w:szCs w:val="24"/>
              </w:rPr>
              <w:t>ổ</w:t>
            </w:r>
            <w:r>
              <w:rPr>
                <w:rFonts w:ascii="Times New Roman" w:eastAsia="Times New Roman" w:hAnsi="Times New Roman" w:cs="Times New Roman"/>
                <w:sz w:val="24"/>
                <w:szCs w:val="24"/>
                <w:lang w:val="vi-VN"/>
              </w:rPr>
              <w:t>i</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ồng/ha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39.000.000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Rừng trồng &lt; = 3 - 1 n</w:t>
            </w:r>
            <w:r>
              <w:rPr>
                <w:rFonts w:ascii="Times New Roman" w:eastAsia="Times New Roman" w:hAnsi="Times New Roman" w:cs="Times New Roman"/>
                <w:sz w:val="24"/>
                <w:szCs w:val="24"/>
              </w:rPr>
              <w:t>ă</w:t>
            </w:r>
            <w:r>
              <w:rPr>
                <w:rFonts w:ascii="Times New Roman" w:eastAsia="Times New Roman" w:hAnsi="Times New Roman" w:cs="Times New Roman"/>
                <w:sz w:val="24"/>
                <w:szCs w:val="24"/>
                <w:lang w:val="vi-VN"/>
              </w:rPr>
              <w:t>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ồng/ha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42.000.000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Tr</w:t>
            </w:r>
            <w:r>
              <w:rPr>
                <w:rFonts w:ascii="Times New Roman" w:eastAsia="Times New Roman" w:hAnsi="Times New Roman" w:cs="Times New Roman"/>
                <w:sz w:val="24"/>
                <w:szCs w:val="24"/>
              </w:rPr>
              <w:t>ồ</w:t>
            </w:r>
            <w:r>
              <w:rPr>
                <w:rFonts w:ascii="Times New Roman" w:eastAsia="Times New Roman" w:hAnsi="Times New Roman" w:cs="Times New Roman"/>
                <w:sz w:val="24"/>
                <w:szCs w:val="24"/>
                <w:lang w:val="vi-VN"/>
              </w:rPr>
              <w:t>ng </w:t>
            </w:r>
            <w:r>
              <w:rPr>
                <w:rFonts w:ascii="Times New Roman" w:eastAsia="Times New Roman" w:hAnsi="Times New Roman" w:cs="Times New Roman"/>
                <w:sz w:val="24"/>
                <w:szCs w:val="24"/>
              </w:rPr>
              <w:t>t</w:t>
            </w:r>
            <w:r>
              <w:rPr>
                <w:rFonts w:ascii="Times New Roman" w:eastAsia="Times New Roman" w:hAnsi="Times New Roman" w:cs="Times New Roman"/>
                <w:sz w:val="24"/>
                <w:szCs w:val="24"/>
                <w:lang w:val="vi-VN"/>
              </w:rPr>
              <w:t>ừ &gt; 3-5 năm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ồng/ha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65.000.000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lastRenderedPageBreak/>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Tr</w:t>
            </w:r>
            <w:r>
              <w:rPr>
                <w:rFonts w:ascii="Times New Roman" w:eastAsia="Times New Roman" w:hAnsi="Times New Roman" w:cs="Times New Roman"/>
                <w:sz w:val="24"/>
                <w:szCs w:val="24"/>
              </w:rPr>
              <w:t>ồ</w:t>
            </w:r>
            <w:r>
              <w:rPr>
                <w:rFonts w:ascii="Times New Roman" w:eastAsia="Times New Roman" w:hAnsi="Times New Roman" w:cs="Times New Roman"/>
                <w:sz w:val="24"/>
                <w:szCs w:val="24"/>
                <w:lang w:val="vi-VN"/>
              </w:rPr>
              <w:t>ng từ &gt; 5-7 năm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ồng/ha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78.000.000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lang w:val="vi-VN"/>
              </w:rPr>
              <w:t>rồng </w:t>
            </w:r>
            <w:r>
              <w:rPr>
                <w:rFonts w:ascii="Times New Roman" w:eastAsia="Times New Roman" w:hAnsi="Times New Roman" w:cs="Times New Roman"/>
                <w:sz w:val="24"/>
                <w:szCs w:val="24"/>
              </w:rPr>
              <w:t>t</w:t>
            </w:r>
            <w:r>
              <w:rPr>
                <w:rFonts w:ascii="Times New Roman" w:eastAsia="Times New Roman" w:hAnsi="Times New Roman" w:cs="Times New Roman"/>
                <w:sz w:val="24"/>
                <w:szCs w:val="24"/>
                <w:lang w:val="vi-VN"/>
              </w:rPr>
              <w:t>ừ trên 7 năm (h</w:t>
            </w:r>
            <w:r>
              <w:rPr>
                <w:rFonts w:ascii="Times New Roman" w:eastAsia="Times New Roman" w:hAnsi="Times New Roman" w:cs="Times New Roman"/>
                <w:sz w:val="24"/>
                <w:szCs w:val="24"/>
              </w:rPr>
              <w:t>ỗ</w:t>
            </w:r>
            <w:r>
              <w:rPr>
                <w:rFonts w:ascii="Times New Roman" w:eastAsia="Times New Roman" w:hAnsi="Times New Roman" w:cs="Times New Roman"/>
                <w:sz w:val="24"/>
                <w:szCs w:val="24"/>
                <w:lang w:val="vi-VN"/>
              </w:rPr>
              <w:t> tr</w:t>
            </w:r>
            <w:r>
              <w:rPr>
                <w:rFonts w:ascii="Times New Roman" w:eastAsia="Times New Roman" w:hAnsi="Times New Roman" w:cs="Times New Roman"/>
                <w:sz w:val="24"/>
                <w:szCs w:val="24"/>
              </w:rPr>
              <w:t>ợ t</w:t>
            </w:r>
            <w:r>
              <w:rPr>
                <w:rFonts w:ascii="Times New Roman" w:eastAsia="Times New Roman" w:hAnsi="Times New Roman" w:cs="Times New Roman"/>
                <w:sz w:val="24"/>
                <w:szCs w:val="24"/>
                <w:lang w:val="vi-VN"/>
              </w:rPr>
              <w:t>iền chặt cây)</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ồng/ha</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vi-VN"/>
              </w:rPr>
              <w:t>Kè, c</w:t>
            </w:r>
            <w:r>
              <w:rPr>
                <w:rFonts w:ascii="Times New Roman" w:eastAsia="Times New Roman" w:hAnsi="Times New Roman" w:cs="Times New Roman"/>
                <w:i/>
                <w:sz w:val="24"/>
                <w:szCs w:val="24"/>
              </w:rPr>
              <w:t>ọ</w:t>
            </w:r>
            <w:r>
              <w:rPr>
                <w:rFonts w:ascii="Times New Roman" w:eastAsia="Times New Roman" w:hAnsi="Times New Roman" w:cs="Times New Roman"/>
                <w:i/>
                <w:sz w:val="24"/>
                <w:szCs w:val="24"/>
                <w:lang w:val="vi-VN"/>
              </w:rPr>
              <w:t>:</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Mới tr</w:t>
            </w:r>
            <w:r>
              <w:rPr>
                <w:rFonts w:ascii="Times New Roman" w:eastAsia="Times New Roman" w:hAnsi="Times New Roman" w:cs="Times New Roman"/>
                <w:sz w:val="24"/>
                <w:szCs w:val="24"/>
              </w:rPr>
              <w:t>ồ</w:t>
            </w:r>
            <w:r>
              <w:rPr>
                <w:rFonts w:ascii="Times New Roman" w:eastAsia="Times New Roman" w:hAnsi="Times New Roman" w:cs="Times New Roman"/>
                <w:sz w:val="24"/>
                <w:szCs w:val="24"/>
                <w:lang w:val="vi-VN"/>
              </w:rPr>
              <w:t>ng</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12.000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Câ</w:t>
            </w:r>
            <w:r>
              <w:rPr>
                <w:rFonts w:ascii="Times New Roman" w:eastAsia="Times New Roman" w:hAnsi="Times New Roman" w:cs="Times New Roman"/>
                <w:sz w:val="24"/>
                <w:szCs w:val="24"/>
              </w:rPr>
              <w:t>y </w:t>
            </w:r>
            <w:r>
              <w:rPr>
                <w:rFonts w:ascii="Times New Roman" w:eastAsia="Times New Roman" w:hAnsi="Times New Roman" w:cs="Times New Roman"/>
                <w:sz w:val="24"/>
                <w:szCs w:val="24"/>
                <w:lang w:val="vi-VN"/>
              </w:rPr>
              <w:t>chưa lấy lá</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55.000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ã lấy lá</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119.000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7</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Luồng</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Luồng mới trong, có th</w:t>
            </w:r>
            <w:r>
              <w:rPr>
                <w:rFonts w:ascii="Times New Roman" w:eastAsia="Times New Roman" w:hAnsi="Times New Roman" w:cs="Times New Roman"/>
                <w:sz w:val="24"/>
                <w:szCs w:val="24"/>
              </w:rPr>
              <w:t>ể</w:t>
            </w:r>
            <w:r>
              <w:rPr>
                <w:rFonts w:ascii="Times New Roman" w:eastAsia="Times New Roman" w:hAnsi="Times New Roman" w:cs="Times New Roman"/>
                <w:sz w:val="24"/>
                <w:szCs w:val="24"/>
                <w:lang w:val="vi-VN"/>
              </w:rPr>
              <w:t> di chuy</w:t>
            </w:r>
            <w:r>
              <w:rPr>
                <w:rFonts w:ascii="Times New Roman" w:eastAsia="Times New Roman" w:hAnsi="Times New Roman" w:cs="Times New Roman"/>
                <w:sz w:val="24"/>
                <w:szCs w:val="24"/>
              </w:rPr>
              <w:t>ể</w:t>
            </w:r>
            <w:r>
              <w:rPr>
                <w:rFonts w:ascii="Times New Roman" w:eastAsia="Times New Roman" w:hAnsi="Times New Roman" w:cs="Times New Roman"/>
                <w:sz w:val="24"/>
                <w:szCs w:val="24"/>
                <w:lang w:val="vi-VN"/>
              </w:rPr>
              <w:t>n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ược</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ồng/bụi</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Luồng măng (ch</w:t>
            </w:r>
            <w:r>
              <w:rPr>
                <w:rFonts w:ascii="Times New Roman" w:eastAsia="Times New Roman" w:hAnsi="Times New Roman" w:cs="Times New Roman"/>
                <w:sz w:val="24"/>
                <w:szCs w:val="24"/>
              </w:rPr>
              <w:t>ỉ</w:t>
            </w:r>
            <w:r>
              <w:rPr>
                <w:rFonts w:ascii="Times New Roman" w:eastAsia="Times New Roman" w:hAnsi="Times New Roman" w:cs="Times New Roman"/>
                <w:sz w:val="24"/>
                <w:szCs w:val="24"/>
                <w:lang w:val="vi-VN"/>
              </w:rPr>
              <w:t> có th</w:t>
            </w:r>
            <w:r>
              <w:rPr>
                <w:rFonts w:ascii="Times New Roman" w:eastAsia="Times New Roman" w:hAnsi="Times New Roman" w:cs="Times New Roman"/>
                <w:sz w:val="24"/>
                <w:szCs w:val="24"/>
              </w:rPr>
              <w:t>ể </w:t>
            </w:r>
            <w:r>
              <w:rPr>
                <w:rFonts w:ascii="Times New Roman" w:eastAsia="Times New Roman" w:hAnsi="Times New Roman" w:cs="Times New Roman"/>
                <w:sz w:val="24"/>
                <w:szCs w:val="24"/>
                <w:lang w:val="vi-VN"/>
              </w:rPr>
              <w:t>làm củi)</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15.000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8</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vi-VN"/>
              </w:rPr>
              <w:t>Tre</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có th</w:t>
            </w:r>
            <w:r>
              <w:rPr>
                <w:rFonts w:ascii="Times New Roman" w:eastAsia="Times New Roman" w:hAnsi="Times New Roman" w:cs="Times New Roman"/>
                <w:sz w:val="24"/>
                <w:szCs w:val="24"/>
              </w:rPr>
              <w:t>ể</w:t>
            </w:r>
            <w:r>
              <w:rPr>
                <w:rFonts w:ascii="Times New Roman" w:eastAsia="Times New Roman" w:hAnsi="Times New Roman" w:cs="Times New Roman"/>
                <w:sz w:val="24"/>
                <w:szCs w:val="24"/>
                <w:lang w:val="vi-VN"/>
              </w:rPr>
              <w:t> di chuy</w:t>
            </w:r>
            <w:r>
              <w:rPr>
                <w:rFonts w:ascii="Times New Roman" w:eastAsia="Times New Roman" w:hAnsi="Times New Roman" w:cs="Times New Roman"/>
                <w:sz w:val="24"/>
                <w:szCs w:val="24"/>
              </w:rPr>
              <w:t>ể</w:t>
            </w:r>
            <w:r>
              <w:rPr>
                <w:rFonts w:ascii="Times New Roman" w:eastAsia="Times New Roman" w:hAnsi="Times New Roman" w:cs="Times New Roman"/>
                <w:sz w:val="24"/>
                <w:szCs w:val="24"/>
                <w:lang w:val="vi-VN"/>
              </w:rPr>
              <w:t>n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ược</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đồng/bụi</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7.000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 ch</w:t>
            </w:r>
            <w:r>
              <w:rPr>
                <w:rFonts w:ascii="Times New Roman" w:eastAsia="Times New Roman" w:hAnsi="Times New Roman" w:cs="Times New Roman"/>
                <w:sz w:val="24"/>
                <w:szCs w:val="24"/>
              </w:rPr>
              <w:t>ỉ</w:t>
            </w:r>
            <w:r>
              <w:rPr>
                <w:rFonts w:ascii="Times New Roman" w:eastAsia="Times New Roman" w:hAnsi="Times New Roman" w:cs="Times New Roman"/>
                <w:sz w:val="24"/>
                <w:szCs w:val="24"/>
                <w:lang w:val="vi-VN"/>
              </w:rPr>
              <w:t> c</w:t>
            </w:r>
            <w:r>
              <w:rPr>
                <w:rFonts w:ascii="Times New Roman" w:eastAsia="Times New Roman" w:hAnsi="Times New Roman" w:cs="Times New Roman"/>
                <w:sz w:val="24"/>
                <w:szCs w:val="24"/>
              </w:rPr>
              <w:t>ó</w:t>
            </w:r>
            <w:r>
              <w:rPr>
                <w:rFonts w:ascii="Times New Roman" w:eastAsia="Times New Roman" w:hAnsi="Times New Roman" w:cs="Times New Roman"/>
                <w:sz w:val="24"/>
                <w:szCs w:val="24"/>
                <w:lang w:val="vi-VN"/>
              </w:rPr>
              <w:t> th</w:t>
            </w:r>
            <w:r>
              <w:rPr>
                <w:rFonts w:ascii="Times New Roman" w:eastAsia="Times New Roman" w:hAnsi="Times New Roman" w:cs="Times New Roman"/>
                <w:sz w:val="24"/>
                <w:szCs w:val="24"/>
              </w:rPr>
              <w:t>ể</w:t>
            </w:r>
            <w:r>
              <w:rPr>
                <w:rFonts w:ascii="Times New Roman" w:eastAsia="Times New Roman" w:hAnsi="Times New Roman" w:cs="Times New Roman"/>
                <w:sz w:val="24"/>
                <w:szCs w:val="24"/>
                <w:lang w:val="vi-VN"/>
              </w:rPr>
              <w:t> làm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lang w:val="vi-VN"/>
              </w:rPr>
              <w:t>i</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đồ</w:t>
            </w:r>
            <w:r>
              <w:rPr>
                <w:rFonts w:ascii="Times New Roman" w:eastAsia="Times New Roman" w:hAnsi="Times New Roman" w:cs="Times New Roman"/>
                <w:sz w:val="24"/>
                <w:szCs w:val="24"/>
                <w:lang w:val="vi-VN"/>
              </w:rPr>
              <w:t>ng/cây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10.000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9</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vi-VN"/>
              </w:rPr>
              <w:t>N</w:t>
            </w:r>
            <w:r>
              <w:rPr>
                <w:rFonts w:ascii="Times New Roman" w:eastAsia="Times New Roman" w:hAnsi="Times New Roman" w:cs="Times New Roman"/>
                <w:i/>
                <w:sz w:val="24"/>
                <w:szCs w:val="24"/>
              </w:rPr>
              <w:t>ứ</w:t>
            </w:r>
            <w:r>
              <w:rPr>
                <w:rFonts w:ascii="Times New Roman" w:eastAsia="Times New Roman" w:hAnsi="Times New Roman" w:cs="Times New Roman"/>
                <w:i/>
                <w:sz w:val="24"/>
                <w:szCs w:val="24"/>
                <w:lang w:val="vi-VN"/>
              </w:rPr>
              <w:t>a</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lang w:val="vi-VN"/>
              </w:rPr>
              <w:t>Vầu các loại</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w:t>
            </w:r>
            <w:r>
              <w:rPr>
                <w:rFonts w:ascii="Times New Roman" w:eastAsia="Times New Roman" w:hAnsi="Times New Roman" w:cs="Times New Roman"/>
                <w:sz w:val="24"/>
                <w:szCs w:val="24"/>
              </w:rPr>
              <w:t>ó</w:t>
            </w:r>
            <w:r>
              <w:rPr>
                <w:rFonts w:ascii="Times New Roman" w:eastAsia="Times New Roman" w:hAnsi="Times New Roman" w:cs="Times New Roman"/>
                <w:sz w:val="24"/>
                <w:szCs w:val="24"/>
                <w:lang w:val="vi-VN"/>
              </w:rPr>
              <w:t> th</w:t>
            </w:r>
            <w:r>
              <w:rPr>
                <w:rFonts w:ascii="Times New Roman" w:eastAsia="Times New Roman" w:hAnsi="Times New Roman" w:cs="Times New Roman"/>
                <w:sz w:val="24"/>
                <w:szCs w:val="24"/>
              </w:rPr>
              <w:t>ể </w:t>
            </w:r>
            <w:r>
              <w:rPr>
                <w:rFonts w:ascii="Times New Roman" w:eastAsia="Times New Roman" w:hAnsi="Times New Roman" w:cs="Times New Roman"/>
                <w:sz w:val="24"/>
                <w:szCs w:val="24"/>
                <w:lang w:val="vi-VN"/>
              </w:rPr>
              <w:t>di chuyển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ược</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đồng/bụi</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ch</w:t>
            </w:r>
            <w:r>
              <w:rPr>
                <w:rFonts w:ascii="Times New Roman" w:eastAsia="Times New Roman" w:hAnsi="Times New Roman" w:cs="Times New Roman"/>
                <w:sz w:val="24"/>
                <w:szCs w:val="24"/>
              </w:rPr>
              <w:t>ỉ </w:t>
            </w:r>
            <w:r>
              <w:rPr>
                <w:rFonts w:ascii="Times New Roman" w:eastAsia="Times New Roman" w:hAnsi="Times New Roman" w:cs="Times New Roman"/>
                <w:sz w:val="24"/>
                <w:szCs w:val="24"/>
                <w:lang w:val="vi-VN"/>
              </w:rPr>
              <w:t>có thể làm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lang w:val="vi-VN"/>
              </w:rPr>
              <w:t>i</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đồ</w:t>
            </w:r>
            <w:r>
              <w:rPr>
                <w:rFonts w:ascii="Times New Roman" w:eastAsia="Times New Roman" w:hAnsi="Times New Roman" w:cs="Times New Roman"/>
                <w:sz w:val="24"/>
                <w:szCs w:val="24"/>
                <w:lang w:val="vi-VN"/>
              </w:rPr>
              <w:t>ng/cây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9.000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10</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vi-VN"/>
              </w:rPr>
              <w:t>Cây sú vẹt:</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 trồng dưới 1 n</w:t>
            </w:r>
            <w:r>
              <w:rPr>
                <w:rFonts w:ascii="Times New Roman" w:eastAsia="Times New Roman" w:hAnsi="Times New Roman" w:cs="Times New Roman"/>
                <w:sz w:val="24"/>
                <w:szCs w:val="24"/>
              </w:rPr>
              <w:t>ă</w:t>
            </w:r>
            <w:r>
              <w:rPr>
                <w:rFonts w:ascii="Times New Roman" w:eastAsia="Times New Roman" w:hAnsi="Times New Roman" w:cs="Times New Roman"/>
                <w:sz w:val="24"/>
                <w:szCs w:val="24"/>
                <w:lang w:val="vi-VN"/>
              </w:rPr>
              <w:t>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ồng/m</w:t>
            </w:r>
            <w:r>
              <w:rPr>
                <w:rFonts w:ascii="Times New Roman" w:eastAsia="Times New Roman" w:hAnsi="Times New Roman" w:cs="Times New Roman"/>
                <w:sz w:val="24"/>
                <w:szCs w:val="24"/>
                <w:vertAlign w:val="superscript"/>
              </w:rPr>
              <w:t>2</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1.800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trồng 1 - 3 năm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ồng/m</w:t>
            </w:r>
            <w:r>
              <w:rPr>
                <w:rFonts w:ascii="Times New Roman" w:eastAsia="Times New Roman" w:hAnsi="Times New Roman" w:cs="Times New Roman"/>
                <w:sz w:val="24"/>
                <w:szCs w:val="24"/>
                <w:vertAlign w:val="superscript"/>
              </w:rPr>
              <w:t>2</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2.500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Cây trồng &gt; 3 năm</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ồng/m</w:t>
            </w:r>
            <w:r>
              <w:rPr>
                <w:rFonts w:ascii="Times New Roman" w:eastAsia="Times New Roman" w:hAnsi="Times New Roman" w:cs="Times New Roman"/>
                <w:sz w:val="24"/>
                <w:szCs w:val="24"/>
                <w:vertAlign w:val="superscript"/>
              </w:rPr>
              <w:t>2</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3.500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11</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vi-VN"/>
              </w:rPr>
              <w:t>Cây cói</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ồng/m</w:t>
            </w:r>
            <w:r>
              <w:rPr>
                <w:rFonts w:ascii="Times New Roman" w:eastAsia="Times New Roman" w:hAnsi="Times New Roman" w:cs="Times New Roman"/>
                <w:sz w:val="24"/>
                <w:szCs w:val="24"/>
                <w:vertAlign w:val="superscript"/>
              </w:rPr>
              <w:t>2</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4.300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12</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vi-VN"/>
              </w:rPr>
              <w:t>Câ</w:t>
            </w:r>
            <w:r>
              <w:rPr>
                <w:rFonts w:ascii="Times New Roman" w:eastAsia="Times New Roman" w:hAnsi="Times New Roman" w:cs="Times New Roman"/>
                <w:i/>
                <w:sz w:val="24"/>
                <w:szCs w:val="24"/>
              </w:rPr>
              <w:t>y đ</w:t>
            </w:r>
            <w:r>
              <w:rPr>
                <w:rFonts w:ascii="Times New Roman" w:eastAsia="Times New Roman" w:hAnsi="Times New Roman" w:cs="Times New Roman"/>
                <w:i/>
                <w:sz w:val="24"/>
                <w:szCs w:val="24"/>
                <w:lang w:val="vi-VN"/>
              </w:rPr>
              <w:t>ay</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ồng/m</w:t>
            </w:r>
            <w:r>
              <w:rPr>
                <w:rFonts w:ascii="Times New Roman" w:eastAsia="Times New Roman" w:hAnsi="Times New Roman" w:cs="Times New Roman"/>
                <w:sz w:val="24"/>
                <w:szCs w:val="24"/>
                <w:vertAlign w:val="superscript"/>
              </w:rPr>
              <w:t>2</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Cây gai </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ồng/m</w:t>
            </w:r>
            <w:r>
              <w:rPr>
                <w:rFonts w:ascii="Times New Roman" w:eastAsia="Times New Roman" w:hAnsi="Times New Roman" w:cs="Times New Roman"/>
                <w:sz w:val="24"/>
                <w:szCs w:val="24"/>
                <w:vertAlign w:val="superscript"/>
              </w:rPr>
              <w:t>2</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w:t>
            </w:r>
            <w:r>
              <w:rPr>
                <w:rFonts w:ascii="Times New Roman" w:eastAsia="Times New Roman" w:hAnsi="Times New Roman" w:cs="Times New Roman"/>
                <w:sz w:val="24"/>
                <w:szCs w:val="24"/>
              </w:rPr>
              <w:t>4</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vi-VN"/>
              </w:rPr>
              <w:t>Cây cao lương</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ồng/m</w:t>
            </w:r>
            <w:r>
              <w:rPr>
                <w:rFonts w:ascii="Times New Roman" w:eastAsia="Times New Roman" w:hAnsi="Times New Roman" w:cs="Times New Roman"/>
                <w:sz w:val="24"/>
                <w:szCs w:val="24"/>
                <w:vertAlign w:val="superscript"/>
              </w:rPr>
              <w:t>2</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4.500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w:t>
            </w:r>
            <w:r>
              <w:rPr>
                <w:rFonts w:ascii="Times New Roman" w:eastAsia="Times New Roman" w:hAnsi="Times New Roman" w:cs="Times New Roman"/>
                <w:sz w:val="24"/>
                <w:szCs w:val="24"/>
              </w:rPr>
              <w:t>5</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vi-VN"/>
              </w:rPr>
              <w:t>Song</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4.000</w:t>
            </w:r>
          </w:p>
        </w:tc>
      </w:tr>
      <w:tr w:rsidR="004C145B">
        <w:trPr>
          <w:tblCellSpacing w:w="0" w:type="dxa"/>
        </w:trPr>
        <w:tc>
          <w:tcPr>
            <w:tcW w:w="403" w:type="pct"/>
            <w:tcBorders>
              <w:top w:val="nil"/>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w:t>
            </w:r>
            <w:r>
              <w:rPr>
                <w:rFonts w:ascii="Times New Roman" w:eastAsia="Times New Roman" w:hAnsi="Times New Roman" w:cs="Times New Roman"/>
                <w:sz w:val="24"/>
                <w:szCs w:val="24"/>
              </w:rPr>
              <w:t>6</w:t>
            </w:r>
          </w:p>
        </w:tc>
        <w:tc>
          <w:tcPr>
            <w:tcW w:w="2481"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vi-VN"/>
              </w:rPr>
              <w:t>Cây mây</w:t>
            </w:r>
          </w:p>
        </w:tc>
        <w:tc>
          <w:tcPr>
            <w:tcW w:w="98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ồng/bụi</w:t>
            </w:r>
          </w:p>
        </w:tc>
        <w:tc>
          <w:tcPr>
            <w:tcW w:w="1133" w:type="pct"/>
            <w:tcBorders>
              <w:top w:val="nil"/>
              <w:left w:val="nil"/>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4.000</w:t>
            </w:r>
          </w:p>
        </w:tc>
      </w:tr>
    </w:tbl>
    <w:p w:rsidR="004C145B" w:rsidRDefault="005265EE">
      <w:pPr>
        <w:shd w:val="clear" w:color="auto" w:fill="FFFFFF"/>
        <w:spacing w:after="0" w:line="3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Cây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lang w:val="vi-VN"/>
        </w:rPr>
        <w:t>ại thời </w:t>
      </w:r>
      <w:r>
        <w:rPr>
          <w:rFonts w:ascii="Times New Roman" w:eastAsia="Times New Roman" w:hAnsi="Times New Roman" w:cs="Times New Roman"/>
          <w:color w:val="000000"/>
          <w:sz w:val="24"/>
          <w:szCs w:val="24"/>
        </w:rPr>
        <w:t>điể</w:t>
      </w:r>
      <w:r>
        <w:rPr>
          <w:rFonts w:ascii="Times New Roman" w:eastAsia="Times New Roman" w:hAnsi="Times New Roman" w:cs="Times New Roman"/>
          <w:color w:val="000000"/>
          <w:sz w:val="24"/>
          <w:szCs w:val="24"/>
          <w:lang w:val="vi-VN"/>
        </w:rPr>
        <w:t>m b</w:t>
      </w:r>
      <w:r>
        <w:rPr>
          <w:rFonts w:ascii="Times New Roman" w:eastAsia="Times New Roman" w:hAnsi="Times New Roman" w:cs="Times New Roman"/>
          <w:color w:val="000000"/>
          <w:sz w:val="24"/>
          <w:szCs w:val="24"/>
        </w:rPr>
        <w:t>ồ</w:t>
      </w:r>
      <w:r>
        <w:rPr>
          <w:rFonts w:ascii="Times New Roman" w:eastAsia="Times New Roman" w:hAnsi="Times New Roman" w:cs="Times New Roman"/>
          <w:color w:val="000000"/>
          <w:sz w:val="24"/>
          <w:szCs w:val="24"/>
          <w:lang w:val="vi-VN"/>
        </w:rPr>
        <w:t>i thường đã đ</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lang w:val="vi-VN"/>
        </w:rPr>
        <w:t>n hạn thanh lý thì h</w:t>
      </w:r>
      <w:r>
        <w:rPr>
          <w:rFonts w:ascii="Times New Roman" w:eastAsia="Times New Roman" w:hAnsi="Times New Roman" w:cs="Times New Roman"/>
          <w:color w:val="000000"/>
          <w:sz w:val="24"/>
          <w:szCs w:val="24"/>
        </w:rPr>
        <w:t>ỗ </w:t>
      </w:r>
      <w:r>
        <w:rPr>
          <w:rFonts w:ascii="Times New Roman" w:eastAsia="Times New Roman" w:hAnsi="Times New Roman" w:cs="Times New Roman"/>
          <w:color w:val="000000"/>
          <w:sz w:val="24"/>
          <w:szCs w:val="24"/>
          <w:lang w:val="vi-VN"/>
        </w:rPr>
        <w:t>trợ chi phí chặt hạ theo </w:t>
      </w:r>
      <w:r>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z w:val="24"/>
          <w:szCs w:val="24"/>
          <w:lang w:val="vi-VN"/>
        </w:rPr>
        <w:t>ường kính cây như mức giá tại mục IV.</w:t>
      </w:r>
    </w:p>
    <w:p w:rsidR="004C145B" w:rsidRDefault="005265EE">
      <w:pPr>
        <w:shd w:val="clear" w:color="auto" w:fill="FFFFFF"/>
        <w:spacing w:before="120" w:after="120" w:line="240" w:lineRule="auto"/>
        <w:rPr>
          <w:rFonts w:ascii="Times New Roman" w:eastAsia="Times New Roman" w:hAnsi="Times New Roman" w:cs="Times New Roman"/>
          <w:color w:val="000000"/>
          <w:sz w:val="24"/>
          <w:szCs w:val="24"/>
        </w:rPr>
      </w:pPr>
      <w:bookmarkStart w:id="21" w:name="muc_4"/>
      <w:r>
        <w:rPr>
          <w:rFonts w:ascii="Times New Roman" w:eastAsia="Times New Roman" w:hAnsi="Times New Roman" w:cs="Times New Roman"/>
          <w:b/>
          <w:bCs/>
          <w:color w:val="000000"/>
          <w:sz w:val="24"/>
          <w:szCs w:val="24"/>
          <w:lang w:val="vi-VN"/>
        </w:rPr>
        <w:t>IV. ĐƠN GIÁ CÔNG TÁC CHẶT CÂY</w:t>
      </w:r>
      <w:bookmarkEnd w:id="21"/>
    </w:p>
    <w:p w:rsidR="004C145B" w:rsidRDefault="005265EE">
      <w:pPr>
        <w:shd w:val="clear" w:color="auto" w:fill="FFFFFF"/>
        <w:spacing w:after="0" w:line="320"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vi-VN"/>
        </w:rPr>
        <w:t>Thành phần c</w:t>
      </w:r>
      <w:r>
        <w:rPr>
          <w:rFonts w:ascii="Times New Roman" w:eastAsia="Times New Roman" w:hAnsi="Times New Roman" w:cs="Times New Roman"/>
          <w:i/>
          <w:iCs/>
          <w:color w:val="000000"/>
          <w:sz w:val="24"/>
          <w:szCs w:val="24"/>
        </w:rPr>
        <w:t>ông </w:t>
      </w:r>
      <w:r>
        <w:rPr>
          <w:rFonts w:ascii="Times New Roman" w:eastAsia="Times New Roman" w:hAnsi="Times New Roman" w:cs="Times New Roman"/>
          <w:i/>
          <w:iCs/>
          <w:color w:val="000000"/>
          <w:sz w:val="24"/>
          <w:szCs w:val="24"/>
          <w:lang w:val="vi-VN"/>
        </w:rPr>
        <w:t>việc</w:t>
      </w:r>
    </w:p>
    <w:p w:rsidR="004C145B" w:rsidRDefault="005265EE">
      <w:pPr>
        <w:shd w:val="clear" w:color="auto" w:fill="FFFFFF"/>
        <w:spacing w:after="0" w:line="3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Chặt c</w:t>
      </w:r>
      <w:r>
        <w:rPr>
          <w:rFonts w:ascii="Times New Roman" w:eastAsia="Times New Roman" w:hAnsi="Times New Roman" w:cs="Times New Roman"/>
          <w:color w:val="000000"/>
          <w:sz w:val="24"/>
          <w:szCs w:val="24"/>
        </w:rPr>
        <w:t>â</w:t>
      </w:r>
      <w:r>
        <w:rPr>
          <w:rFonts w:ascii="Times New Roman" w:eastAsia="Times New Roman" w:hAnsi="Times New Roman" w:cs="Times New Roman"/>
          <w:color w:val="000000"/>
          <w:sz w:val="24"/>
          <w:szCs w:val="24"/>
          <w:lang w:val="vi-VN"/>
        </w:rPr>
        <w:t>y.</w:t>
      </w:r>
    </w:p>
    <w:p w:rsidR="004C145B" w:rsidRDefault="005265EE">
      <w:pPr>
        <w:shd w:val="clear" w:color="auto" w:fill="FFFFFF"/>
        <w:spacing w:after="0" w:line="3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w:t>
      </w:r>
      <w:r>
        <w:rPr>
          <w:rFonts w:ascii="Times New Roman" w:eastAsia="Times New Roman" w:hAnsi="Times New Roman" w:cs="Times New Roman"/>
          <w:color w:val="000000"/>
          <w:sz w:val="24"/>
          <w:szCs w:val="24"/>
        </w:rPr>
        <w:t>Đố</w:t>
      </w:r>
      <w:r>
        <w:rPr>
          <w:rFonts w:ascii="Times New Roman" w:eastAsia="Times New Roman" w:hAnsi="Times New Roman" w:cs="Times New Roman"/>
          <w:color w:val="000000"/>
          <w:sz w:val="24"/>
          <w:szCs w:val="24"/>
          <w:lang w:val="vi-VN"/>
        </w:rPr>
        <w:t>n cành</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vi-VN"/>
        </w:rPr>
        <w:t>ngọn</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vi-VN"/>
        </w:rPr>
        <w:t>vận chu</w:t>
      </w:r>
      <w:r>
        <w:rPr>
          <w:rFonts w:ascii="Times New Roman" w:eastAsia="Times New Roman" w:hAnsi="Times New Roman" w:cs="Times New Roman"/>
          <w:color w:val="000000"/>
          <w:sz w:val="24"/>
          <w:szCs w:val="24"/>
        </w:rPr>
        <w:t>yể</w:t>
      </w:r>
      <w:r>
        <w:rPr>
          <w:rFonts w:ascii="Times New Roman" w:eastAsia="Times New Roman" w:hAnsi="Times New Roman" w:cs="Times New Roman"/>
          <w:color w:val="000000"/>
          <w:sz w:val="24"/>
          <w:szCs w:val="24"/>
          <w:lang w:val="vi-VN"/>
        </w:rPr>
        <w:t>n trong phạm vi 30m.</w:t>
      </w:r>
    </w:p>
    <w:p w:rsidR="004C145B" w:rsidRDefault="005265EE">
      <w:pPr>
        <w:shd w:val="clear" w:color="auto" w:fill="FFFFFF"/>
        <w:spacing w:after="0" w:line="3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Chặ</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lang w:val="vi-VN"/>
        </w:rPr>
        <w:t> c</w:t>
      </w:r>
      <w:r>
        <w:rPr>
          <w:rFonts w:ascii="Times New Roman" w:eastAsia="Times New Roman" w:hAnsi="Times New Roman" w:cs="Times New Roman"/>
          <w:color w:val="000000"/>
          <w:sz w:val="24"/>
          <w:szCs w:val="24"/>
        </w:rPr>
        <w:t>â</w:t>
      </w:r>
      <w:r>
        <w:rPr>
          <w:rFonts w:ascii="Times New Roman" w:eastAsia="Times New Roman" w:hAnsi="Times New Roman" w:cs="Times New Roman"/>
          <w:color w:val="000000"/>
          <w:sz w:val="24"/>
          <w:szCs w:val="24"/>
          <w:lang w:val="vi-VN"/>
        </w:rPr>
        <w:t>y thành từng khúc dài 4 </w:t>
      </w:r>
      <w:r>
        <w:rPr>
          <w:rFonts w:ascii="Times New Roman" w:eastAsia="Times New Roman" w:hAnsi="Times New Roman" w:cs="Times New Roman"/>
          <w:color w:val="000000"/>
          <w:sz w:val="24"/>
          <w:szCs w:val="24"/>
        </w:rPr>
        <w:t>đế</w:t>
      </w:r>
      <w:r>
        <w:rPr>
          <w:rFonts w:ascii="Times New Roman" w:eastAsia="Times New Roman" w:hAnsi="Times New Roman" w:cs="Times New Roman"/>
          <w:color w:val="000000"/>
          <w:sz w:val="24"/>
          <w:szCs w:val="24"/>
          <w:lang w:val="vi-VN"/>
        </w:rPr>
        <w:t>n 5m xếp thành </w:t>
      </w:r>
      <w:r>
        <w:rPr>
          <w:rFonts w:ascii="Times New Roman" w:eastAsia="Times New Roman" w:hAnsi="Times New Roman" w:cs="Times New Roman"/>
          <w:color w:val="000000"/>
          <w:sz w:val="24"/>
          <w:szCs w:val="24"/>
        </w:rPr>
        <w:t>đố</w:t>
      </w:r>
      <w:r>
        <w:rPr>
          <w:rFonts w:ascii="Times New Roman" w:eastAsia="Times New Roman" w:hAnsi="Times New Roman" w:cs="Times New Roman"/>
          <w:color w:val="000000"/>
          <w:sz w:val="24"/>
          <w:szCs w:val="24"/>
          <w:lang w:val="vi-VN"/>
        </w:rPr>
        <w:t>ng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lang w:val="vi-VN"/>
        </w:rPr>
        <w:t>ại chỗ.</w:t>
      </w:r>
    </w:p>
    <w:p w:rsidR="004C145B" w:rsidRDefault="004C145B">
      <w:pPr>
        <w:shd w:val="clear" w:color="auto" w:fill="FFFFFF"/>
        <w:spacing w:after="0" w:line="320" w:lineRule="atLeast"/>
        <w:rPr>
          <w:rFonts w:ascii="Times New Roman" w:eastAsia="Times New Roman" w:hAnsi="Times New Roman" w:cs="Times New Roman"/>
          <w:color w:val="000000"/>
          <w:sz w:val="24"/>
          <w:szCs w:val="24"/>
        </w:rPr>
      </w:pPr>
    </w:p>
    <w:tbl>
      <w:tblPr>
        <w:tblW w:w="4963" w:type="pct"/>
        <w:tblCellSpacing w:w="0" w:type="dxa"/>
        <w:tblCellMar>
          <w:left w:w="0" w:type="dxa"/>
          <w:right w:w="0" w:type="dxa"/>
        </w:tblCellMar>
        <w:tblLook w:val="04A0" w:firstRow="1" w:lastRow="0" w:firstColumn="1" w:lastColumn="0" w:noHBand="0" w:noVBand="1"/>
      </w:tblPr>
      <w:tblGrid>
        <w:gridCol w:w="685"/>
        <w:gridCol w:w="5006"/>
        <w:gridCol w:w="1843"/>
        <w:gridCol w:w="1841"/>
      </w:tblGrid>
      <w:tr w:rsidR="004C145B">
        <w:trPr>
          <w:tblCellSpacing w:w="0" w:type="dxa"/>
        </w:trPr>
        <w:tc>
          <w:tcPr>
            <w:tcW w:w="365"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vi-VN"/>
              </w:rPr>
              <w:t>TT</w:t>
            </w:r>
          </w:p>
        </w:tc>
        <w:tc>
          <w:tcPr>
            <w:tcW w:w="2670"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vi-VN"/>
              </w:rPr>
              <w:t>Danh mục </w:t>
            </w:r>
            <w:r>
              <w:rPr>
                <w:rFonts w:ascii="Times New Roman" w:eastAsia="Times New Roman" w:hAnsi="Times New Roman" w:cs="Times New Roman"/>
                <w:b/>
                <w:bCs/>
                <w:sz w:val="24"/>
                <w:szCs w:val="24"/>
              </w:rPr>
              <w:t>đơ</w:t>
            </w:r>
            <w:r>
              <w:rPr>
                <w:rFonts w:ascii="Times New Roman" w:eastAsia="Times New Roman" w:hAnsi="Times New Roman" w:cs="Times New Roman"/>
                <w:b/>
                <w:bCs/>
                <w:sz w:val="24"/>
                <w:szCs w:val="24"/>
                <w:lang w:val="vi-VN"/>
              </w:rPr>
              <w:t>n giá</w:t>
            </w:r>
          </w:p>
        </w:tc>
        <w:tc>
          <w:tcPr>
            <w:tcW w:w="983"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Đơ</w:t>
            </w:r>
            <w:r>
              <w:rPr>
                <w:rFonts w:ascii="Times New Roman" w:eastAsia="Times New Roman" w:hAnsi="Times New Roman" w:cs="Times New Roman"/>
                <w:b/>
                <w:bCs/>
                <w:sz w:val="24"/>
                <w:szCs w:val="24"/>
                <w:lang w:val="vi-VN"/>
              </w:rPr>
              <w:t>n vị</w:t>
            </w:r>
          </w:p>
        </w:tc>
        <w:tc>
          <w:tcPr>
            <w:tcW w:w="982" w:type="pct"/>
            <w:tcBorders>
              <w:top w:val="single" w:sz="8" w:space="0" w:color="auto"/>
              <w:left w:val="single" w:sz="8" w:space="0" w:color="auto"/>
              <w:bottom w:val="nil"/>
              <w:right w:val="single" w:sz="8" w:space="0" w:color="auto"/>
            </w:tcBorders>
            <w:shd w:val="clear" w:color="auto" w:fill="auto"/>
            <w:vAlign w:val="center"/>
          </w:tcPr>
          <w:p w:rsidR="004C145B" w:rsidRDefault="005265EE">
            <w:pPr>
              <w:spacing w:after="0" w:line="24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Đơ</w:t>
            </w:r>
            <w:r>
              <w:rPr>
                <w:rFonts w:ascii="Times New Roman" w:eastAsia="Times New Roman" w:hAnsi="Times New Roman" w:cs="Times New Roman"/>
                <w:b/>
                <w:bCs/>
                <w:sz w:val="24"/>
                <w:szCs w:val="24"/>
                <w:lang w:val="vi-VN"/>
              </w:rPr>
              <w:t>n giá</w:t>
            </w:r>
          </w:p>
          <w:p w:rsidR="004C145B" w:rsidRDefault="005265EE">
            <w:pPr>
              <w:spacing w:after="0" w:line="240" w:lineRule="atLeast"/>
              <w:jc w:val="center"/>
              <w:rPr>
                <w:rFonts w:ascii="Times New Roman" w:eastAsia="Times New Roman" w:hAnsi="Times New Roman" w:cs="Times New Roman"/>
                <w:sz w:val="24"/>
                <w:szCs w:val="24"/>
              </w:rPr>
            </w:pPr>
            <w:r>
              <w:rPr>
                <w:rFonts w:ascii="Times New Roman" w:hAnsi="Times New Roman" w:cs="Times New Roman"/>
                <w:bCs/>
                <w:sz w:val="24"/>
                <w:szCs w:val="24"/>
              </w:rPr>
              <w:t>(đồng)</w:t>
            </w:r>
          </w:p>
        </w:tc>
      </w:tr>
      <w:tr w:rsidR="004C145B">
        <w:trPr>
          <w:tblCellSpacing w:w="0" w:type="dxa"/>
        </w:trPr>
        <w:tc>
          <w:tcPr>
            <w:tcW w:w="365"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w:t>
            </w:r>
          </w:p>
        </w:tc>
        <w:tc>
          <w:tcPr>
            <w:tcW w:w="2670"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Chặt n</w:t>
            </w:r>
            <w:r>
              <w:rPr>
                <w:rFonts w:ascii="Times New Roman" w:eastAsia="Times New Roman" w:hAnsi="Times New Roman" w:cs="Times New Roman"/>
                <w:sz w:val="24"/>
                <w:szCs w:val="24"/>
              </w:rPr>
              <w:t>ứ</w:t>
            </w:r>
            <w:r>
              <w:rPr>
                <w:rFonts w:ascii="Times New Roman" w:eastAsia="Times New Roman" w:hAnsi="Times New Roman" w:cs="Times New Roman"/>
                <w:sz w:val="24"/>
                <w:szCs w:val="24"/>
                <w:lang w:val="vi-VN"/>
              </w:rPr>
              <w:t>a</w:t>
            </w:r>
          </w:p>
        </w:tc>
        <w:tc>
          <w:tcPr>
            <w:tcW w:w="983"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982" w:type="pct"/>
            <w:tcBorders>
              <w:top w:val="single" w:sz="8" w:space="0" w:color="auto"/>
              <w:left w:val="single" w:sz="8" w:space="0" w:color="auto"/>
              <w:bottom w:val="nil"/>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3.000</w:t>
            </w:r>
          </w:p>
        </w:tc>
      </w:tr>
      <w:tr w:rsidR="004C145B">
        <w:trPr>
          <w:tblCellSpacing w:w="0" w:type="dxa"/>
        </w:trPr>
        <w:tc>
          <w:tcPr>
            <w:tcW w:w="365"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70"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Chặt luồng, bương, vầu.</w:t>
            </w:r>
          </w:p>
        </w:tc>
        <w:tc>
          <w:tcPr>
            <w:tcW w:w="983"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982" w:type="pct"/>
            <w:tcBorders>
              <w:top w:val="single" w:sz="8" w:space="0" w:color="auto"/>
              <w:left w:val="single" w:sz="8" w:space="0" w:color="auto"/>
              <w:bottom w:val="nil"/>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5.500</w:t>
            </w:r>
          </w:p>
        </w:tc>
      </w:tr>
      <w:tr w:rsidR="004C145B">
        <w:trPr>
          <w:tblCellSpacing w:w="0" w:type="dxa"/>
        </w:trPr>
        <w:tc>
          <w:tcPr>
            <w:tcW w:w="365"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3</w:t>
            </w:r>
          </w:p>
        </w:tc>
        <w:tc>
          <w:tcPr>
            <w:tcW w:w="2670"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Chặt tre.</w:t>
            </w:r>
          </w:p>
        </w:tc>
        <w:tc>
          <w:tcPr>
            <w:tcW w:w="983"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982" w:type="pct"/>
            <w:tcBorders>
              <w:top w:val="single" w:sz="8" w:space="0" w:color="auto"/>
              <w:left w:val="single" w:sz="8" w:space="0" w:color="auto"/>
              <w:bottom w:val="nil"/>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7.000</w:t>
            </w:r>
          </w:p>
        </w:tc>
      </w:tr>
      <w:tr w:rsidR="004C145B">
        <w:trPr>
          <w:tblCellSpacing w:w="0" w:type="dxa"/>
        </w:trPr>
        <w:tc>
          <w:tcPr>
            <w:tcW w:w="365"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4</w:t>
            </w:r>
          </w:p>
        </w:tc>
        <w:tc>
          <w:tcPr>
            <w:tcW w:w="2670"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Chặt cây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ường kính gốc cây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 20 cm</w:t>
            </w:r>
          </w:p>
        </w:tc>
        <w:tc>
          <w:tcPr>
            <w:tcW w:w="983"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982" w:type="pct"/>
            <w:tcBorders>
              <w:top w:val="single" w:sz="8" w:space="0" w:color="auto"/>
              <w:left w:val="single" w:sz="8" w:space="0" w:color="auto"/>
              <w:bottom w:val="nil"/>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13.000</w:t>
            </w:r>
          </w:p>
        </w:tc>
      </w:tr>
      <w:tr w:rsidR="004C145B">
        <w:trPr>
          <w:tblCellSpacing w:w="0" w:type="dxa"/>
        </w:trPr>
        <w:tc>
          <w:tcPr>
            <w:tcW w:w="365"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w:t>
            </w:r>
          </w:p>
        </w:tc>
        <w:tc>
          <w:tcPr>
            <w:tcW w:w="2670"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Chặt cây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ường kính gốc câ</w:t>
            </w:r>
            <w:r>
              <w:rPr>
                <w:rFonts w:ascii="Times New Roman" w:eastAsia="Times New Roman" w:hAnsi="Times New Roman" w:cs="Times New Roman"/>
                <w:sz w:val="24"/>
                <w:szCs w:val="24"/>
              </w:rPr>
              <w:t>y ≤ </w:t>
            </w:r>
            <w:r>
              <w:rPr>
                <w:rFonts w:ascii="Times New Roman" w:eastAsia="Times New Roman" w:hAnsi="Times New Roman" w:cs="Times New Roman"/>
                <w:sz w:val="24"/>
                <w:szCs w:val="24"/>
                <w:lang w:val="vi-VN"/>
              </w:rPr>
              <w:t>30 cm</w:t>
            </w:r>
          </w:p>
        </w:tc>
        <w:tc>
          <w:tcPr>
            <w:tcW w:w="983"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982" w:type="pct"/>
            <w:tcBorders>
              <w:top w:val="single" w:sz="8" w:space="0" w:color="auto"/>
              <w:left w:val="single" w:sz="8" w:space="0" w:color="auto"/>
              <w:bottom w:val="nil"/>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26.000</w:t>
            </w:r>
          </w:p>
        </w:tc>
      </w:tr>
      <w:tr w:rsidR="004C145B">
        <w:trPr>
          <w:tblCellSpacing w:w="0" w:type="dxa"/>
        </w:trPr>
        <w:tc>
          <w:tcPr>
            <w:tcW w:w="365"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6</w:t>
            </w:r>
          </w:p>
        </w:tc>
        <w:tc>
          <w:tcPr>
            <w:tcW w:w="2670"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Chặt cây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ường kính g</w:t>
            </w:r>
            <w:r>
              <w:rPr>
                <w:rFonts w:ascii="Times New Roman" w:eastAsia="Times New Roman" w:hAnsi="Times New Roman" w:cs="Times New Roman"/>
                <w:sz w:val="24"/>
                <w:szCs w:val="24"/>
              </w:rPr>
              <w:t>ố</w:t>
            </w:r>
            <w:r>
              <w:rPr>
                <w:rFonts w:ascii="Times New Roman" w:eastAsia="Times New Roman" w:hAnsi="Times New Roman" w:cs="Times New Roman"/>
                <w:sz w:val="24"/>
                <w:szCs w:val="24"/>
                <w:lang w:val="vi-VN"/>
              </w:rPr>
              <w:t>c câ</w:t>
            </w:r>
            <w:r>
              <w:rPr>
                <w:rFonts w:ascii="Times New Roman" w:eastAsia="Times New Roman" w:hAnsi="Times New Roman" w:cs="Times New Roman"/>
                <w:sz w:val="24"/>
                <w:szCs w:val="24"/>
              </w:rPr>
              <w:t>y ≤</w:t>
            </w:r>
            <w:r>
              <w:rPr>
                <w:rFonts w:ascii="Times New Roman" w:eastAsia="Times New Roman" w:hAnsi="Times New Roman" w:cs="Times New Roman"/>
                <w:sz w:val="24"/>
                <w:szCs w:val="24"/>
                <w:lang w:val="vi-VN"/>
              </w:rPr>
              <w:t> 40 cm</w:t>
            </w:r>
          </w:p>
        </w:tc>
        <w:tc>
          <w:tcPr>
            <w:tcW w:w="983"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982" w:type="pct"/>
            <w:tcBorders>
              <w:top w:val="single" w:sz="8" w:space="0" w:color="auto"/>
              <w:left w:val="single" w:sz="8" w:space="0" w:color="auto"/>
              <w:bottom w:val="nil"/>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53.000</w:t>
            </w:r>
          </w:p>
        </w:tc>
      </w:tr>
      <w:tr w:rsidR="004C145B">
        <w:trPr>
          <w:tblCellSpacing w:w="0" w:type="dxa"/>
        </w:trPr>
        <w:tc>
          <w:tcPr>
            <w:tcW w:w="365"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lastRenderedPageBreak/>
              <w:t>7</w:t>
            </w:r>
          </w:p>
        </w:tc>
        <w:tc>
          <w:tcPr>
            <w:tcW w:w="2670"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Chặt 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ường kính gốc cây </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vi-VN"/>
              </w:rPr>
              <w:t>50 cm</w:t>
            </w:r>
          </w:p>
        </w:tc>
        <w:tc>
          <w:tcPr>
            <w:tcW w:w="983"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982" w:type="pct"/>
            <w:tcBorders>
              <w:top w:val="single" w:sz="8" w:space="0" w:color="auto"/>
              <w:left w:val="single" w:sz="8" w:space="0" w:color="auto"/>
              <w:bottom w:val="nil"/>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100.000</w:t>
            </w:r>
          </w:p>
        </w:tc>
      </w:tr>
      <w:tr w:rsidR="004C145B">
        <w:trPr>
          <w:tblCellSpacing w:w="0" w:type="dxa"/>
        </w:trPr>
        <w:tc>
          <w:tcPr>
            <w:tcW w:w="365"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8</w:t>
            </w:r>
          </w:p>
        </w:tc>
        <w:tc>
          <w:tcPr>
            <w:tcW w:w="2670"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Chặt cây đường kính gốc cây </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vi-VN"/>
              </w:rPr>
              <w:t>60 cm</w:t>
            </w:r>
          </w:p>
        </w:tc>
        <w:tc>
          <w:tcPr>
            <w:tcW w:w="983"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982" w:type="pct"/>
            <w:tcBorders>
              <w:top w:val="single" w:sz="8" w:space="0" w:color="auto"/>
              <w:left w:val="single" w:sz="8" w:space="0" w:color="auto"/>
              <w:bottom w:val="nil"/>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220.000</w:t>
            </w:r>
          </w:p>
        </w:tc>
      </w:tr>
      <w:tr w:rsidR="004C145B">
        <w:trPr>
          <w:tblCellSpacing w:w="0" w:type="dxa"/>
        </w:trPr>
        <w:tc>
          <w:tcPr>
            <w:tcW w:w="365"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9</w:t>
            </w:r>
          </w:p>
        </w:tc>
        <w:tc>
          <w:tcPr>
            <w:tcW w:w="2670"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Chặt cây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ường kính gốc câ</w:t>
            </w:r>
            <w:r>
              <w:rPr>
                <w:rFonts w:ascii="Times New Roman" w:eastAsia="Times New Roman" w:hAnsi="Times New Roman" w:cs="Times New Roman"/>
                <w:sz w:val="24"/>
                <w:szCs w:val="24"/>
              </w:rPr>
              <w:t>y ≤</w:t>
            </w:r>
            <w:r>
              <w:rPr>
                <w:rFonts w:ascii="Times New Roman" w:eastAsia="Times New Roman" w:hAnsi="Times New Roman" w:cs="Times New Roman"/>
                <w:sz w:val="24"/>
                <w:szCs w:val="24"/>
                <w:lang w:val="vi-VN"/>
              </w:rPr>
              <w:t> 70 cm</w:t>
            </w:r>
          </w:p>
        </w:tc>
        <w:tc>
          <w:tcPr>
            <w:tcW w:w="983" w:type="pct"/>
            <w:tcBorders>
              <w:top w:val="single" w:sz="8" w:space="0" w:color="auto"/>
              <w:left w:val="single" w:sz="8" w:space="0" w:color="auto"/>
              <w:bottom w:val="nil"/>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982" w:type="pct"/>
            <w:tcBorders>
              <w:top w:val="single" w:sz="8" w:space="0" w:color="auto"/>
              <w:left w:val="single" w:sz="8" w:space="0" w:color="auto"/>
              <w:bottom w:val="nil"/>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530.000</w:t>
            </w:r>
          </w:p>
        </w:tc>
      </w:tr>
      <w:tr w:rsidR="004C145B">
        <w:trPr>
          <w:tblCellSpacing w:w="0" w:type="dxa"/>
        </w:trPr>
        <w:tc>
          <w:tcPr>
            <w:tcW w:w="365" w:type="pct"/>
            <w:tcBorders>
              <w:top w:val="single" w:sz="8" w:space="0" w:color="auto"/>
              <w:left w:val="single" w:sz="8" w:space="0" w:color="auto"/>
              <w:bottom w:val="single" w:sz="8" w:space="0" w:color="auto"/>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10</w:t>
            </w:r>
          </w:p>
        </w:tc>
        <w:tc>
          <w:tcPr>
            <w:tcW w:w="2670" w:type="pct"/>
            <w:tcBorders>
              <w:top w:val="single" w:sz="8" w:space="0" w:color="auto"/>
              <w:left w:val="single" w:sz="8" w:space="0" w:color="auto"/>
              <w:bottom w:val="single" w:sz="8" w:space="0" w:color="auto"/>
              <w:right w:val="nil"/>
            </w:tcBorders>
            <w:shd w:val="clear" w:color="auto" w:fill="auto"/>
            <w:vAlign w:val="center"/>
          </w:tcPr>
          <w:p w:rsidR="004C145B" w:rsidRDefault="005265EE">
            <w:pPr>
              <w:spacing w:after="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Ch</w:t>
            </w:r>
            <w:r>
              <w:rPr>
                <w:rFonts w:ascii="Times New Roman" w:eastAsia="Times New Roman" w:hAnsi="Times New Roman" w:cs="Times New Roman"/>
                <w:sz w:val="24"/>
                <w:szCs w:val="24"/>
              </w:rPr>
              <w:t>ặ</w:t>
            </w:r>
            <w:r>
              <w:rPr>
                <w:rFonts w:ascii="Times New Roman" w:eastAsia="Times New Roman" w:hAnsi="Times New Roman" w:cs="Times New Roman"/>
                <w:sz w:val="24"/>
                <w:szCs w:val="24"/>
                <w:lang w:val="vi-VN"/>
              </w:rPr>
              <w:t>t c</w:t>
            </w:r>
            <w:r>
              <w:rPr>
                <w:rFonts w:ascii="Times New Roman" w:eastAsia="Times New Roman" w:hAnsi="Times New Roman" w:cs="Times New Roman"/>
                <w:sz w:val="24"/>
                <w:szCs w:val="24"/>
              </w:rPr>
              <w:t>â</w:t>
            </w:r>
            <w:r>
              <w:rPr>
                <w:rFonts w:ascii="Times New Roman" w:eastAsia="Times New Roman" w:hAnsi="Times New Roman" w:cs="Times New Roman"/>
                <w:sz w:val="24"/>
                <w:szCs w:val="24"/>
                <w:lang w:val="vi-VN"/>
              </w:rPr>
              <w:t>y </w:t>
            </w: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ường kính gốc cây &gt; 70 cm</w:t>
            </w:r>
          </w:p>
        </w:tc>
        <w:tc>
          <w:tcPr>
            <w:tcW w:w="983" w:type="pct"/>
            <w:tcBorders>
              <w:top w:val="single" w:sz="8" w:space="0" w:color="auto"/>
              <w:left w:val="single" w:sz="8" w:space="0" w:color="auto"/>
              <w:bottom w:val="single" w:sz="8" w:space="0" w:color="auto"/>
              <w:right w:val="nil"/>
            </w:tcBorders>
            <w:shd w:val="clear" w:color="auto" w:fill="auto"/>
            <w:vAlign w:val="center"/>
          </w:tcPr>
          <w:p w:rsidR="004C145B" w:rsidRDefault="005265EE">
            <w:pPr>
              <w:spacing w:after="0" w:line="3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Pr>
                <w:rFonts w:ascii="Times New Roman" w:eastAsia="Times New Roman" w:hAnsi="Times New Roman" w:cs="Times New Roman"/>
                <w:sz w:val="24"/>
                <w:szCs w:val="24"/>
                <w:lang w:val="vi-VN"/>
              </w:rPr>
              <w:t>ồng/cây</w:t>
            </w:r>
          </w:p>
        </w:tc>
        <w:tc>
          <w:tcPr>
            <w:tcW w:w="982" w:type="pct"/>
            <w:tcBorders>
              <w:top w:val="single" w:sz="8" w:space="0" w:color="auto"/>
              <w:left w:val="single" w:sz="8" w:space="0" w:color="auto"/>
              <w:bottom w:val="single" w:sz="8" w:space="0" w:color="auto"/>
              <w:right w:val="single" w:sz="8" w:space="0" w:color="auto"/>
            </w:tcBorders>
            <w:shd w:val="clear" w:color="auto" w:fill="auto"/>
            <w:vAlign w:val="center"/>
          </w:tcPr>
          <w:p w:rsidR="004C145B" w:rsidRDefault="005265EE">
            <w:pPr>
              <w:spacing w:after="0" w:line="32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998.000</w:t>
            </w:r>
          </w:p>
        </w:tc>
      </w:tr>
    </w:tbl>
    <w:p w:rsidR="004C145B" w:rsidRDefault="005265EE">
      <w:pPr>
        <w:shd w:val="clear" w:color="auto" w:fill="FFFFFF"/>
        <w:spacing w:before="120" w:after="12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vi-VN"/>
        </w:rPr>
        <w:t>V. ĐƠN GIÁ</w:t>
      </w:r>
      <w:r>
        <w:rPr>
          <w:rFonts w:ascii="Times New Roman" w:eastAsia="Times New Roman" w:hAnsi="Times New Roman" w:cs="Times New Roman"/>
          <w:b/>
          <w:bCs/>
          <w:color w:val="000000"/>
          <w:sz w:val="24"/>
          <w:szCs w:val="24"/>
        </w:rPr>
        <w:t xml:space="preserve"> VẬT NUÔI THỦY SẢN</w:t>
      </w:r>
    </w:p>
    <w:tbl>
      <w:tblPr>
        <w:tblW w:w="9361" w:type="dxa"/>
        <w:tblInd w:w="103" w:type="dxa"/>
        <w:tblLook w:val="04A0" w:firstRow="1" w:lastRow="0" w:firstColumn="1" w:lastColumn="0" w:noHBand="0" w:noVBand="1"/>
      </w:tblPr>
      <w:tblGrid>
        <w:gridCol w:w="700"/>
        <w:gridCol w:w="4975"/>
        <w:gridCol w:w="1843"/>
        <w:gridCol w:w="1843"/>
      </w:tblGrid>
      <w:tr w:rsidR="004C145B">
        <w:trPr>
          <w:trHeight w:val="112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45B" w:rsidRDefault="005265EE">
            <w:pPr>
              <w:shd w:val="clear" w:color="auto" w:fill="FFFFFF" w:themeFill="background1"/>
              <w:spacing w:before="20" w:after="20"/>
              <w:jc w:val="center"/>
              <w:rPr>
                <w:rFonts w:ascii="Times New Roman" w:hAnsi="Times New Roman" w:cs="Times New Roman"/>
                <w:b/>
                <w:bCs/>
                <w:sz w:val="24"/>
                <w:szCs w:val="24"/>
              </w:rPr>
            </w:pPr>
            <w:r>
              <w:rPr>
                <w:rFonts w:ascii="Times New Roman" w:hAnsi="Times New Roman" w:cs="Times New Roman"/>
                <w:b/>
                <w:bCs/>
                <w:sz w:val="24"/>
                <w:szCs w:val="24"/>
              </w:rPr>
              <w:t>TT</w:t>
            </w:r>
          </w:p>
        </w:tc>
        <w:tc>
          <w:tcPr>
            <w:tcW w:w="4975" w:type="dxa"/>
            <w:tcBorders>
              <w:top w:val="single" w:sz="4" w:space="0" w:color="auto"/>
              <w:left w:val="nil"/>
              <w:bottom w:val="single" w:sz="4" w:space="0" w:color="auto"/>
              <w:right w:val="single" w:sz="4" w:space="0" w:color="auto"/>
            </w:tcBorders>
            <w:shd w:val="clear" w:color="auto" w:fill="auto"/>
            <w:noWrap/>
            <w:vAlign w:val="center"/>
            <w:hideMark/>
          </w:tcPr>
          <w:p w:rsidR="004C145B" w:rsidRDefault="005265EE">
            <w:pPr>
              <w:shd w:val="clear" w:color="auto" w:fill="FFFFFF" w:themeFill="background1"/>
              <w:spacing w:before="20" w:after="20"/>
              <w:jc w:val="center"/>
              <w:rPr>
                <w:rFonts w:ascii="Times New Roman" w:hAnsi="Times New Roman" w:cs="Times New Roman"/>
                <w:b/>
                <w:bCs/>
                <w:sz w:val="24"/>
                <w:szCs w:val="24"/>
              </w:rPr>
            </w:pPr>
            <w:r>
              <w:rPr>
                <w:rFonts w:ascii="Times New Roman" w:hAnsi="Times New Roman" w:cs="Times New Roman"/>
                <w:b/>
                <w:bCs/>
                <w:sz w:val="24"/>
                <w:szCs w:val="24"/>
              </w:rPr>
              <w:t>Chủng loại, quy cách</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C145B" w:rsidRDefault="005265EE">
            <w:pPr>
              <w:shd w:val="clear" w:color="auto" w:fill="FFFFFF" w:themeFill="background1"/>
              <w:spacing w:before="20" w:after="20"/>
              <w:jc w:val="center"/>
              <w:rPr>
                <w:rFonts w:ascii="Times New Roman" w:hAnsi="Times New Roman" w:cs="Times New Roman"/>
                <w:b/>
                <w:bCs/>
                <w:sz w:val="24"/>
                <w:szCs w:val="24"/>
              </w:rPr>
            </w:pPr>
            <w:r>
              <w:rPr>
                <w:rFonts w:ascii="Times New Roman" w:hAnsi="Times New Roman" w:cs="Times New Roman"/>
                <w:b/>
                <w:bCs/>
                <w:sz w:val="24"/>
                <w:szCs w:val="24"/>
              </w:rPr>
              <w:t>ĐVT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C145B" w:rsidRDefault="005265EE">
            <w:pPr>
              <w:shd w:val="clear" w:color="auto" w:fill="FFFFFF" w:themeFill="background1"/>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Đơn giá </w:t>
            </w:r>
          </w:p>
          <w:p w:rsidR="004C145B" w:rsidRDefault="005265EE">
            <w:pPr>
              <w:shd w:val="clear" w:color="auto" w:fill="FFFFFF" w:themeFill="background1"/>
              <w:spacing w:after="0" w:line="240" w:lineRule="atLeast"/>
              <w:jc w:val="center"/>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(đồng)</w:t>
            </w: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145B" w:rsidRDefault="005265EE">
            <w:pPr>
              <w:shd w:val="clear" w:color="auto" w:fill="FFFFFF" w:themeFill="background1"/>
              <w:spacing w:before="20" w:after="20"/>
              <w:jc w:val="center"/>
              <w:rPr>
                <w:rFonts w:ascii="Times New Roman" w:hAnsi="Times New Roman" w:cs="Times New Roman"/>
                <w:b/>
                <w:bCs/>
                <w:sz w:val="24"/>
                <w:szCs w:val="24"/>
              </w:rPr>
            </w:pPr>
            <w:r>
              <w:rPr>
                <w:rFonts w:ascii="Times New Roman" w:hAnsi="Times New Roman" w:cs="Times New Roman"/>
                <w:b/>
                <w:bCs/>
                <w:sz w:val="24"/>
                <w:szCs w:val="24"/>
              </w:rPr>
              <w:t>I</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b/>
                <w:bCs/>
                <w:sz w:val="24"/>
                <w:szCs w:val="24"/>
              </w:rPr>
            </w:pPr>
            <w:r>
              <w:rPr>
                <w:rFonts w:ascii="Times New Roman" w:hAnsi="Times New Roman" w:cs="Times New Roman"/>
                <w:b/>
                <w:bCs/>
                <w:sz w:val="24"/>
                <w:szCs w:val="24"/>
              </w:rPr>
              <w:t>Tôm thẻ chân trắng (nuôi ao/bể nước lợ)</w:t>
            </w:r>
          </w:p>
        </w:tc>
        <w:tc>
          <w:tcPr>
            <w:tcW w:w="1843"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jc w:val="center"/>
              <w:rPr>
                <w:rFonts w:ascii="Times New Roman" w:hAnsi="Times New Roman" w:cs="Times New Roman"/>
                <w:b/>
                <w:bCs/>
                <w:sz w:val="24"/>
                <w:szCs w:val="24"/>
              </w:rPr>
            </w:pPr>
            <w:r>
              <w:rPr>
                <w:rFonts w:ascii="Times New Roman" w:hAnsi="Times New Roman" w:cs="Times New Roman"/>
                <w:b/>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4C145B">
            <w:pPr>
              <w:shd w:val="clear" w:color="auto" w:fill="FFFFFF" w:themeFill="background1"/>
              <w:spacing w:before="20" w:after="20"/>
              <w:jc w:val="center"/>
              <w:rPr>
                <w:rFonts w:ascii="Times New Roman" w:hAnsi="Times New Roman" w:cs="Times New Roman"/>
                <w:sz w:val="24"/>
                <w:szCs w:val="24"/>
              </w:rPr>
            </w:pPr>
          </w:p>
        </w:tc>
      </w:tr>
      <w:tr w:rsidR="004C145B">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145B" w:rsidRDefault="005265EE">
            <w:pPr>
              <w:shd w:val="clear" w:color="auto" w:fill="FFFFFF" w:themeFill="background1"/>
              <w:spacing w:before="20" w:after="20"/>
              <w:jc w:val="center"/>
              <w:rPr>
                <w:rFonts w:ascii="Times New Roman" w:hAnsi="Times New Roman" w:cs="Times New Roman"/>
                <w:b/>
                <w:bCs/>
                <w:iCs/>
                <w:sz w:val="24"/>
                <w:szCs w:val="24"/>
              </w:rPr>
            </w:pPr>
            <w:r>
              <w:rPr>
                <w:rFonts w:ascii="Times New Roman" w:hAnsi="Times New Roman" w:cs="Times New Roman"/>
                <w:b/>
                <w:bCs/>
                <w:iCs/>
                <w:sz w:val="24"/>
                <w:szCs w:val="24"/>
              </w:rPr>
              <w:t>1</w:t>
            </w:r>
          </w:p>
        </w:tc>
        <w:tc>
          <w:tcPr>
            <w:tcW w:w="4975" w:type="dxa"/>
            <w:tcBorders>
              <w:top w:val="nil"/>
              <w:left w:val="nil"/>
              <w:bottom w:val="single" w:sz="4" w:space="0" w:color="auto"/>
              <w:right w:val="single" w:sz="4" w:space="0" w:color="auto"/>
            </w:tcBorders>
            <w:shd w:val="clear" w:color="auto" w:fill="auto"/>
            <w:vAlign w:val="center"/>
            <w:hideMark/>
          </w:tcPr>
          <w:p w:rsidR="004C145B" w:rsidRDefault="005265EE">
            <w:pPr>
              <w:shd w:val="clear" w:color="auto" w:fill="FFFFFF" w:themeFill="background1"/>
              <w:spacing w:before="20" w:after="20"/>
              <w:rPr>
                <w:rFonts w:ascii="Times New Roman" w:hAnsi="Times New Roman" w:cs="Times New Roman"/>
                <w:b/>
                <w:bCs/>
                <w:i/>
                <w:iCs/>
                <w:sz w:val="24"/>
                <w:szCs w:val="24"/>
              </w:rPr>
            </w:pPr>
            <w:r>
              <w:rPr>
                <w:rFonts w:ascii="Times New Roman" w:hAnsi="Times New Roman" w:cs="Times New Roman"/>
                <w:b/>
                <w:bCs/>
                <w:i/>
                <w:iCs/>
                <w:sz w:val="24"/>
                <w:szCs w:val="24"/>
              </w:rPr>
              <w:t>Nuôi thâm canh (mật độ 120 con/m</w:t>
            </w:r>
            <w:r>
              <w:rPr>
                <w:rFonts w:ascii="Times New Roman" w:hAnsi="Times New Roman" w:cs="Times New Roman"/>
                <w:b/>
                <w:bCs/>
                <w:i/>
                <w:iCs/>
                <w:sz w:val="24"/>
                <w:szCs w:val="24"/>
                <w:vertAlign w:val="superscript"/>
              </w:rPr>
              <w:t>2</w:t>
            </w:r>
            <w:r>
              <w:rPr>
                <w:rFonts w:ascii="Times New Roman" w:hAnsi="Times New Roman" w:cs="Times New Roman"/>
                <w:b/>
                <w:bCs/>
                <w:i/>
                <w:iCs/>
                <w:sz w:val="24"/>
                <w:szCs w:val="24"/>
              </w:rPr>
              <w:t>)</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
                <w:bCs/>
                <w:sz w:val="24"/>
                <w:szCs w:val="24"/>
              </w:rPr>
            </w:pPr>
            <w:r>
              <w:rPr>
                <w:rFonts w:ascii="Times New Roman" w:hAnsi="Times New Roman" w:cs="Times New Roman"/>
                <w:b/>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4C145B">
            <w:pPr>
              <w:shd w:val="clear" w:color="auto" w:fill="FFFFFF" w:themeFill="background1"/>
              <w:spacing w:before="20" w:after="20"/>
              <w:jc w:val="center"/>
              <w:rPr>
                <w:rFonts w:ascii="Times New Roman" w:hAnsi="Times New Roman" w:cs="Times New Roman"/>
                <w:sz w:val="24"/>
                <w:szCs w:val="24"/>
              </w:rPr>
            </w:pPr>
          </w:p>
        </w:tc>
      </w:tr>
      <w:tr w:rsidR="004C145B">
        <w:trPr>
          <w:trHeight w:val="3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30 ngày</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34.000</w:t>
            </w:r>
          </w:p>
        </w:tc>
      </w:tr>
      <w:tr w:rsidR="004C145B">
        <w:trPr>
          <w:trHeight w:val="3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60 ngày</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61.000</w:t>
            </w:r>
          </w:p>
        </w:tc>
      </w:tr>
      <w:tr w:rsidR="004C145B">
        <w:trPr>
          <w:trHeight w:val="375"/>
        </w:trPr>
        <w:tc>
          <w:tcPr>
            <w:tcW w:w="700" w:type="dxa"/>
            <w:tcBorders>
              <w:top w:val="single" w:sz="4" w:space="0" w:color="auto"/>
              <w:left w:val="single" w:sz="4" w:space="0" w:color="auto"/>
              <w:right w:val="single" w:sz="4" w:space="0" w:color="auto"/>
            </w:tcBorders>
            <w:shd w:val="clear" w:color="auto" w:fill="auto"/>
            <w:noWrap/>
            <w:vAlign w:val="center"/>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 </w:t>
            </w:r>
          </w:p>
        </w:tc>
        <w:tc>
          <w:tcPr>
            <w:tcW w:w="4975" w:type="dxa"/>
            <w:tcBorders>
              <w:top w:val="single" w:sz="4" w:space="0" w:color="auto"/>
              <w:left w:val="nil"/>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100 ngày</w:t>
            </w:r>
          </w:p>
        </w:tc>
        <w:tc>
          <w:tcPr>
            <w:tcW w:w="1843" w:type="dxa"/>
            <w:tcBorders>
              <w:top w:val="single" w:sz="4" w:space="0" w:color="auto"/>
              <w:left w:val="nil"/>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p>
        </w:tc>
        <w:tc>
          <w:tcPr>
            <w:tcW w:w="1843" w:type="dxa"/>
            <w:tcBorders>
              <w:top w:val="single" w:sz="4" w:space="0" w:color="auto"/>
              <w:left w:val="nil"/>
              <w:right w:val="single" w:sz="4" w:space="0" w:color="auto"/>
            </w:tcBorders>
            <w:shd w:val="clear" w:color="auto" w:fill="FFFFFF" w:themeFill="background1"/>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45.000</w:t>
            </w:r>
          </w:p>
        </w:tc>
      </w:tr>
      <w:tr w:rsidR="004C145B">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45B" w:rsidRDefault="005265EE">
            <w:pPr>
              <w:shd w:val="clear" w:color="auto" w:fill="FFFFFF" w:themeFill="background1"/>
              <w:spacing w:before="20" w:after="20"/>
              <w:jc w:val="center"/>
              <w:rPr>
                <w:rFonts w:ascii="Times New Roman" w:hAnsi="Times New Roman" w:cs="Times New Roman"/>
                <w:b/>
                <w:bCs/>
                <w:iCs/>
                <w:sz w:val="24"/>
                <w:szCs w:val="24"/>
              </w:rPr>
            </w:pPr>
            <w:r>
              <w:rPr>
                <w:rFonts w:ascii="Times New Roman" w:hAnsi="Times New Roman" w:cs="Times New Roman"/>
                <w:b/>
                <w:bCs/>
                <w:iCs/>
                <w:sz w:val="24"/>
                <w:szCs w:val="24"/>
              </w:rPr>
              <w:t>2</w:t>
            </w:r>
          </w:p>
        </w:tc>
        <w:tc>
          <w:tcPr>
            <w:tcW w:w="49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145B" w:rsidRDefault="005265EE">
            <w:pPr>
              <w:shd w:val="clear" w:color="auto" w:fill="FFFFFF" w:themeFill="background1"/>
              <w:spacing w:before="20" w:after="20"/>
              <w:rPr>
                <w:rFonts w:ascii="Times New Roman" w:hAnsi="Times New Roman" w:cs="Times New Roman"/>
                <w:b/>
                <w:bCs/>
                <w:i/>
                <w:iCs/>
                <w:sz w:val="24"/>
                <w:szCs w:val="24"/>
              </w:rPr>
            </w:pPr>
            <w:r>
              <w:rPr>
                <w:rFonts w:ascii="Times New Roman" w:hAnsi="Times New Roman" w:cs="Times New Roman"/>
                <w:b/>
                <w:bCs/>
                <w:i/>
                <w:iCs/>
                <w:sz w:val="24"/>
                <w:szCs w:val="24"/>
              </w:rPr>
              <w:t>Nuôi 2 giai đoạn (mật độ 300 con/m</w:t>
            </w:r>
            <w:r>
              <w:rPr>
                <w:rFonts w:ascii="Times New Roman" w:hAnsi="Times New Roman" w:cs="Times New Roman"/>
                <w:b/>
                <w:bCs/>
                <w:i/>
                <w:iCs/>
                <w:sz w:val="24"/>
                <w:szCs w:val="24"/>
                <w:vertAlign w:val="superscript"/>
              </w:rPr>
              <w:t>2</w:t>
            </w:r>
            <w:r>
              <w:rPr>
                <w:rFonts w:ascii="Times New Roman" w:hAnsi="Times New Roman" w:cs="Times New Roman"/>
                <w:b/>
                <w:bCs/>
                <w:i/>
                <w:iCs/>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45B" w:rsidRDefault="004C145B">
            <w:pPr>
              <w:shd w:val="clear" w:color="auto" w:fill="FFFFFF" w:themeFill="background1"/>
              <w:spacing w:before="20" w:after="20"/>
              <w:jc w:val="center"/>
              <w:rPr>
                <w:rFonts w:ascii="Times New Roman" w:hAnsi="Times New Roman" w:cs="Times New Roman"/>
                <w:sz w:val="24"/>
                <w:szCs w:val="24"/>
              </w:rPr>
            </w:pPr>
          </w:p>
        </w:tc>
      </w:tr>
      <w:tr w:rsidR="004C145B">
        <w:trPr>
          <w:trHeight w:val="37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 </w:t>
            </w:r>
          </w:p>
        </w:tc>
        <w:tc>
          <w:tcPr>
            <w:tcW w:w="4975" w:type="dxa"/>
            <w:tcBorders>
              <w:top w:val="single" w:sz="4" w:space="0" w:color="auto"/>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30 ngày</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84.000</w:t>
            </w:r>
          </w:p>
        </w:tc>
      </w:tr>
      <w:tr w:rsidR="004C145B">
        <w:trPr>
          <w:trHeight w:val="3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60 ngày</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147.000</w:t>
            </w:r>
          </w:p>
        </w:tc>
      </w:tr>
      <w:tr w:rsidR="004C145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100 ngày</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96.000</w:t>
            </w: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
                <w:bCs/>
                <w:sz w:val="24"/>
                <w:szCs w:val="24"/>
              </w:rPr>
            </w:pPr>
            <w:r>
              <w:rPr>
                <w:rFonts w:ascii="Times New Roman" w:hAnsi="Times New Roman" w:cs="Times New Roman"/>
                <w:b/>
                <w:bCs/>
                <w:sz w:val="24"/>
                <w:szCs w:val="24"/>
              </w:rPr>
              <w:t>II</w:t>
            </w:r>
          </w:p>
        </w:tc>
        <w:tc>
          <w:tcPr>
            <w:tcW w:w="4975" w:type="dxa"/>
            <w:tcBorders>
              <w:top w:val="nil"/>
              <w:left w:val="nil"/>
              <w:bottom w:val="single" w:sz="4" w:space="0" w:color="auto"/>
              <w:right w:val="single" w:sz="4" w:space="0" w:color="auto"/>
            </w:tcBorders>
            <w:shd w:val="clear" w:color="000000" w:fill="FFFFFF"/>
            <w:vAlign w:val="bottom"/>
            <w:hideMark/>
          </w:tcPr>
          <w:p w:rsidR="004C145B" w:rsidRDefault="005265EE">
            <w:pPr>
              <w:shd w:val="clear" w:color="auto" w:fill="FFFFFF" w:themeFill="background1"/>
              <w:spacing w:before="20" w:after="20"/>
              <w:rPr>
                <w:rFonts w:ascii="Times New Roman" w:hAnsi="Times New Roman" w:cs="Times New Roman"/>
                <w:b/>
                <w:bCs/>
                <w:sz w:val="24"/>
                <w:szCs w:val="24"/>
              </w:rPr>
            </w:pPr>
            <w:r>
              <w:rPr>
                <w:rFonts w:ascii="Times New Roman" w:hAnsi="Times New Roman" w:cs="Times New Roman"/>
                <w:b/>
                <w:bCs/>
                <w:sz w:val="24"/>
                <w:szCs w:val="24"/>
              </w:rPr>
              <w:t>Tôm sú (nuôi trong ao, đầm)</w:t>
            </w:r>
          </w:p>
        </w:tc>
        <w:tc>
          <w:tcPr>
            <w:tcW w:w="1843"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4C145B">
            <w:pPr>
              <w:shd w:val="clear" w:color="auto" w:fill="FFFFFF" w:themeFill="background1"/>
              <w:spacing w:before="20" w:after="20"/>
              <w:jc w:val="center"/>
              <w:rPr>
                <w:rFonts w:ascii="Times New Roman" w:hAnsi="Times New Roman" w:cs="Times New Roman"/>
                <w:sz w:val="24"/>
                <w:szCs w:val="24"/>
              </w:rPr>
            </w:pPr>
          </w:p>
        </w:tc>
      </w:tr>
      <w:tr w:rsidR="004C145B">
        <w:trPr>
          <w:trHeight w:val="6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
                <w:bCs/>
                <w:i/>
                <w:iCs/>
                <w:sz w:val="24"/>
                <w:szCs w:val="24"/>
              </w:rPr>
            </w:pPr>
            <w:r>
              <w:rPr>
                <w:rFonts w:ascii="Times New Roman" w:hAnsi="Times New Roman" w:cs="Times New Roman"/>
                <w:b/>
                <w:bCs/>
                <w:i/>
                <w:iCs/>
                <w:sz w:val="24"/>
                <w:szCs w:val="24"/>
              </w:rPr>
              <w:t> </w:t>
            </w:r>
          </w:p>
        </w:tc>
        <w:tc>
          <w:tcPr>
            <w:tcW w:w="4975" w:type="dxa"/>
            <w:tcBorders>
              <w:top w:val="nil"/>
              <w:left w:val="nil"/>
              <w:bottom w:val="single" w:sz="4" w:space="0" w:color="auto"/>
              <w:right w:val="single" w:sz="4" w:space="0" w:color="auto"/>
            </w:tcBorders>
            <w:shd w:val="clear" w:color="000000" w:fill="FFFFFF"/>
            <w:hideMark/>
          </w:tcPr>
          <w:p w:rsidR="004C145B" w:rsidRDefault="005265EE">
            <w:pPr>
              <w:shd w:val="clear" w:color="auto" w:fill="FFFFFF" w:themeFill="background1"/>
              <w:spacing w:before="20" w:after="20"/>
              <w:rPr>
                <w:rFonts w:ascii="Times New Roman" w:hAnsi="Times New Roman" w:cs="Times New Roman"/>
                <w:b/>
                <w:bCs/>
                <w:i/>
                <w:iCs/>
                <w:sz w:val="24"/>
                <w:szCs w:val="24"/>
              </w:rPr>
            </w:pPr>
            <w:r>
              <w:rPr>
                <w:rFonts w:ascii="Times New Roman" w:hAnsi="Times New Roman" w:cs="Times New Roman"/>
                <w:b/>
                <w:bCs/>
                <w:i/>
                <w:iCs/>
                <w:sz w:val="24"/>
                <w:szCs w:val="24"/>
              </w:rPr>
              <w:t>Nuôi quảng canh cải tiến (mật độ ≤ 8 con/m</w:t>
            </w:r>
            <w:r>
              <w:rPr>
                <w:rFonts w:ascii="Times New Roman" w:hAnsi="Times New Roman" w:cs="Times New Roman"/>
                <w:b/>
                <w:bCs/>
                <w:i/>
                <w:iCs/>
                <w:sz w:val="24"/>
                <w:szCs w:val="24"/>
                <w:vertAlign w:val="superscript"/>
              </w:rPr>
              <w:t>2</w:t>
            </w:r>
            <w:r>
              <w:rPr>
                <w:rFonts w:ascii="Times New Roman" w:hAnsi="Times New Roman" w:cs="Times New Roman"/>
                <w:b/>
                <w:bCs/>
                <w:i/>
                <w:iCs/>
                <w:sz w:val="24"/>
                <w:szCs w:val="24"/>
              </w:rPr>
              <w:t>)</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4C145B">
            <w:pPr>
              <w:shd w:val="clear" w:color="auto" w:fill="FFFFFF" w:themeFill="background1"/>
              <w:spacing w:before="20" w:after="20"/>
              <w:jc w:val="center"/>
              <w:rPr>
                <w:rFonts w:ascii="Times New Roman" w:hAnsi="Times New Roman" w:cs="Times New Roman"/>
                <w:sz w:val="24"/>
                <w:szCs w:val="24"/>
              </w:rPr>
            </w:pP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30 ngày</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1.500</w:t>
            </w: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60 ngày</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2.200</w:t>
            </w: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90 ngày</w:t>
            </w:r>
          </w:p>
        </w:tc>
        <w:tc>
          <w:tcPr>
            <w:tcW w:w="1843"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3.200</w:t>
            </w: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120 ngày</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4.400</w:t>
            </w: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150 ngày</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2.150</w:t>
            </w:r>
          </w:p>
        </w:tc>
      </w:tr>
      <w:tr w:rsidR="004C145B">
        <w:trPr>
          <w:trHeight w:val="6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after="0"/>
              <w:rPr>
                <w:rFonts w:ascii="Times New Roman" w:hAnsi="Times New Roman" w:cs="Times New Roman"/>
                <w:b/>
                <w:bCs/>
                <w:sz w:val="24"/>
                <w:szCs w:val="24"/>
              </w:rPr>
            </w:pPr>
            <w:r>
              <w:rPr>
                <w:rFonts w:ascii="Times New Roman" w:hAnsi="Times New Roman" w:cs="Times New Roman"/>
                <w:b/>
                <w:bCs/>
                <w:sz w:val="24"/>
                <w:szCs w:val="24"/>
              </w:rPr>
              <w:t>III</w:t>
            </w:r>
          </w:p>
          <w:p w:rsidR="004C145B" w:rsidRDefault="004C145B">
            <w:pPr>
              <w:shd w:val="clear" w:color="auto" w:fill="FFFFFF" w:themeFill="background1"/>
              <w:spacing w:after="0"/>
              <w:rPr>
                <w:rFonts w:ascii="Times New Roman" w:hAnsi="Times New Roman" w:cs="Times New Roman"/>
                <w:b/>
                <w:bCs/>
                <w:sz w:val="24"/>
                <w:szCs w:val="24"/>
              </w:rPr>
            </w:pP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b/>
                <w:bCs/>
                <w:sz w:val="24"/>
                <w:szCs w:val="24"/>
              </w:rPr>
            </w:pPr>
            <w:r>
              <w:rPr>
                <w:rFonts w:ascii="Times New Roman" w:hAnsi="Times New Roman" w:cs="Times New Roman"/>
                <w:b/>
                <w:bCs/>
                <w:sz w:val="24"/>
                <w:szCs w:val="24"/>
              </w:rPr>
              <w:t>Nuôi cua biển trong ao/hồ</w:t>
            </w:r>
            <w:r>
              <w:rPr>
                <w:rFonts w:ascii="Times New Roman" w:hAnsi="Times New Roman" w:cs="Times New Roman"/>
                <w:b/>
                <w:bCs/>
                <w:sz w:val="24"/>
                <w:szCs w:val="24"/>
              </w:rPr>
              <w:br/>
              <w:t>(mật độ 1 con/m2)</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4C145B">
            <w:pPr>
              <w:shd w:val="clear" w:color="auto" w:fill="FFFFFF" w:themeFill="background1"/>
              <w:spacing w:before="20" w:after="20"/>
              <w:jc w:val="center"/>
              <w:rPr>
                <w:rFonts w:ascii="Times New Roman" w:hAnsi="Times New Roman" w:cs="Times New Roman"/>
                <w:bCs/>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4C145B">
            <w:pPr>
              <w:shd w:val="clear" w:color="auto" w:fill="FFFFFF" w:themeFill="background1"/>
              <w:spacing w:before="20" w:after="20"/>
              <w:jc w:val="center"/>
              <w:rPr>
                <w:rFonts w:ascii="Times New Roman" w:hAnsi="Times New Roman" w:cs="Times New Roman"/>
                <w:sz w:val="24"/>
                <w:szCs w:val="24"/>
              </w:rPr>
            </w:pP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30 ngày</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9.800</w:t>
            </w: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90 ngày</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12.900</w:t>
            </w: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180 ngày</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11.000</w:t>
            </w: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
                <w:bCs/>
                <w:sz w:val="24"/>
                <w:szCs w:val="24"/>
              </w:rPr>
            </w:pPr>
            <w:r>
              <w:rPr>
                <w:rFonts w:ascii="Times New Roman" w:hAnsi="Times New Roman" w:cs="Times New Roman"/>
                <w:b/>
                <w:bCs/>
                <w:sz w:val="24"/>
                <w:szCs w:val="24"/>
              </w:rPr>
              <w:t>IV</w:t>
            </w:r>
          </w:p>
        </w:tc>
        <w:tc>
          <w:tcPr>
            <w:tcW w:w="4975"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rPr>
                <w:rFonts w:ascii="Times New Roman" w:hAnsi="Times New Roman" w:cs="Times New Roman"/>
                <w:b/>
                <w:bCs/>
                <w:sz w:val="24"/>
                <w:szCs w:val="24"/>
              </w:rPr>
            </w:pPr>
            <w:r>
              <w:rPr>
                <w:rFonts w:ascii="Times New Roman" w:hAnsi="Times New Roman" w:cs="Times New Roman"/>
                <w:b/>
                <w:bCs/>
                <w:sz w:val="24"/>
                <w:szCs w:val="24"/>
              </w:rPr>
              <w:t>Nuôi cá nước ngọt trong ao/hồ</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4C145B">
            <w:pPr>
              <w:shd w:val="clear" w:color="auto" w:fill="FFFFFF" w:themeFill="background1"/>
              <w:spacing w:before="20" w:after="20"/>
              <w:jc w:val="center"/>
              <w:rPr>
                <w:rFonts w:ascii="Times New Roman" w:hAnsi="Times New Roman" w:cs="Times New Roman"/>
                <w:sz w:val="24"/>
                <w:szCs w:val="24"/>
              </w:rPr>
            </w:pP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145B" w:rsidRDefault="005265EE">
            <w:pPr>
              <w:shd w:val="clear" w:color="auto" w:fill="FFFFFF" w:themeFill="background1"/>
              <w:spacing w:before="20" w:after="20"/>
              <w:jc w:val="center"/>
              <w:rPr>
                <w:rFonts w:ascii="Times New Roman" w:hAnsi="Times New Roman" w:cs="Times New Roman"/>
                <w:b/>
                <w:bCs/>
                <w:iCs/>
                <w:sz w:val="24"/>
                <w:szCs w:val="24"/>
              </w:rPr>
            </w:pPr>
            <w:r>
              <w:rPr>
                <w:rFonts w:ascii="Times New Roman" w:hAnsi="Times New Roman" w:cs="Times New Roman"/>
                <w:b/>
                <w:bCs/>
                <w:iCs/>
                <w:sz w:val="24"/>
                <w:szCs w:val="24"/>
              </w:rPr>
              <w:t>1</w:t>
            </w:r>
          </w:p>
        </w:tc>
        <w:tc>
          <w:tcPr>
            <w:tcW w:w="4975" w:type="dxa"/>
            <w:tcBorders>
              <w:top w:val="nil"/>
              <w:left w:val="nil"/>
              <w:bottom w:val="single" w:sz="4" w:space="0" w:color="auto"/>
              <w:right w:val="single" w:sz="4" w:space="0" w:color="auto"/>
            </w:tcBorders>
            <w:shd w:val="clear" w:color="000000" w:fill="FFFFFF"/>
            <w:vAlign w:val="center"/>
            <w:hideMark/>
          </w:tcPr>
          <w:p w:rsidR="004C145B" w:rsidRDefault="005265EE">
            <w:pPr>
              <w:shd w:val="clear" w:color="auto" w:fill="FFFFFF" w:themeFill="background1"/>
              <w:spacing w:before="20" w:after="20"/>
              <w:rPr>
                <w:rFonts w:ascii="Times New Roman" w:hAnsi="Times New Roman" w:cs="Times New Roman"/>
                <w:b/>
                <w:bCs/>
                <w:i/>
                <w:iCs/>
                <w:sz w:val="24"/>
                <w:szCs w:val="24"/>
              </w:rPr>
            </w:pPr>
            <w:r>
              <w:rPr>
                <w:rFonts w:ascii="Times New Roman" w:hAnsi="Times New Roman" w:cs="Times New Roman"/>
                <w:b/>
                <w:bCs/>
                <w:i/>
                <w:iCs/>
                <w:sz w:val="24"/>
                <w:szCs w:val="24"/>
              </w:rPr>
              <w:t>Nuôi ghép cá trắm cỏ là chính</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4C145B">
            <w:pPr>
              <w:shd w:val="clear" w:color="auto" w:fill="FFFFFF" w:themeFill="background1"/>
              <w:spacing w:before="20" w:after="20"/>
              <w:jc w:val="center"/>
              <w:rPr>
                <w:rFonts w:ascii="Times New Roman" w:hAnsi="Times New Roman" w:cs="Times New Roman"/>
                <w:sz w:val="24"/>
                <w:szCs w:val="24"/>
              </w:rPr>
            </w:pP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03 tháng</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24.900</w:t>
            </w: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
                <w:bCs/>
                <w:sz w:val="24"/>
                <w:szCs w:val="24"/>
              </w:rPr>
            </w:pPr>
            <w:r>
              <w:rPr>
                <w:rFonts w:ascii="Times New Roman" w:hAnsi="Times New Roman" w:cs="Times New Roman"/>
                <w:b/>
                <w:bCs/>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06 tháng</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51.300</w:t>
            </w: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
                <w:bCs/>
                <w:sz w:val="24"/>
                <w:szCs w:val="24"/>
              </w:rPr>
            </w:pPr>
            <w:r>
              <w:rPr>
                <w:rFonts w:ascii="Times New Roman" w:hAnsi="Times New Roman" w:cs="Times New Roman"/>
                <w:b/>
                <w:bCs/>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10 tháng</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37.240</w:t>
            </w: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
                <w:bCs/>
                <w:iCs/>
                <w:sz w:val="24"/>
                <w:szCs w:val="24"/>
              </w:rPr>
            </w:pPr>
            <w:r>
              <w:rPr>
                <w:rFonts w:ascii="Times New Roman" w:hAnsi="Times New Roman" w:cs="Times New Roman"/>
                <w:b/>
                <w:bCs/>
                <w:iCs/>
                <w:sz w:val="24"/>
                <w:szCs w:val="24"/>
              </w:rPr>
              <w:t>2</w:t>
            </w:r>
          </w:p>
        </w:tc>
        <w:tc>
          <w:tcPr>
            <w:tcW w:w="4975" w:type="dxa"/>
            <w:tcBorders>
              <w:top w:val="nil"/>
              <w:left w:val="nil"/>
              <w:bottom w:val="single" w:sz="4" w:space="0" w:color="auto"/>
              <w:right w:val="single" w:sz="4" w:space="0" w:color="auto"/>
            </w:tcBorders>
            <w:shd w:val="clear" w:color="000000" w:fill="FFFFFF"/>
            <w:hideMark/>
          </w:tcPr>
          <w:p w:rsidR="004C145B" w:rsidRDefault="005265EE">
            <w:pPr>
              <w:shd w:val="clear" w:color="auto" w:fill="FFFFFF" w:themeFill="background1"/>
              <w:spacing w:before="20" w:after="20"/>
              <w:rPr>
                <w:rFonts w:ascii="Times New Roman" w:hAnsi="Times New Roman" w:cs="Times New Roman"/>
                <w:b/>
                <w:bCs/>
                <w:i/>
                <w:iCs/>
                <w:sz w:val="24"/>
                <w:szCs w:val="24"/>
              </w:rPr>
            </w:pPr>
            <w:r>
              <w:rPr>
                <w:rFonts w:ascii="Times New Roman" w:hAnsi="Times New Roman" w:cs="Times New Roman"/>
                <w:b/>
                <w:bCs/>
                <w:i/>
                <w:iCs/>
                <w:sz w:val="24"/>
                <w:szCs w:val="24"/>
              </w:rPr>
              <w:t>Nuôi ghép cá chép là chính</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4C145B">
            <w:pPr>
              <w:shd w:val="clear" w:color="auto" w:fill="FFFFFF" w:themeFill="background1"/>
              <w:spacing w:before="20" w:after="20"/>
              <w:jc w:val="center"/>
              <w:rPr>
                <w:rFonts w:ascii="Times New Roman" w:hAnsi="Times New Roman" w:cs="Times New Roman"/>
                <w:sz w:val="24"/>
                <w:szCs w:val="24"/>
              </w:rPr>
            </w:pP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03 tháng</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14.000</w:t>
            </w: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
                <w:bCs/>
                <w:sz w:val="24"/>
                <w:szCs w:val="24"/>
              </w:rPr>
            </w:pPr>
            <w:r>
              <w:rPr>
                <w:rFonts w:ascii="Times New Roman" w:hAnsi="Times New Roman" w:cs="Times New Roman"/>
                <w:b/>
                <w:bCs/>
                <w:sz w:val="24"/>
                <w:szCs w:val="24"/>
              </w:rPr>
              <w:lastRenderedPageBreak/>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06 tháng</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41.000</w:t>
            </w: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
                <w:bCs/>
                <w:sz w:val="24"/>
                <w:szCs w:val="24"/>
              </w:rPr>
            </w:pPr>
            <w:r>
              <w:rPr>
                <w:rFonts w:ascii="Times New Roman" w:hAnsi="Times New Roman" w:cs="Times New Roman"/>
                <w:b/>
                <w:bCs/>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10 tháng</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26.800</w:t>
            </w: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
                <w:bCs/>
                <w:iCs/>
                <w:sz w:val="24"/>
                <w:szCs w:val="24"/>
              </w:rPr>
            </w:pPr>
            <w:r>
              <w:rPr>
                <w:rFonts w:ascii="Times New Roman" w:hAnsi="Times New Roman" w:cs="Times New Roman"/>
                <w:b/>
                <w:bCs/>
                <w:iCs/>
                <w:sz w:val="24"/>
                <w:szCs w:val="24"/>
              </w:rPr>
              <w:t>3</w:t>
            </w:r>
          </w:p>
        </w:tc>
        <w:tc>
          <w:tcPr>
            <w:tcW w:w="4975"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rPr>
                <w:rFonts w:ascii="Times New Roman" w:hAnsi="Times New Roman" w:cs="Times New Roman"/>
                <w:b/>
                <w:bCs/>
                <w:i/>
                <w:iCs/>
                <w:sz w:val="24"/>
                <w:szCs w:val="24"/>
              </w:rPr>
            </w:pPr>
            <w:r>
              <w:rPr>
                <w:rFonts w:ascii="Times New Roman" w:hAnsi="Times New Roman" w:cs="Times New Roman"/>
                <w:b/>
                <w:bCs/>
                <w:i/>
                <w:iCs/>
                <w:sz w:val="24"/>
                <w:szCs w:val="24"/>
              </w:rPr>
              <w:t xml:space="preserve">Nuôi quảng canh cải tiến </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4C145B">
            <w:pPr>
              <w:shd w:val="clear" w:color="auto" w:fill="FFFFFF" w:themeFill="background1"/>
              <w:spacing w:before="20" w:after="20"/>
              <w:jc w:val="center"/>
              <w:rPr>
                <w:rFonts w:ascii="Times New Roman" w:hAnsi="Times New Roman" w:cs="Times New Roman"/>
                <w:sz w:val="24"/>
                <w:szCs w:val="24"/>
              </w:rPr>
            </w:pP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03 tháng</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4.000</w:t>
            </w: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06 tháng</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6.000</w:t>
            </w: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
                <w:bCs/>
                <w:sz w:val="24"/>
                <w:szCs w:val="24"/>
              </w:rPr>
            </w:pPr>
            <w:r>
              <w:rPr>
                <w:rFonts w:ascii="Times New Roman" w:hAnsi="Times New Roman" w:cs="Times New Roman"/>
                <w:b/>
                <w:bCs/>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12 tháng</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8.000</w:t>
            </w:r>
          </w:p>
        </w:tc>
      </w:tr>
      <w:tr w:rsidR="004C145B">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
                <w:bCs/>
                <w:i/>
                <w:iCs/>
                <w:sz w:val="24"/>
                <w:szCs w:val="24"/>
              </w:rPr>
            </w:pPr>
            <w:r>
              <w:rPr>
                <w:rFonts w:ascii="Times New Roman" w:hAnsi="Times New Roman" w:cs="Times New Roman"/>
                <w:b/>
                <w:bCs/>
                <w:i/>
                <w:iCs/>
                <w:sz w:val="24"/>
                <w:szCs w:val="24"/>
              </w:rPr>
              <w:t> </w:t>
            </w:r>
          </w:p>
        </w:tc>
        <w:tc>
          <w:tcPr>
            <w:tcW w:w="4975" w:type="dxa"/>
            <w:tcBorders>
              <w:top w:val="nil"/>
              <w:left w:val="nil"/>
              <w:bottom w:val="single" w:sz="4" w:space="0" w:color="auto"/>
              <w:right w:val="single" w:sz="4" w:space="0" w:color="auto"/>
            </w:tcBorders>
            <w:shd w:val="clear" w:color="auto" w:fill="auto"/>
            <w:vAlign w:val="bottom"/>
            <w:hideMark/>
          </w:tcPr>
          <w:p w:rsidR="004C145B" w:rsidRDefault="005265EE">
            <w:pPr>
              <w:shd w:val="clear" w:color="auto" w:fill="FFFFFF" w:themeFill="background1"/>
              <w:spacing w:before="20" w:after="20"/>
              <w:rPr>
                <w:rFonts w:ascii="Times New Roman" w:hAnsi="Times New Roman" w:cs="Times New Roman"/>
                <w:sz w:val="24"/>
                <w:szCs w:val="24"/>
              </w:rPr>
            </w:pPr>
            <w:r>
              <w:rPr>
                <w:rFonts w:ascii="Times New Roman" w:hAnsi="Times New Roman" w:cs="Times New Roman"/>
                <w:sz w:val="24"/>
                <w:szCs w:val="24"/>
              </w:rPr>
              <w:t>Thời gian nuôi đến 18 tháng</w:t>
            </w:r>
          </w:p>
        </w:tc>
        <w:tc>
          <w:tcPr>
            <w:tcW w:w="1843" w:type="dxa"/>
            <w:tcBorders>
              <w:top w:val="nil"/>
              <w:left w:val="nil"/>
              <w:bottom w:val="single" w:sz="4" w:space="0" w:color="auto"/>
              <w:right w:val="single" w:sz="4" w:space="0" w:color="auto"/>
            </w:tcBorders>
            <w:shd w:val="clear" w:color="auto" w:fill="auto"/>
            <w:noWrap/>
            <w:vAlign w:val="bottom"/>
            <w:hideMark/>
          </w:tcPr>
          <w:p w:rsidR="004C145B" w:rsidRDefault="005265EE">
            <w:pPr>
              <w:shd w:val="clear" w:color="auto" w:fill="FFFFFF" w:themeFill="background1"/>
              <w:spacing w:before="20" w:after="20"/>
              <w:jc w:val="center"/>
              <w:rPr>
                <w:rFonts w:ascii="Times New Roman" w:hAnsi="Times New Roman" w:cs="Times New Roman"/>
                <w:bCs/>
                <w:sz w:val="24"/>
                <w:szCs w:val="24"/>
              </w:rPr>
            </w:pPr>
            <w:r>
              <w:rPr>
                <w:rFonts w:ascii="Times New Roman" w:hAnsi="Times New Roman" w:cs="Times New Roman"/>
                <w:bCs/>
                <w:sz w:val="24"/>
                <w:szCs w:val="24"/>
              </w:rPr>
              <w:t>m</w:t>
            </w:r>
            <w:r>
              <w:rPr>
                <w:rFonts w:ascii="Times New Roman" w:hAnsi="Times New Roman" w:cs="Times New Roman"/>
                <w:bCs/>
                <w:sz w:val="24"/>
                <w:szCs w:val="24"/>
                <w:vertAlign w:val="superscript"/>
              </w:rPr>
              <w:t>2</w:t>
            </w:r>
            <w:r>
              <w:rPr>
                <w:rFonts w:ascii="Times New Roman" w:hAnsi="Times New Roman" w:cs="Times New Roman"/>
                <w:bCs/>
                <w:sz w:val="24"/>
                <w:szCs w:val="24"/>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4C145B" w:rsidRDefault="005265EE">
            <w:pPr>
              <w:shd w:val="clear" w:color="auto" w:fill="FFFFFF" w:themeFill="background1"/>
              <w:spacing w:before="20" w:after="20"/>
              <w:jc w:val="center"/>
              <w:rPr>
                <w:rFonts w:ascii="Times New Roman" w:hAnsi="Times New Roman" w:cs="Times New Roman"/>
                <w:sz w:val="24"/>
                <w:szCs w:val="24"/>
              </w:rPr>
            </w:pPr>
            <w:r>
              <w:rPr>
                <w:rFonts w:ascii="Times New Roman" w:hAnsi="Times New Roman" w:cs="Times New Roman"/>
                <w:sz w:val="24"/>
                <w:szCs w:val="24"/>
              </w:rPr>
              <w:t>5.200</w:t>
            </w:r>
          </w:p>
        </w:tc>
      </w:tr>
    </w:tbl>
    <w:p w:rsidR="004C145B" w:rsidRDefault="004C145B">
      <w:pPr>
        <w:spacing w:before="120" w:after="120" w:line="234" w:lineRule="atLeast"/>
        <w:rPr>
          <w:rFonts w:ascii="Times New Roman" w:eastAsia="Times New Roman" w:hAnsi="Times New Roman" w:cs="Times New Roman"/>
          <w:b/>
          <w:bCs/>
          <w:i/>
          <w:iCs/>
          <w:color w:val="000000"/>
          <w:sz w:val="24"/>
          <w:szCs w:val="24"/>
        </w:rPr>
      </w:pPr>
    </w:p>
    <w:p w:rsidR="004C145B" w:rsidRDefault="004C145B">
      <w:pPr>
        <w:spacing w:before="120" w:after="120" w:line="234" w:lineRule="atLeast"/>
        <w:rPr>
          <w:rFonts w:ascii="Arial" w:eastAsia="Times New Roman" w:hAnsi="Arial" w:cs="Arial"/>
          <w:b/>
          <w:bCs/>
          <w:i/>
          <w:iCs/>
          <w:color w:val="000000"/>
          <w:sz w:val="18"/>
          <w:szCs w:val="18"/>
        </w:rPr>
      </w:pPr>
    </w:p>
    <w:sectPr w:rsidR="004C145B">
      <w:pgSz w:w="12240" w:h="15840"/>
      <w:pgMar w:top="993" w:right="1134"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C66E8"/>
    <w:multiLevelType w:val="hybridMultilevel"/>
    <w:tmpl w:val="954E773A"/>
    <w:lvl w:ilvl="0" w:tplc="E8162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C66BDF"/>
    <w:multiLevelType w:val="multilevel"/>
    <w:tmpl w:val="237EE5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7D4B729A"/>
    <w:multiLevelType w:val="hybridMultilevel"/>
    <w:tmpl w:val="E24654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45B"/>
    <w:rsid w:val="004C145B"/>
    <w:rsid w:val="005265EE"/>
    <w:rsid w:val="00E87612"/>
    <w:rsid w:val="00E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numbering" w:customStyle="1" w:styleId="NoList1">
    <w:name w:val="No List1"/>
    <w:uiPriority w:val="99"/>
    <w:semiHidden/>
    <w:unhideWhenUsed/>
  </w:style>
  <w:style w:type="paragraph" w:styleId="NormalWeb">
    <w:name w:val="Normal (Web)"/>
    <w:basedOn w:val="Normal"/>
    <w:uiPriority w:val="99"/>
    <w:unhideWhenUsed/>
    <w:pPr>
      <w:spacing w:before="100" w:after="10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Idtabs-new-bottom-lag">
    <w:name w:val="Idtabs-new-bottom-lag"/>
    <w:basedOn w:val="Normal"/>
    <w:uiPriority w:val="99"/>
    <w:pPr>
      <w:spacing w:before="100" w:after="10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numbering" w:customStyle="1" w:styleId="NoList1">
    <w:name w:val="No List1"/>
    <w:uiPriority w:val="99"/>
    <w:semiHidden/>
    <w:unhideWhenUsed/>
  </w:style>
  <w:style w:type="paragraph" w:styleId="NormalWeb">
    <w:name w:val="Normal (Web)"/>
    <w:basedOn w:val="Normal"/>
    <w:uiPriority w:val="99"/>
    <w:unhideWhenUsed/>
    <w:pPr>
      <w:spacing w:before="100" w:after="10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Idtabs-new-bottom-lag">
    <w:name w:val="Idtabs-new-bottom-lag"/>
    <w:basedOn w:val="Normal"/>
    <w:uiPriority w:val="99"/>
    <w:pPr>
      <w:spacing w:before="100" w:after="10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1352">
      <w:bodyDiv w:val="1"/>
      <w:marLeft w:val="0"/>
      <w:marRight w:val="0"/>
      <w:marTop w:val="0"/>
      <w:marBottom w:val="0"/>
      <w:divBdr>
        <w:top w:val="none" w:sz="0" w:space="0" w:color="auto"/>
        <w:left w:val="none" w:sz="0" w:space="0" w:color="auto"/>
        <w:bottom w:val="none" w:sz="0" w:space="0" w:color="auto"/>
        <w:right w:val="none" w:sz="0" w:space="0" w:color="auto"/>
      </w:divBdr>
      <w:divsChild>
        <w:div w:id="1565529815">
          <w:marLeft w:val="0"/>
          <w:marRight w:val="0"/>
          <w:marTop w:val="0"/>
          <w:marBottom w:val="0"/>
          <w:divBdr>
            <w:top w:val="none" w:sz="0" w:space="0" w:color="auto"/>
            <w:left w:val="none" w:sz="0" w:space="0" w:color="auto"/>
            <w:bottom w:val="none" w:sz="0" w:space="0" w:color="auto"/>
            <w:right w:val="none" w:sz="0" w:space="0" w:color="auto"/>
          </w:divBdr>
          <w:divsChild>
            <w:div w:id="1268929931">
              <w:marLeft w:val="0"/>
              <w:marRight w:val="0"/>
              <w:marTop w:val="0"/>
              <w:marBottom w:val="0"/>
              <w:divBdr>
                <w:top w:val="single" w:sz="12" w:space="0" w:color="F89B1A"/>
                <w:left w:val="single" w:sz="6" w:space="0" w:color="C8D4DB"/>
                <w:bottom w:val="none" w:sz="0" w:space="0" w:color="auto"/>
                <w:right w:val="single" w:sz="6" w:space="0" w:color="C8D4DB"/>
              </w:divBdr>
              <w:divsChild>
                <w:div w:id="461313411">
                  <w:marLeft w:val="0"/>
                  <w:marRight w:val="0"/>
                  <w:marTop w:val="0"/>
                  <w:marBottom w:val="0"/>
                  <w:divBdr>
                    <w:top w:val="none" w:sz="0" w:space="0" w:color="auto"/>
                    <w:left w:val="none" w:sz="0" w:space="0" w:color="auto"/>
                    <w:bottom w:val="none" w:sz="0" w:space="0" w:color="auto"/>
                    <w:right w:val="none" w:sz="0" w:space="0" w:color="auto"/>
                  </w:divBdr>
                  <w:divsChild>
                    <w:div w:id="2142574568">
                      <w:marLeft w:val="0"/>
                      <w:marRight w:val="0"/>
                      <w:marTop w:val="0"/>
                      <w:marBottom w:val="0"/>
                      <w:divBdr>
                        <w:top w:val="none" w:sz="0" w:space="0" w:color="auto"/>
                        <w:left w:val="none" w:sz="0" w:space="0" w:color="auto"/>
                        <w:bottom w:val="none" w:sz="0" w:space="0" w:color="auto"/>
                        <w:right w:val="none" w:sz="0" w:space="0" w:color="auto"/>
                      </w:divBdr>
                      <w:divsChild>
                        <w:div w:id="948313729">
                          <w:marLeft w:val="0"/>
                          <w:marRight w:val="225"/>
                          <w:marTop w:val="0"/>
                          <w:marBottom w:val="0"/>
                          <w:divBdr>
                            <w:top w:val="none" w:sz="0" w:space="0" w:color="auto"/>
                            <w:left w:val="none" w:sz="0" w:space="0" w:color="auto"/>
                            <w:bottom w:val="none" w:sz="0" w:space="0" w:color="auto"/>
                            <w:right w:val="none" w:sz="0" w:space="0" w:color="auto"/>
                          </w:divBdr>
                          <w:divsChild>
                            <w:div w:id="733164259">
                              <w:marLeft w:val="0"/>
                              <w:marRight w:val="0"/>
                              <w:marTop w:val="0"/>
                              <w:marBottom w:val="0"/>
                              <w:divBdr>
                                <w:top w:val="none" w:sz="0" w:space="0" w:color="auto"/>
                                <w:left w:val="none" w:sz="0" w:space="0" w:color="auto"/>
                                <w:bottom w:val="none" w:sz="0" w:space="0" w:color="auto"/>
                                <w:right w:val="none" w:sz="0" w:space="0" w:color="auto"/>
                              </w:divBdr>
                              <w:divsChild>
                                <w:div w:id="1363940808">
                                  <w:marLeft w:val="0"/>
                                  <w:marRight w:val="0"/>
                                  <w:marTop w:val="0"/>
                                  <w:marBottom w:val="0"/>
                                  <w:divBdr>
                                    <w:top w:val="none" w:sz="0" w:space="0" w:color="auto"/>
                                    <w:left w:val="none" w:sz="0" w:space="0" w:color="auto"/>
                                    <w:bottom w:val="none" w:sz="0" w:space="0" w:color="auto"/>
                                    <w:right w:val="none" w:sz="0" w:space="0" w:color="auto"/>
                                  </w:divBdr>
                                  <w:divsChild>
                                    <w:div w:id="12053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73082">
                          <w:marLeft w:val="0"/>
                          <w:marRight w:val="0"/>
                          <w:marTop w:val="150"/>
                          <w:marBottom w:val="0"/>
                          <w:divBdr>
                            <w:top w:val="none" w:sz="0" w:space="0" w:color="auto"/>
                            <w:left w:val="none" w:sz="0" w:space="0" w:color="auto"/>
                            <w:bottom w:val="none" w:sz="0" w:space="0" w:color="auto"/>
                            <w:right w:val="none" w:sz="0" w:space="0" w:color="auto"/>
                          </w:divBdr>
                          <w:divsChild>
                            <w:div w:id="2082605507">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 w:id="2124034455">
          <w:marLeft w:val="0"/>
          <w:marRight w:val="0"/>
          <w:marTop w:val="0"/>
          <w:marBottom w:val="0"/>
          <w:divBdr>
            <w:top w:val="none" w:sz="0" w:space="0" w:color="auto"/>
            <w:left w:val="none" w:sz="0" w:space="0" w:color="auto"/>
            <w:bottom w:val="none" w:sz="0" w:space="0" w:color="auto"/>
            <w:right w:val="none" w:sz="0" w:space="0" w:color="auto"/>
          </w:divBdr>
          <w:divsChild>
            <w:div w:id="113175466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quyet-dinh-4437-2016-qd-ubnd-don-gia-boi-thuong-thiet-hai-cay-trong-vat-nuoi-khi-thu-hoi-dat-thanh-hoa-333307.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thuvienphapluat.vn/van-ban/tai-chinh-nha-nuoc/quyet-dinh-4437-2016-qd-ubnd-don-gia-boi-thuong-thiet-hai-cay-trong-vat-nuoi-khi-thu-hoi-dat-thanh-hoa-333307.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ai-chinh-nha-nuoc/quyet-dinh-4437-2016-qd-ubnd-don-gia-boi-thuong-thiet-hai-cay-trong-vat-nuoi-khi-thu-hoi-dat-thanh-hoa-333307.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tai-chinh-nha-nuoc/quyet-dinh-4437-2016-qd-ubnd-don-gia-boi-thuong-thiet-hai-cay-trong-vat-nuoi-khi-thu-hoi-dat-thanh-hoa-333307.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6F4AADB-B634-4CEE-8A8C-5ADB988F7F90}"/>
</file>

<file path=customXml/itemProps2.xml><?xml version="1.0" encoding="utf-8"?>
<ds:datastoreItem xmlns:ds="http://schemas.openxmlformats.org/officeDocument/2006/customXml" ds:itemID="{B71B29F1-9FC7-4AB8-80BB-7FAD89514355}"/>
</file>

<file path=customXml/itemProps3.xml><?xml version="1.0" encoding="utf-8"?>
<ds:datastoreItem xmlns:ds="http://schemas.openxmlformats.org/officeDocument/2006/customXml" ds:itemID="{AB8745B9-AD26-4B9C-A960-D4A9EC5D335B}"/>
</file>

<file path=docProps/app.xml><?xml version="1.0" encoding="utf-8"?>
<Properties xmlns="http://schemas.openxmlformats.org/officeDocument/2006/extended-properties" xmlns:vt="http://schemas.openxmlformats.org/officeDocument/2006/docPropsVTypes">
  <Template>Normal</Template>
  <TotalTime>5</TotalTime>
  <Pages>18</Pages>
  <Words>3863</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2024-06-30T11:38:00Z</cp:lastPrinted>
  <dcterms:created xsi:type="dcterms:W3CDTF">2024-07-24T11:17:00Z</dcterms:created>
  <dcterms:modified xsi:type="dcterms:W3CDTF">2024-10-09T10:21:00Z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